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09" w:rsidRDefault="00DC0E09">
      <w:pPr>
        <w:spacing w:line="360" w:lineRule="auto"/>
        <w:jc w:val="center"/>
        <w:rPr>
          <w:rFonts w:ascii="宋体" w:hAnsi="宋体" w:cs="宋体"/>
          <w:b/>
          <w:sz w:val="44"/>
        </w:rPr>
      </w:pPr>
    </w:p>
    <w:p w:rsidR="00DC0E09" w:rsidRPr="00C44526" w:rsidRDefault="005E2AFF">
      <w:pPr>
        <w:spacing w:line="360" w:lineRule="auto"/>
        <w:jc w:val="center"/>
        <w:outlineLvl w:val="0"/>
        <w:rPr>
          <w:rFonts w:ascii="宋体" w:hAnsi="宋体" w:cs="宋体"/>
          <w:b/>
          <w:sz w:val="44"/>
        </w:rPr>
      </w:pPr>
      <w:bookmarkStart w:id="0" w:name="_Toc181711533"/>
      <w:r w:rsidRPr="00C44526">
        <w:rPr>
          <w:rFonts w:ascii="宋体" w:hAnsi="宋体" w:cs="宋体" w:hint="eastAsia"/>
          <w:b/>
          <w:sz w:val="44"/>
        </w:rPr>
        <w:t>灵宝市2024年度中央水库移民后期扶持基金项目</w:t>
      </w:r>
      <w:bookmarkEnd w:id="0"/>
    </w:p>
    <w:p w:rsidR="00DC0E09" w:rsidRPr="00C44526" w:rsidRDefault="00DC0E09">
      <w:pPr>
        <w:spacing w:line="360" w:lineRule="auto"/>
        <w:jc w:val="center"/>
        <w:rPr>
          <w:rFonts w:ascii="宋体" w:hAnsi="宋体" w:cs="宋体"/>
          <w:b/>
          <w:spacing w:val="20"/>
          <w:kern w:val="0"/>
          <w:sz w:val="84"/>
          <w:szCs w:val="84"/>
        </w:rPr>
      </w:pPr>
    </w:p>
    <w:p w:rsidR="00DC0E09" w:rsidRPr="00C44526" w:rsidRDefault="005E2AFF">
      <w:pPr>
        <w:spacing w:line="360" w:lineRule="auto"/>
        <w:jc w:val="center"/>
        <w:rPr>
          <w:rFonts w:ascii="宋体" w:hAnsi="宋体" w:cs="宋体"/>
          <w:b/>
          <w:sz w:val="84"/>
          <w:szCs w:val="84"/>
        </w:rPr>
      </w:pPr>
      <w:r w:rsidRPr="00C44526">
        <w:rPr>
          <w:rFonts w:ascii="宋体" w:hAnsi="宋体" w:cs="宋体" w:hint="eastAsia"/>
          <w:b/>
          <w:spacing w:val="20"/>
          <w:kern w:val="0"/>
          <w:sz w:val="84"/>
          <w:szCs w:val="84"/>
        </w:rPr>
        <w:t xml:space="preserve"> 招 标 文 件</w:t>
      </w:r>
    </w:p>
    <w:p w:rsidR="00DC0E09" w:rsidRPr="00C44526" w:rsidRDefault="00DC0E09">
      <w:pPr>
        <w:adjustRightInd w:val="0"/>
        <w:snapToGrid w:val="0"/>
        <w:spacing w:line="360" w:lineRule="auto"/>
        <w:rPr>
          <w:rFonts w:ascii="宋体" w:hAnsi="宋体" w:cs="宋体"/>
          <w:b/>
          <w:sz w:val="28"/>
          <w:szCs w:val="28"/>
        </w:rPr>
      </w:pPr>
    </w:p>
    <w:p w:rsidR="00DC0E09" w:rsidRPr="00C44526" w:rsidRDefault="005E2AFF">
      <w:pPr>
        <w:adjustRightInd w:val="0"/>
        <w:snapToGrid w:val="0"/>
        <w:spacing w:line="360" w:lineRule="auto"/>
        <w:jc w:val="center"/>
        <w:outlineLvl w:val="0"/>
        <w:rPr>
          <w:rFonts w:ascii="宋体" w:hAnsi="宋体" w:cs="宋体"/>
          <w:b/>
          <w:sz w:val="32"/>
          <w:szCs w:val="28"/>
        </w:rPr>
      </w:pPr>
      <w:bookmarkStart w:id="1" w:name="_Toc31440"/>
      <w:bookmarkStart w:id="2" w:name="_Toc1809"/>
      <w:bookmarkStart w:id="3" w:name="_Toc4067"/>
      <w:bookmarkStart w:id="4" w:name="_Toc25549"/>
      <w:bookmarkStart w:id="5" w:name="_Toc1649"/>
      <w:bookmarkStart w:id="6" w:name="_Toc181711534"/>
      <w:r w:rsidRPr="00C44526">
        <w:rPr>
          <w:rFonts w:ascii="宋体" w:hAnsi="宋体" w:cs="宋体" w:hint="eastAsia"/>
          <w:b/>
          <w:sz w:val="32"/>
          <w:szCs w:val="28"/>
        </w:rPr>
        <w:t>项目编号：</w:t>
      </w:r>
      <w:bookmarkEnd w:id="1"/>
      <w:bookmarkEnd w:id="2"/>
      <w:bookmarkEnd w:id="3"/>
      <w:bookmarkEnd w:id="4"/>
      <w:r w:rsidRPr="00C44526">
        <w:rPr>
          <w:rFonts w:ascii="宋体" w:hAnsi="宋体" w:cs="宋体" w:hint="eastAsia"/>
          <w:b/>
          <w:sz w:val="32"/>
          <w:szCs w:val="28"/>
        </w:rPr>
        <w:t>灵宝公开采购-2024-64</w:t>
      </w:r>
      <w:bookmarkEnd w:id="5"/>
      <w:r w:rsidRPr="00C44526">
        <w:rPr>
          <w:rFonts w:ascii="宋体" w:hAnsi="宋体" w:cs="宋体" w:hint="eastAsia"/>
          <w:b/>
          <w:sz w:val="32"/>
          <w:szCs w:val="28"/>
        </w:rPr>
        <w:t>；</w:t>
      </w:r>
      <w:bookmarkEnd w:id="6"/>
    </w:p>
    <w:p w:rsidR="00DC0E09" w:rsidRPr="00C44526" w:rsidRDefault="005E2AFF">
      <w:pPr>
        <w:spacing w:line="360" w:lineRule="auto"/>
        <w:jc w:val="center"/>
        <w:outlineLvl w:val="0"/>
        <w:rPr>
          <w:rFonts w:ascii="宋体" w:hAnsi="宋体" w:cs="宋体"/>
          <w:b/>
          <w:sz w:val="32"/>
          <w:szCs w:val="28"/>
        </w:rPr>
      </w:pPr>
      <w:proofErr w:type="gramStart"/>
      <w:r w:rsidRPr="00C44526">
        <w:rPr>
          <w:rFonts w:ascii="宋体" w:hAnsi="宋体" w:cs="宋体" w:hint="eastAsia"/>
          <w:b/>
          <w:sz w:val="32"/>
          <w:szCs w:val="28"/>
        </w:rPr>
        <w:t>LBGZ[</w:t>
      </w:r>
      <w:proofErr w:type="gramEnd"/>
      <w:r w:rsidRPr="00C44526">
        <w:rPr>
          <w:rFonts w:ascii="宋体" w:hAnsi="宋体" w:cs="宋体" w:hint="eastAsia"/>
          <w:b/>
          <w:sz w:val="32"/>
          <w:szCs w:val="28"/>
        </w:rPr>
        <w:t>2024]335-GC064</w:t>
      </w:r>
    </w:p>
    <w:p w:rsidR="00DC0E09" w:rsidRPr="00C44526" w:rsidRDefault="00DC0E09">
      <w:pPr>
        <w:pStyle w:val="3"/>
        <w:rPr>
          <w:rFonts w:ascii="宋体" w:hAnsi="宋体" w:cs="宋体"/>
          <w:sz w:val="32"/>
          <w:szCs w:val="28"/>
        </w:rPr>
      </w:pPr>
    </w:p>
    <w:p w:rsidR="00DC0E09" w:rsidRPr="00C44526" w:rsidRDefault="00DC0E09"/>
    <w:p w:rsidR="00DC0E09" w:rsidRPr="00C44526" w:rsidRDefault="00DC0E09">
      <w:pPr>
        <w:pStyle w:val="p0"/>
        <w:spacing w:line="360" w:lineRule="auto"/>
        <w:rPr>
          <w:rFonts w:ascii="宋体" w:hAnsi="宋体" w:cs="宋体"/>
          <w:sz w:val="24"/>
          <w:szCs w:val="24"/>
        </w:rPr>
      </w:pPr>
    </w:p>
    <w:p w:rsidR="00DC0E09" w:rsidRPr="00C44526" w:rsidRDefault="005E2AFF">
      <w:pPr>
        <w:pStyle w:val="p0"/>
        <w:spacing w:line="360" w:lineRule="auto"/>
        <w:jc w:val="center"/>
        <w:rPr>
          <w:rFonts w:ascii="宋体" w:hAnsi="宋体" w:cs="宋体"/>
          <w:sz w:val="30"/>
          <w:szCs w:val="30"/>
        </w:rPr>
      </w:pPr>
      <w:r w:rsidRPr="00C44526">
        <w:rPr>
          <w:rFonts w:ascii="宋体" w:hAnsi="宋体" w:cs="宋体"/>
          <w:b/>
          <w:noProof/>
          <w:w w:val="110"/>
          <w:sz w:val="36"/>
          <w:szCs w:val="36"/>
        </w:rPr>
        <w:drawing>
          <wp:inline distT="0" distB="0" distL="0" distR="0">
            <wp:extent cx="1397000" cy="1229360"/>
            <wp:effectExtent l="19050" t="0" r="0" b="0"/>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noChangeArrowheads="1"/>
                    </pic:cNvPicPr>
                  </pic:nvPicPr>
                  <pic:blipFill>
                    <a:blip r:embed="rId9" cstate="print">
                      <a:biLevel thresh="50000"/>
                      <a:grayscl/>
                    </a:blip>
                    <a:srcRect/>
                    <a:stretch>
                      <a:fillRect/>
                    </a:stretch>
                  </pic:blipFill>
                  <pic:spPr>
                    <a:xfrm>
                      <a:off x="0" y="0"/>
                      <a:ext cx="1396465" cy="1229468"/>
                    </a:xfrm>
                    <a:prstGeom prst="rect">
                      <a:avLst/>
                    </a:prstGeom>
                    <a:noFill/>
                    <a:ln w="9525">
                      <a:noFill/>
                      <a:miter lim="800000"/>
                      <a:headEnd/>
                      <a:tailEnd/>
                    </a:ln>
                  </pic:spPr>
                </pic:pic>
              </a:graphicData>
            </a:graphic>
          </wp:inline>
        </w:drawing>
      </w:r>
    </w:p>
    <w:p w:rsidR="00DC0E09" w:rsidRPr="00C44526" w:rsidRDefault="00DC0E09">
      <w:pPr>
        <w:pStyle w:val="p0"/>
        <w:spacing w:line="360" w:lineRule="auto"/>
        <w:rPr>
          <w:rFonts w:ascii="宋体" w:hAnsi="宋体" w:cs="宋体"/>
          <w:sz w:val="30"/>
          <w:szCs w:val="30"/>
        </w:rPr>
      </w:pPr>
    </w:p>
    <w:p w:rsidR="00DC0E09" w:rsidRPr="00C44526" w:rsidRDefault="00DC0E09">
      <w:pPr>
        <w:pStyle w:val="p0"/>
        <w:spacing w:line="360" w:lineRule="auto"/>
        <w:rPr>
          <w:rFonts w:ascii="宋体" w:hAnsi="宋体" w:cs="宋体"/>
          <w:sz w:val="30"/>
          <w:szCs w:val="30"/>
        </w:rPr>
      </w:pPr>
    </w:p>
    <w:p w:rsidR="00DC0E09" w:rsidRPr="00C44526" w:rsidRDefault="00DC0E09">
      <w:pPr>
        <w:pStyle w:val="p0"/>
        <w:spacing w:line="360" w:lineRule="auto"/>
        <w:rPr>
          <w:rFonts w:ascii="宋体" w:hAnsi="宋体" w:cs="宋体"/>
          <w:sz w:val="30"/>
          <w:szCs w:val="30"/>
        </w:rPr>
      </w:pPr>
    </w:p>
    <w:p w:rsidR="00DC0E09" w:rsidRPr="00C44526" w:rsidRDefault="005E2AFF" w:rsidP="00DC0E09">
      <w:pPr>
        <w:spacing w:line="360" w:lineRule="auto"/>
        <w:ind w:firstLineChars="531" w:firstLine="1706"/>
        <w:outlineLvl w:val="0"/>
        <w:rPr>
          <w:rFonts w:ascii="宋体" w:hAnsi="宋体" w:cs="宋体"/>
          <w:b/>
          <w:sz w:val="32"/>
          <w:szCs w:val="32"/>
        </w:rPr>
      </w:pPr>
      <w:bookmarkStart w:id="7" w:name="_Toc29393"/>
      <w:bookmarkStart w:id="8" w:name="_Toc19743"/>
      <w:bookmarkStart w:id="9" w:name="_Toc31788"/>
      <w:bookmarkStart w:id="10" w:name="_Toc23965"/>
      <w:bookmarkStart w:id="11" w:name="_Toc23373"/>
      <w:bookmarkStart w:id="12" w:name="_Toc181711536"/>
      <w:r w:rsidRPr="00C44526">
        <w:rPr>
          <w:rFonts w:ascii="宋体" w:hAnsi="宋体" w:cs="宋体" w:hint="eastAsia"/>
          <w:b/>
          <w:sz w:val="32"/>
          <w:szCs w:val="32"/>
        </w:rPr>
        <w:t>招   标   人：</w:t>
      </w:r>
      <w:bookmarkEnd w:id="7"/>
      <w:bookmarkEnd w:id="8"/>
      <w:bookmarkEnd w:id="9"/>
      <w:bookmarkEnd w:id="10"/>
      <w:r w:rsidRPr="00C44526">
        <w:rPr>
          <w:rFonts w:ascii="宋体" w:hAnsi="宋体" w:cs="宋体" w:hint="eastAsia"/>
          <w:b/>
          <w:sz w:val="32"/>
          <w:szCs w:val="32"/>
        </w:rPr>
        <w:t>灵宝市黄河河务局</w:t>
      </w:r>
      <w:bookmarkEnd w:id="11"/>
      <w:bookmarkEnd w:id="12"/>
    </w:p>
    <w:p w:rsidR="00DC0E09" w:rsidRPr="00C44526" w:rsidRDefault="005E2AFF" w:rsidP="00DC0E09">
      <w:pPr>
        <w:spacing w:line="360" w:lineRule="auto"/>
        <w:ind w:firstLineChars="531" w:firstLine="1706"/>
        <w:outlineLvl w:val="0"/>
        <w:rPr>
          <w:rFonts w:ascii="宋体" w:hAnsi="宋体" w:cs="宋体"/>
          <w:b/>
          <w:sz w:val="32"/>
          <w:szCs w:val="32"/>
        </w:rPr>
      </w:pPr>
      <w:bookmarkStart w:id="13" w:name="_Toc14580"/>
      <w:bookmarkStart w:id="14" w:name="_Toc19813"/>
      <w:bookmarkStart w:id="15" w:name="_Toc17888"/>
      <w:bookmarkStart w:id="16" w:name="_Toc181711537"/>
      <w:bookmarkStart w:id="17" w:name="_Toc13796"/>
      <w:bookmarkStart w:id="18" w:name="_Toc23130"/>
      <w:r w:rsidRPr="00C44526">
        <w:rPr>
          <w:rFonts w:ascii="宋体" w:hAnsi="宋体" w:cs="宋体" w:hint="eastAsia"/>
          <w:b/>
          <w:sz w:val="32"/>
          <w:szCs w:val="32"/>
        </w:rPr>
        <w:t>招标代理机构：中</w:t>
      </w:r>
      <w:proofErr w:type="gramStart"/>
      <w:r w:rsidRPr="00C44526">
        <w:rPr>
          <w:rFonts w:ascii="宋体" w:hAnsi="宋体" w:cs="宋体" w:hint="eastAsia"/>
          <w:b/>
          <w:sz w:val="32"/>
          <w:szCs w:val="32"/>
        </w:rPr>
        <w:t>鼎誉润工程</w:t>
      </w:r>
      <w:proofErr w:type="gramEnd"/>
      <w:r w:rsidRPr="00C44526">
        <w:rPr>
          <w:rFonts w:ascii="宋体" w:hAnsi="宋体" w:cs="宋体" w:hint="eastAsia"/>
          <w:b/>
          <w:sz w:val="32"/>
          <w:szCs w:val="32"/>
        </w:rPr>
        <w:t>咨询有限公司</w:t>
      </w:r>
      <w:bookmarkEnd w:id="13"/>
      <w:bookmarkEnd w:id="14"/>
      <w:bookmarkEnd w:id="15"/>
      <w:bookmarkEnd w:id="16"/>
      <w:bookmarkEnd w:id="17"/>
      <w:bookmarkEnd w:id="18"/>
    </w:p>
    <w:p w:rsidR="00DC0E09" w:rsidRPr="00C44526" w:rsidRDefault="005E2AFF" w:rsidP="00DC0E09">
      <w:pPr>
        <w:spacing w:line="360" w:lineRule="auto"/>
        <w:ind w:firstLineChars="531" w:firstLine="1706"/>
        <w:outlineLvl w:val="0"/>
        <w:rPr>
          <w:rFonts w:ascii="宋体" w:hAnsi="宋体" w:cs="宋体"/>
          <w:b/>
          <w:sz w:val="44"/>
          <w:szCs w:val="44"/>
        </w:rPr>
      </w:pPr>
      <w:bookmarkStart w:id="19" w:name="_Toc20082"/>
      <w:bookmarkStart w:id="20" w:name="_Toc15023"/>
      <w:bookmarkStart w:id="21" w:name="_Toc22202"/>
      <w:bookmarkStart w:id="22" w:name="_Toc8305"/>
      <w:bookmarkStart w:id="23" w:name="_Toc30211"/>
      <w:bookmarkStart w:id="24" w:name="_Toc181711538"/>
      <w:r w:rsidRPr="00C44526">
        <w:rPr>
          <w:rFonts w:ascii="宋体" w:hAnsi="宋体" w:cs="宋体" w:hint="eastAsia"/>
          <w:b/>
          <w:sz w:val="32"/>
          <w:szCs w:val="32"/>
        </w:rPr>
        <w:t>日    期：</w:t>
      </w:r>
      <w:bookmarkEnd w:id="19"/>
      <w:bookmarkEnd w:id="20"/>
      <w:bookmarkEnd w:id="21"/>
      <w:bookmarkEnd w:id="22"/>
      <w:bookmarkEnd w:id="23"/>
      <w:r w:rsidRPr="00C44526">
        <w:rPr>
          <w:rFonts w:ascii="宋体" w:hAnsi="宋体" w:cs="宋体" w:hint="eastAsia"/>
          <w:b/>
          <w:sz w:val="32"/>
          <w:szCs w:val="32"/>
        </w:rPr>
        <w:t>二〇二四年十一月</w:t>
      </w:r>
      <w:bookmarkEnd w:id="24"/>
    </w:p>
    <w:p w:rsidR="00DC0E09" w:rsidRPr="00C44526" w:rsidRDefault="00DC0E09">
      <w:pPr>
        <w:pStyle w:val="12"/>
        <w:widowControl/>
        <w:spacing w:line="360" w:lineRule="auto"/>
        <w:ind w:firstLineChars="0"/>
        <w:jc w:val="center"/>
        <w:rPr>
          <w:rFonts w:ascii="宋体" w:hAnsi="宋体" w:cs="宋体"/>
          <w:b/>
          <w:spacing w:val="14"/>
          <w:sz w:val="32"/>
          <w:szCs w:val="32"/>
        </w:rPr>
        <w:sectPr w:rsidR="00DC0E09" w:rsidRPr="00C44526">
          <w:footerReference w:type="default" r:id="rId10"/>
          <w:pgSz w:w="11906" w:h="16838"/>
          <w:pgMar w:top="1418" w:right="1135" w:bottom="1418" w:left="1135" w:header="851" w:footer="992" w:gutter="0"/>
          <w:pgNumType w:start="3"/>
          <w:cols w:space="720"/>
          <w:docGrid w:type="linesAndChars" w:linePitch="312"/>
        </w:sectPr>
      </w:pPr>
    </w:p>
    <w:p w:rsidR="00DC0E09" w:rsidRPr="00C44526" w:rsidRDefault="00DC0E09">
      <w:pPr>
        <w:pStyle w:val="12"/>
        <w:widowControl/>
        <w:spacing w:line="360" w:lineRule="auto"/>
        <w:ind w:firstLineChars="0"/>
        <w:jc w:val="center"/>
        <w:rPr>
          <w:rFonts w:ascii="宋体" w:hAnsi="宋体" w:cs="宋体"/>
          <w:b/>
          <w:spacing w:val="14"/>
          <w:sz w:val="32"/>
          <w:szCs w:val="32"/>
        </w:rPr>
      </w:pPr>
    </w:p>
    <w:sdt>
      <w:sdtPr>
        <w:rPr>
          <w:rFonts w:ascii="宋体" w:hAnsi="宋体"/>
          <w:sz w:val="32"/>
          <w:szCs w:val="40"/>
        </w:rPr>
        <w:id w:val="147472648"/>
        <w:docPartObj>
          <w:docPartGallery w:val="Table of Contents"/>
          <w:docPartUnique/>
        </w:docPartObj>
      </w:sdtPr>
      <w:sdtEndPr>
        <w:rPr>
          <w:rFonts w:asciiTheme="minorEastAsia" w:eastAsiaTheme="minorEastAsia" w:hAnsiTheme="minorEastAsia"/>
          <w:sz w:val="24"/>
          <w:szCs w:val="24"/>
        </w:rPr>
      </w:sdtEndPr>
      <w:sdtContent>
        <w:p w:rsidR="00DC0E09" w:rsidRPr="00C44526" w:rsidRDefault="005E2AFF">
          <w:pPr>
            <w:jc w:val="center"/>
            <w:rPr>
              <w:sz w:val="32"/>
              <w:szCs w:val="40"/>
            </w:rPr>
          </w:pPr>
          <w:r w:rsidRPr="00C44526">
            <w:rPr>
              <w:rFonts w:ascii="宋体" w:hAnsi="宋体"/>
              <w:b/>
              <w:sz w:val="32"/>
              <w:szCs w:val="40"/>
            </w:rPr>
            <w:t>目录</w:t>
          </w:r>
        </w:p>
        <w:p w:rsidR="00DC0E09" w:rsidRPr="00C44526" w:rsidRDefault="00D05958">
          <w:pPr>
            <w:pStyle w:val="10"/>
            <w:spacing w:line="720" w:lineRule="auto"/>
            <w:ind w:firstLine="120"/>
            <w:rPr>
              <w:rFonts w:asciiTheme="minorEastAsia" w:eastAsiaTheme="minorEastAsia" w:hAnsiTheme="minorEastAsia" w:cstheme="minorBidi" w:hint="default"/>
              <w:sz w:val="24"/>
              <w:szCs w:val="24"/>
            </w:rPr>
          </w:pPr>
          <w:r w:rsidRPr="00C44526">
            <w:rPr>
              <w:rFonts w:asciiTheme="minorEastAsia" w:eastAsiaTheme="minorEastAsia" w:hAnsiTheme="minorEastAsia" w:hint="default"/>
              <w:sz w:val="24"/>
              <w:szCs w:val="24"/>
            </w:rPr>
            <w:fldChar w:fldCharType="begin"/>
          </w:r>
          <w:r w:rsidR="005E2AFF" w:rsidRPr="00C44526">
            <w:rPr>
              <w:rFonts w:asciiTheme="minorEastAsia" w:eastAsiaTheme="minorEastAsia" w:hAnsiTheme="minorEastAsia"/>
              <w:sz w:val="24"/>
              <w:szCs w:val="24"/>
            </w:rPr>
            <w:instrText xml:space="preserve">TOC \o "1-1" \h \u </w:instrText>
          </w:r>
          <w:r w:rsidRPr="00C44526">
            <w:rPr>
              <w:rFonts w:asciiTheme="minorEastAsia" w:eastAsiaTheme="minorEastAsia" w:hAnsiTheme="minorEastAsia" w:hint="default"/>
              <w:sz w:val="24"/>
              <w:szCs w:val="24"/>
            </w:rPr>
            <w:fldChar w:fldCharType="separate"/>
          </w:r>
        </w:p>
        <w:p w:rsidR="00DC0E09" w:rsidRPr="00C44526" w:rsidRDefault="00D05958">
          <w:pPr>
            <w:pStyle w:val="10"/>
            <w:spacing w:line="720" w:lineRule="auto"/>
            <w:rPr>
              <w:rFonts w:asciiTheme="minorEastAsia" w:eastAsiaTheme="minorEastAsia" w:hAnsiTheme="minorEastAsia" w:cstheme="minorBidi" w:hint="default"/>
              <w:sz w:val="24"/>
              <w:szCs w:val="24"/>
            </w:rPr>
          </w:pPr>
          <w:hyperlink w:anchor="_Toc181711539" w:history="1">
            <w:r w:rsidR="005E2AFF" w:rsidRPr="00C44526">
              <w:rPr>
                <w:rStyle w:val="afb"/>
                <w:rFonts w:asciiTheme="minorEastAsia" w:eastAsiaTheme="minorEastAsia" w:hAnsiTheme="minorEastAsia" w:hint="eastAsia"/>
                <w:sz w:val="24"/>
                <w:szCs w:val="24"/>
              </w:rPr>
              <w:t>第一章  招标公告</w:t>
            </w:r>
            <w:r w:rsidR="005E2AFF" w:rsidRPr="00C44526">
              <w:rPr>
                <w:rFonts w:asciiTheme="minorEastAsia" w:eastAsiaTheme="minorEastAsia" w:hAnsiTheme="minorEastAsia"/>
                <w:sz w:val="24"/>
                <w:szCs w:val="24"/>
              </w:rPr>
              <w:tab/>
            </w:r>
            <w:r w:rsidRPr="00C44526">
              <w:rPr>
                <w:rFonts w:asciiTheme="minorEastAsia" w:eastAsiaTheme="minorEastAsia" w:hAnsiTheme="minorEastAsia"/>
                <w:sz w:val="24"/>
                <w:szCs w:val="24"/>
              </w:rPr>
              <w:fldChar w:fldCharType="begin"/>
            </w:r>
            <w:r w:rsidR="005E2AFF" w:rsidRPr="00C44526">
              <w:rPr>
                <w:rFonts w:asciiTheme="minorEastAsia" w:eastAsiaTheme="minorEastAsia" w:hAnsiTheme="minorEastAsia"/>
                <w:sz w:val="24"/>
                <w:szCs w:val="24"/>
              </w:rPr>
              <w:instrText xml:space="preserve"> PAGEREF _Toc181711539 \h </w:instrText>
            </w:r>
            <w:r w:rsidRPr="00C44526">
              <w:rPr>
                <w:rFonts w:asciiTheme="minorEastAsia" w:eastAsiaTheme="minorEastAsia" w:hAnsiTheme="minorEastAsia"/>
                <w:sz w:val="24"/>
                <w:szCs w:val="24"/>
              </w:rPr>
            </w:r>
            <w:r w:rsidRPr="00C44526">
              <w:rPr>
                <w:rFonts w:asciiTheme="minorEastAsia" w:eastAsiaTheme="minorEastAsia" w:hAnsiTheme="minorEastAsia"/>
                <w:sz w:val="24"/>
                <w:szCs w:val="24"/>
              </w:rPr>
              <w:fldChar w:fldCharType="separate"/>
            </w:r>
            <w:r w:rsidR="00C11106">
              <w:rPr>
                <w:rFonts w:asciiTheme="minorEastAsia" w:eastAsiaTheme="minorEastAsia" w:hAnsiTheme="minorEastAsia" w:hint="default"/>
                <w:noProof/>
                <w:sz w:val="24"/>
                <w:szCs w:val="24"/>
              </w:rPr>
              <w:t>1</w:t>
            </w:r>
            <w:r w:rsidRPr="00C44526">
              <w:rPr>
                <w:rFonts w:asciiTheme="minorEastAsia" w:eastAsiaTheme="minorEastAsia" w:hAnsiTheme="minorEastAsia"/>
                <w:sz w:val="24"/>
                <w:szCs w:val="24"/>
              </w:rPr>
              <w:fldChar w:fldCharType="end"/>
            </w:r>
          </w:hyperlink>
        </w:p>
        <w:p w:rsidR="00DC0E09" w:rsidRPr="00C44526" w:rsidRDefault="00D05958">
          <w:pPr>
            <w:pStyle w:val="10"/>
            <w:spacing w:line="720" w:lineRule="auto"/>
            <w:rPr>
              <w:rFonts w:asciiTheme="minorEastAsia" w:eastAsiaTheme="minorEastAsia" w:hAnsiTheme="minorEastAsia" w:cstheme="minorBidi" w:hint="default"/>
              <w:sz w:val="24"/>
              <w:szCs w:val="24"/>
            </w:rPr>
          </w:pPr>
          <w:hyperlink w:anchor="_Toc181711540" w:history="1">
            <w:r w:rsidR="005E2AFF" w:rsidRPr="00C44526">
              <w:rPr>
                <w:rStyle w:val="afb"/>
                <w:rFonts w:asciiTheme="minorEastAsia" w:eastAsiaTheme="minorEastAsia" w:hAnsiTheme="minorEastAsia" w:hint="eastAsia"/>
                <w:sz w:val="24"/>
                <w:szCs w:val="24"/>
              </w:rPr>
              <w:t>第二章 投标人须知</w:t>
            </w:r>
            <w:r w:rsidR="005E2AFF" w:rsidRPr="00C44526">
              <w:rPr>
                <w:rFonts w:asciiTheme="minorEastAsia" w:eastAsiaTheme="minorEastAsia" w:hAnsiTheme="minorEastAsia"/>
                <w:sz w:val="24"/>
                <w:szCs w:val="24"/>
              </w:rPr>
              <w:tab/>
            </w:r>
            <w:r w:rsidRPr="00C44526">
              <w:rPr>
                <w:rFonts w:asciiTheme="minorEastAsia" w:eastAsiaTheme="minorEastAsia" w:hAnsiTheme="minorEastAsia"/>
                <w:sz w:val="24"/>
                <w:szCs w:val="24"/>
              </w:rPr>
              <w:fldChar w:fldCharType="begin"/>
            </w:r>
            <w:r w:rsidR="005E2AFF" w:rsidRPr="00C44526">
              <w:rPr>
                <w:rFonts w:asciiTheme="minorEastAsia" w:eastAsiaTheme="minorEastAsia" w:hAnsiTheme="minorEastAsia"/>
                <w:sz w:val="24"/>
                <w:szCs w:val="24"/>
              </w:rPr>
              <w:instrText xml:space="preserve"> PAGEREF _Toc181711540 \h </w:instrText>
            </w:r>
            <w:r w:rsidRPr="00C44526">
              <w:rPr>
                <w:rFonts w:asciiTheme="minorEastAsia" w:eastAsiaTheme="minorEastAsia" w:hAnsiTheme="minorEastAsia"/>
                <w:sz w:val="24"/>
                <w:szCs w:val="24"/>
              </w:rPr>
            </w:r>
            <w:r w:rsidRPr="00C44526">
              <w:rPr>
                <w:rFonts w:asciiTheme="minorEastAsia" w:eastAsiaTheme="minorEastAsia" w:hAnsiTheme="minorEastAsia"/>
                <w:sz w:val="24"/>
                <w:szCs w:val="24"/>
              </w:rPr>
              <w:fldChar w:fldCharType="separate"/>
            </w:r>
            <w:r w:rsidR="00C11106">
              <w:rPr>
                <w:rFonts w:asciiTheme="minorEastAsia" w:eastAsiaTheme="minorEastAsia" w:hAnsiTheme="minorEastAsia" w:hint="default"/>
                <w:noProof/>
                <w:sz w:val="24"/>
                <w:szCs w:val="24"/>
              </w:rPr>
              <w:t>7</w:t>
            </w:r>
            <w:r w:rsidRPr="00C44526">
              <w:rPr>
                <w:rFonts w:asciiTheme="minorEastAsia" w:eastAsiaTheme="minorEastAsia" w:hAnsiTheme="minorEastAsia"/>
                <w:sz w:val="24"/>
                <w:szCs w:val="24"/>
              </w:rPr>
              <w:fldChar w:fldCharType="end"/>
            </w:r>
          </w:hyperlink>
        </w:p>
        <w:p w:rsidR="00DC0E09" w:rsidRPr="00C44526" w:rsidRDefault="00D05958">
          <w:pPr>
            <w:pStyle w:val="10"/>
            <w:spacing w:line="720" w:lineRule="auto"/>
            <w:rPr>
              <w:rFonts w:asciiTheme="minorEastAsia" w:eastAsiaTheme="minorEastAsia" w:hAnsiTheme="minorEastAsia" w:cstheme="minorBidi" w:hint="default"/>
              <w:sz w:val="24"/>
              <w:szCs w:val="24"/>
            </w:rPr>
          </w:pPr>
          <w:hyperlink w:anchor="_Toc181711541" w:history="1">
            <w:r w:rsidR="005E2AFF" w:rsidRPr="00C44526">
              <w:rPr>
                <w:rStyle w:val="afb"/>
                <w:rFonts w:asciiTheme="minorEastAsia" w:eastAsiaTheme="minorEastAsia" w:hAnsiTheme="minorEastAsia" w:hint="eastAsia"/>
                <w:sz w:val="24"/>
                <w:szCs w:val="24"/>
              </w:rPr>
              <w:t>第三章 招标控制价的编制依据</w:t>
            </w:r>
            <w:r w:rsidR="005E2AFF" w:rsidRPr="00C44526">
              <w:rPr>
                <w:rFonts w:asciiTheme="minorEastAsia" w:eastAsiaTheme="minorEastAsia" w:hAnsiTheme="minorEastAsia"/>
                <w:sz w:val="24"/>
                <w:szCs w:val="24"/>
              </w:rPr>
              <w:tab/>
            </w:r>
            <w:r w:rsidRPr="00C44526">
              <w:rPr>
                <w:rFonts w:asciiTheme="minorEastAsia" w:eastAsiaTheme="minorEastAsia" w:hAnsiTheme="minorEastAsia"/>
                <w:sz w:val="24"/>
                <w:szCs w:val="24"/>
              </w:rPr>
              <w:fldChar w:fldCharType="begin"/>
            </w:r>
            <w:r w:rsidR="005E2AFF" w:rsidRPr="00C44526">
              <w:rPr>
                <w:rFonts w:asciiTheme="minorEastAsia" w:eastAsiaTheme="minorEastAsia" w:hAnsiTheme="minorEastAsia"/>
                <w:sz w:val="24"/>
                <w:szCs w:val="24"/>
              </w:rPr>
              <w:instrText xml:space="preserve"> PAGEREF _Toc181711541 \h </w:instrText>
            </w:r>
            <w:r w:rsidRPr="00C44526">
              <w:rPr>
                <w:rFonts w:asciiTheme="minorEastAsia" w:eastAsiaTheme="minorEastAsia" w:hAnsiTheme="minorEastAsia"/>
                <w:sz w:val="24"/>
                <w:szCs w:val="24"/>
              </w:rPr>
            </w:r>
            <w:r w:rsidRPr="00C44526">
              <w:rPr>
                <w:rFonts w:asciiTheme="minorEastAsia" w:eastAsiaTheme="minorEastAsia" w:hAnsiTheme="minorEastAsia"/>
                <w:sz w:val="24"/>
                <w:szCs w:val="24"/>
              </w:rPr>
              <w:fldChar w:fldCharType="separate"/>
            </w:r>
            <w:r w:rsidR="00C11106">
              <w:rPr>
                <w:rFonts w:asciiTheme="minorEastAsia" w:eastAsiaTheme="minorEastAsia" w:hAnsiTheme="minorEastAsia" w:hint="default"/>
                <w:noProof/>
                <w:sz w:val="24"/>
                <w:szCs w:val="24"/>
              </w:rPr>
              <w:t>33</w:t>
            </w:r>
            <w:r w:rsidRPr="00C44526">
              <w:rPr>
                <w:rFonts w:asciiTheme="minorEastAsia" w:eastAsiaTheme="minorEastAsia" w:hAnsiTheme="minorEastAsia"/>
                <w:sz w:val="24"/>
                <w:szCs w:val="24"/>
              </w:rPr>
              <w:fldChar w:fldCharType="end"/>
            </w:r>
          </w:hyperlink>
        </w:p>
        <w:p w:rsidR="00DC0E09" w:rsidRPr="00C44526" w:rsidRDefault="00D05958">
          <w:pPr>
            <w:pStyle w:val="10"/>
            <w:spacing w:line="720" w:lineRule="auto"/>
            <w:rPr>
              <w:rFonts w:asciiTheme="minorEastAsia" w:eastAsiaTheme="minorEastAsia" w:hAnsiTheme="minorEastAsia" w:cstheme="minorBidi" w:hint="default"/>
              <w:sz w:val="24"/>
              <w:szCs w:val="24"/>
            </w:rPr>
          </w:pPr>
          <w:hyperlink w:anchor="_Toc181711542" w:history="1">
            <w:r w:rsidR="005E2AFF" w:rsidRPr="00C44526">
              <w:rPr>
                <w:rStyle w:val="afb"/>
                <w:rFonts w:asciiTheme="minorEastAsia" w:eastAsiaTheme="minorEastAsia" w:hAnsiTheme="minorEastAsia" w:hint="eastAsia"/>
                <w:sz w:val="24"/>
                <w:szCs w:val="24"/>
              </w:rPr>
              <w:t>第四章 评标办法（综合评分法）</w:t>
            </w:r>
            <w:r w:rsidR="005E2AFF" w:rsidRPr="00C44526">
              <w:rPr>
                <w:rFonts w:asciiTheme="minorEastAsia" w:eastAsiaTheme="minorEastAsia" w:hAnsiTheme="minorEastAsia"/>
                <w:sz w:val="24"/>
                <w:szCs w:val="24"/>
              </w:rPr>
              <w:tab/>
            </w:r>
            <w:r w:rsidRPr="00C44526">
              <w:rPr>
                <w:rFonts w:asciiTheme="minorEastAsia" w:eastAsiaTheme="minorEastAsia" w:hAnsiTheme="minorEastAsia"/>
                <w:sz w:val="24"/>
                <w:szCs w:val="24"/>
              </w:rPr>
              <w:fldChar w:fldCharType="begin"/>
            </w:r>
            <w:r w:rsidR="005E2AFF" w:rsidRPr="00C44526">
              <w:rPr>
                <w:rFonts w:asciiTheme="minorEastAsia" w:eastAsiaTheme="minorEastAsia" w:hAnsiTheme="minorEastAsia"/>
                <w:sz w:val="24"/>
                <w:szCs w:val="24"/>
              </w:rPr>
              <w:instrText xml:space="preserve"> PAGEREF _Toc181711542 \h </w:instrText>
            </w:r>
            <w:r w:rsidRPr="00C44526">
              <w:rPr>
                <w:rFonts w:asciiTheme="minorEastAsia" w:eastAsiaTheme="minorEastAsia" w:hAnsiTheme="minorEastAsia"/>
                <w:sz w:val="24"/>
                <w:szCs w:val="24"/>
              </w:rPr>
            </w:r>
            <w:r w:rsidRPr="00C44526">
              <w:rPr>
                <w:rFonts w:asciiTheme="minorEastAsia" w:eastAsiaTheme="minorEastAsia" w:hAnsiTheme="minorEastAsia"/>
                <w:sz w:val="24"/>
                <w:szCs w:val="24"/>
              </w:rPr>
              <w:fldChar w:fldCharType="separate"/>
            </w:r>
            <w:r w:rsidR="00C11106">
              <w:rPr>
                <w:rFonts w:asciiTheme="minorEastAsia" w:eastAsiaTheme="minorEastAsia" w:hAnsiTheme="minorEastAsia" w:hint="default"/>
                <w:noProof/>
                <w:sz w:val="24"/>
                <w:szCs w:val="24"/>
              </w:rPr>
              <w:t>34</w:t>
            </w:r>
            <w:r w:rsidRPr="00C44526">
              <w:rPr>
                <w:rFonts w:asciiTheme="minorEastAsia" w:eastAsiaTheme="minorEastAsia" w:hAnsiTheme="minorEastAsia"/>
                <w:sz w:val="24"/>
                <w:szCs w:val="24"/>
              </w:rPr>
              <w:fldChar w:fldCharType="end"/>
            </w:r>
          </w:hyperlink>
        </w:p>
        <w:p w:rsidR="00DC0E09" w:rsidRPr="00C44526" w:rsidRDefault="00D05958">
          <w:pPr>
            <w:pStyle w:val="10"/>
            <w:spacing w:line="720" w:lineRule="auto"/>
            <w:rPr>
              <w:rFonts w:asciiTheme="minorEastAsia" w:eastAsiaTheme="minorEastAsia" w:hAnsiTheme="minorEastAsia" w:cstheme="minorBidi" w:hint="default"/>
              <w:sz w:val="24"/>
              <w:szCs w:val="24"/>
            </w:rPr>
          </w:pPr>
          <w:hyperlink w:anchor="_Toc181711543" w:history="1">
            <w:r w:rsidR="005E2AFF" w:rsidRPr="00C44526">
              <w:rPr>
                <w:rStyle w:val="afb"/>
                <w:rFonts w:asciiTheme="minorEastAsia" w:eastAsiaTheme="minorEastAsia" w:hAnsiTheme="minorEastAsia" w:hint="eastAsia"/>
                <w:sz w:val="24"/>
                <w:szCs w:val="24"/>
              </w:rPr>
              <w:t>第五章 合同条款及格式</w:t>
            </w:r>
            <w:r w:rsidR="005E2AFF" w:rsidRPr="00C44526">
              <w:rPr>
                <w:rFonts w:asciiTheme="minorEastAsia" w:eastAsiaTheme="minorEastAsia" w:hAnsiTheme="minorEastAsia"/>
                <w:sz w:val="24"/>
                <w:szCs w:val="24"/>
              </w:rPr>
              <w:tab/>
            </w:r>
            <w:r w:rsidRPr="00C44526">
              <w:rPr>
                <w:rFonts w:asciiTheme="minorEastAsia" w:eastAsiaTheme="minorEastAsia" w:hAnsiTheme="minorEastAsia"/>
                <w:sz w:val="24"/>
                <w:szCs w:val="24"/>
              </w:rPr>
              <w:fldChar w:fldCharType="begin"/>
            </w:r>
            <w:r w:rsidR="005E2AFF" w:rsidRPr="00C44526">
              <w:rPr>
                <w:rFonts w:asciiTheme="minorEastAsia" w:eastAsiaTheme="minorEastAsia" w:hAnsiTheme="minorEastAsia"/>
                <w:sz w:val="24"/>
                <w:szCs w:val="24"/>
              </w:rPr>
              <w:instrText xml:space="preserve"> PAGEREF _Toc181711543 \h </w:instrText>
            </w:r>
            <w:r w:rsidRPr="00C44526">
              <w:rPr>
                <w:rFonts w:asciiTheme="minorEastAsia" w:eastAsiaTheme="minorEastAsia" w:hAnsiTheme="minorEastAsia"/>
                <w:sz w:val="24"/>
                <w:szCs w:val="24"/>
              </w:rPr>
            </w:r>
            <w:r w:rsidRPr="00C44526">
              <w:rPr>
                <w:rFonts w:asciiTheme="minorEastAsia" w:eastAsiaTheme="minorEastAsia" w:hAnsiTheme="minorEastAsia"/>
                <w:sz w:val="24"/>
                <w:szCs w:val="24"/>
              </w:rPr>
              <w:fldChar w:fldCharType="separate"/>
            </w:r>
            <w:r w:rsidR="00C11106">
              <w:rPr>
                <w:rFonts w:asciiTheme="minorEastAsia" w:eastAsiaTheme="minorEastAsia" w:hAnsiTheme="minorEastAsia" w:hint="default"/>
                <w:noProof/>
                <w:sz w:val="24"/>
                <w:szCs w:val="24"/>
              </w:rPr>
              <w:t>44</w:t>
            </w:r>
            <w:r w:rsidRPr="00C44526">
              <w:rPr>
                <w:rFonts w:asciiTheme="minorEastAsia" w:eastAsiaTheme="minorEastAsia" w:hAnsiTheme="minorEastAsia"/>
                <w:sz w:val="24"/>
                <w:szCs w:val="24"/>
              </w:rPr>
              <w:fldChar w:fldCharType="end"/>
            </w:r>
          </w:hyperlink>
        </w:p>
        <w:p w:rsidR="00DC0E09" w:rsidRPr="00C44526" w:rsidRDefault="00D05958">
          <w:pPr>
            <w:pStyle w:val="10"/>
            <w:spacing w:line="720" w:lineRule="auto"/>
            <w:rPr>
              <w:rFonts w:asciiTheme="minorEastAsia" w:eastAsiaTheme="minorEastAsia" w:hAnsiTheme="minorEastAsia" w:cstheme="minorBidi" w:hint="default"/>
              <w:sz w:val="24"/>
              <w:szCs w:val="24"/>
            </w:rPr>
          </w:pPr>
          <w:hyperlink w:anchor="_Toc181711544" w:history="1">
            <w:r w:rsidR="005E2AFF" w:rsidRPr="00C44526">
              <w:rPr>
                <w:rStyle w:val="afb"/>
                <w:rFonts w:asciiTheme="minorEastAsia" w:eastAsiaTheme="minorEastAsia" w:hAnsiTheme="minorEastAsia" w:hint="eastAsia"/>
                <w:sz w:val="24"/>
                <w:szCs w:val="24"/>
              </w:rPr>
              <w:t>第六章 工程量清单</w:t>
            </w:r>
            <w:r w:rsidR="005E2AFF" w:rsidRPr="00C44526">
              <w:rPr>
                <w:rFonts w:asciiTheme="minorEastAsia" w:eastAsiaTheme="minorEastAsia" w:hAnsiTheme="minorEastAsia"/>
                <w:sz w:val="24"/>
                <w:szCs w:val="24"/>
              </w:rPr>
              <w:tab/>
            </w:r>
            <w:r w:rsidRPr="00C44526">
              <w:rPr>
                <w:rFonts w:asciiTheme="minorEastAsia" w:eastAsiaTheme="minorEastAsia" w:hAnsiTheme="minorEastAsia"/>
                <w:sz w:val="24"/>
                <w:szCs w:val="24"/>
              </w:rPr>
              <w:fldChar w:fldCharType="begin"/>
            </w:r>
            <w:r w:rsidR="005E2AFF" w:rsidRPr="00C44526">
              <w:rPr>
                <w:rFonts w:asciiTheme="minorEastAsia" w:eastAsiaTheme="minorEastAsia" w:hAnsiTheme="minorEastAsia"/>
                <w:sz w:val="24"/>
                <w:szCs w:val="24"/>
              </w:rPr>
              <w:instrText xml:space="preserve"> PAGEREF _Toc181711544 \h </w:instrText>
            </w:r>
            <w:r w:rsidRPr="00C44526">
              <w:rPr>
                <w:rFonts w:asciiTheme="minorEastAsia" w:eastAsiaTheme="minorEastAsia" w:hAnsiTheme="minorEastAsia"/>
                <w:sz w:val="24"/>
                <w:szCs w:val="24"/>
              </w:rPr>
            </w:r>
            <w:r w:rsidRPr="00C44526">
              <w:rPr>
                <w:rFonts w:asciiTheme="minorEastAsia" w:eastAsiaTheme="minorEastAsia" w:hAnsiTheme="minorEastAsia"/>
                <w:sz w:val="24"/>
                <w:szCs w:val="24"/>
              </w:rPr>
              <w:fldChar w:fldCharType="separate"/>
            </w:r>
            <w:r w:rsidR="00C11106">
              <w:rPr>
                <w:rFonts w:asciiTheme="minorEastAsia" w:eastAsiaTheme="minorEastAsia" w:hAnsiTheme="minorEastAsia" w:hint="default"/>
                <w:noProof/>
                <w:sz w:val="24"/>
                <w:szCs w:val="24"/>
              </w:rPr>
              <w:t>90</w:t>
            </w:r>
            <w:r w:rsidRPr="00C44526">
              <w:rPr>
                <w:rFonts w:asciiTheme="minorEastAsia" w:eastAsiaTheme="minorEastAsia" w:hAnsiTheme="minorEastAsia"/>
                <w:sz w:val="24"/>
                <w:szCs w:val="24"/>
              </w:rPr>
              <w:fldChar w:fldCharType="end"/>
            </w:r>
          </w:hyperlink>
        </w:p>
        <w:p w:rsidR="00DC0E09" w:rsidRPr="00C44526" w:rsidRDefault="00D05958">
          <w:pPr>
            <w:pStyle w:val="10"/>
            <w:spacing w:line="720" w:lineRule="auto"/>
            <w:rPr>
              <w:rFonts w:asciiTheme="minorEastAsia" w:eastAsiaTheme="minorEastAsia" w:hAnsiTheme="minorEastAsia" w:cstheme="minorBidi" w:hint="default"/>
              <w:sz w:val="24"/>
              <w:szCs w:val="24"/>
            </w:rPr>
          </w:pPr>
          <w:hyperlink w:anchor="_Toc181711546" w:history="1">
            <w:r w:rsidR="005E2AFF" w:rsidRPr="00C44526">
              <w:rPr>
                <w:rStyle w:val="afb"/>
                <w:rFonts w:asciiTheme="minorEastAsia" w:eastAsiaTheme="minorEastAsia" w:hAnsiTheme="minorEastAsia" w:hint="eastAsia"/>
                <w:sz w:val="24"/>
                <w:szCs w:val="24"/>
              </w:rPr>
              <w:t>第七章  技术标准和要求</w:t>
            </w:r>
            <w:r w:rsidR="005E2AFF" w:rsidRPr="00C44526">
              <w:rPr>
                <w:rFonts w:asciiTheme="minorEastAsia" w:eastAsiaTheme="minorEastAsia" w:hAnsiTheme="minorEastAsia"/>
                <w:sz w:val="24"/>
                <w:szCs w:val="24"/>
              </w:rPr>
              <w:tab/>
            </w:r>
            <w:r w:rsidRPr="00C44526">
              <w:rPr>
                <w:rFonts w:asciiTheme="minorEastAsia" w:eastAsiaTheme="minorEastAsia" w:hAnsiTheme="minorEastAsia"/>
                <w:sz w:val="24"/>
                <w:szCs w:val="24"/>
              </w:rPr>
              <w:fldChar w:fldCharType="begin"/>
            </w:r>
            <w:r w:rsidR="005E2AFF" w:rsidRPr="00C44526">
              <w:rPr>
                <w:rFonts w:asciiTheme="minorEastAsia" w:eastAsiaTheme="minorEastAsia" w:hAnsiTheme="minorEastAsia"/>
                <w:sz w:val="24"/>
                <w:szCs w:val="24"/>
              </w:rPr>
              <w:instrText xml:space="preserve"> PAGEREF _Toc181711546 \h </w:instrText>
            </w:r>
            <w:r w:rsidRPr="00C44526">
              <w:rPr>
                <w:rFonts w:asciiTheme="minorEastAsia" w:eastAsiaTheme="minorEastAsia" w:hAnsiTheme="minorEastAsia"/>
                <w:sz w:val="24"/>
                <w:szCs w:val="24"/>
              </w:rPr>
            </w:r>
            <w:r w:rsidRPr="00C44526">
              <w:rPr>
                <w:rFonts w:asciiTheme="minorEastAsia" w:eastAsiaTheme="minorEastAsia" w:hAnsiTheme="minorEastAsia"/>
                <w:sz w:val="24"/>
                <w:szCs w:val="24"/>
              </w:rPr>
              <w:fldChar w:fldCharType="separate"/>
            </w:r>
            <w:r w:rsidR="00C11106">
              <w:rPr>
                <w:rFonts w:asciiTheme="minorEastAsia" w:eastAsiaTheme="minorEastAsia" w:hAnsiTheme="minorEastAsia" w:hint="default"/>
                <w:noProof/>
                <w:sz w:val="24"/>
                <w:szCs w:val="24"/>
              </w:rPr>
              <w:t>91</w:t>
            </w:r>
            <w:r w:rsidRPr="00C44526">
              <w:rPr>
                <w:rFonts w:asciiTheme="minorEastAsia" w:eastAsiaTheme="minorEastAsia" w:hAnsiTheme="minorEastAsia"/>
                <w:sz w:val="24"/>
                <w:szCs w:val="24"/>
              </w:rPr>
              <w:fldChar w:fldCharType="end"/>
            </w:r>
          </w:hyperlink>
        </w:p>
        <w:p w:rsidR="00DC0E09" w:rsidRPr="00C44526" w:rsidRDefault="00D05958">
          <w:pPr>
            <w:pStyle w:val="10"/>
            <w:spacing w:line="720" w:lineRule="auto"/>
            <w:rPr>
              <w:rFonts w:asciiTheme="minorEastAsia" w:eastAsiaTheme="minorEastAsia" w:hAnsiTheme="minorEastAsia" w:cstheme="minorBidi" w:hint="default"/>
              <w:sz w:val="24"/>
              <w:szCs w:val="24"/>
            </w:rPr>
          </w:pPr>
          <w:hyperlink w:anchor="_Toc181711547" w:history="1">
            <w:r w:rsidR="005E2AFF" w:rsidRPr="00C44526">
              <w:rPr>
                <w:rStyle w:val="afb"/>
                <w:rFonts w:asciiTheme="minorEastAsia" w:eastAsiaTheme="minorEastAsia" w:hAnsiTheme="minorEastAsia" w:hint="eastAsia"/>
                <w:sz w:val="24"/>
                <w:szCs w:val="24"/>
              </w:rPr>
              <w:t>第八章  投标文件格式</w:t>
            </w:r>
            <w:r w:rsidR="005E2AFF" w:rsidRPr="00C44526">
              <w:rPr>
                <w:rFonts w:asciiTheme="minorEastAsia" w:eastAsiaTheme="minorEastAsia" w:hAnsiTheme="minorEastAsia"/>
                <w:sz w:val="24"/>
                <w:szCs w:val="24"/>
              </w:rPr>
              <w:tab/>
            </w:r>
            <w:r w:rsidRPr="00C44526">
              <w:rPr>
                <w:rFonts w:asciiTheme="minorEastAsia" w:eastAsiaTheme="minorEastAsia" w:hAnsiTheme="minorEastAsia"/>
                <w:sz w:val="24"/>
                <w:szCs w:val="24"/>
              </w:rPr>
              <w:fldChar w:fldCharType="begin"/>
            </w:r>
            <w:r w:rsidR="005E2AFF" w:rsidRPr="00C44526">
              <w:rPr>
                <w:rFonts w:asciiTheme="minorEastAsia" w:eastAsiaTheme="minorEastAsia" w:hAnsiTheme="minorEastAsia"/>
                <w:sz w:val="24"/>
                <w:szCs w:val="24"/>
              </w:rPr>
              <w:instrText xml:space="preserve"> PAGEREF _Toc181711547 \h </w:instrText>
            </w:r>
            <w:r w:rsidRPr="00C44526">
              <w:rPr>
                <w:rFonts w:asciiTheme="minorEastAsia" w:eastAsiaTheme="minorEastAsia" w:hAnsiTheme="minorEastAsia"/>
                <w:sz w:val="24"/>
                <w:szCs w:val="24"/>
              </w:rPr>
            </w:r>
            <w:r w:rsidRPr="00C44526">
              <w:rPr>
                <w:rFonts w:asciiTheme="minorEastAsia" w:eastAsiaTheme="minorEastAsia" w:hAnsiTheme="minorEastAsia"/>
                <w:sz w:val="24"/>
                <w:szCs w:val="24"/>
              </w:rPr>
              <w:fldChar w:fldCharType="separate"/>
            </w:r>
            <w:r w:rsidR="00C11106">
              <w:rPr>
                <w:rFonts w:asciiTheme="minorEastAsia" w:eastAsiaTheme="minorEastAsia" w:hAnsiTheme="minorEastAsia" w:hint="default"/>
                <w:noProof/>
                <w:sz w:val="24"/>
                <w:szCs w:val="24"/>
              </w:rPr>
              <w:t>92</w:t>
            </w:r>
            <w:r w:rsidRPr="00C44526">
              <w:rPr>
                <w:rFonts w:asciiTheme="minorEastAsia" w:eastAsiaTheme="minorEastAsia" w:hAnsiTheme="minorEastAsia"/>
                <w:sz w:val="24"/>
                <w:szCs w:val="24"/>
              </w:rPr>
              <w:fldChar w:fldCharType="end"/>
            </w:r>
          </w:hyperlink>
        </w:p>
        <w:p w:rsidR="00DC0E09" w:rsidRPr="00C44526" w:rsidRDefault="00D05958">
          <w:pPr>
            <w:spacing w:line="720" w:lineRule="auto"/>
            <w:rPr>
              <w:rFonts w:asciiTheme="minorEastAsia" w:eastAsiaTheme="minorEastAsia" w:hAnsiTheme="minorEastAsia"/>
              <w:sz w:val="24"/>
            </w:rPr>
          </w:pPr>
          <w:r w:rsidRPr="00C44526">
            <w:rPr>
              <w:rFonts w:asciiTheme="minorEastAsia" w:eastAsiaTheme="minorEastAsia" w:hAnsiTheme="minorEastAsia"/>
              <w:sz w:val="24"/>
            </w:rPr>
            <w:fldChar w:fldCharType="end"/>
          </w:r>
        </w:p>
      </w:sdtContent>
    </w:sdt>
    <w:p w:rsidR="00DC0E09" w:rsidRPr="00C44526" w:rsidRDefault="00DC0E09">
      <w:pPr>
        <w:pStyle w:val="1"/>
        <w:jc w:val="center"/>
        <w:sectPr w:rsidR="00DC0E09" w:rsidRPr="00C44526">
          <w:headerReference w:type="default" r:id="rId11"/>
          <w:footerReference w:type="default" r:id="rId12"/>
          <w:pgSz w:w="12240" w:h="15840"/>
          <w:pgMar w:top="1230" w:right="1338" w:bottom="1230" w:left="1338" w:header="0" w:footer="921" w:gutter="0"/>
          <w:cols w:space="720"/>
        </w:sectPr>
      </w:pPr>
      <w:bookmarkStart w:id="25" w:name="_Toc16410"/>
      <w:bookmarkStart w:id="26" w:name="_Toc142932626"/>
    </w:p>
    <w:p w:rsidR="00DC0E09" w:rsidRPr="00C44526" w:rsidRDefault="005E2AFF">
      <w:pPr>
        <w:pStyle w:val="1"/>
        <w:jc w:val="center"/>
      </w:pPr>
      <w:bookmarkStart w:id="27" w:name="_Toc181711539"/>
      <w:r w:rsidRPr="00C44526">
        <w:rPr>
          <w:rFonts w:hint="eastAsia"/>
        </w:rPr>
        <w:lastRenderedPageBreak/>
        <w:t>第一章</w:t>
      </w:r>
      <w:r w:rsidRPr="00C44526">
        <w:rPr>
          <w:rFonts w:hint="eastAsia"/>
        </w:rPr>
        <w:t xml:space="preserve">  </w:t>
      </w:r>
      <w:r w:rsidRPr="00C44526">
        <w:rPr>
          <w:rFonts w:hint="eastAsia"/>
        </w:rPr>
        <w:t>招标公告</w:t>
      </w:r>
      <w:bookmarkEnd w:id="25"/>
      <w:bookmarkEnd w:id="26"/>
      <w:bookmarkEnd w:id="27"/>
    </w:p>
    <w:p w:rsidR="00DC0E09" w:rsidRPr="00C44526" w:rsidRDefault="005E2AFF" w:rsidP="00492230">
      <w:pPr>
        <w:spacing w:line="440" w:lineRule="exact"/>
        <w:ind w:firstLineChars="200" w:firstLine="482"/>
        <w:outlineLvl w:val="1"/>
        <w:rPr>
          <w:rFonts w:ascii="宋体" w:hAnsi="宋体" w:cs="宋体"/>
          <w:b/>
          <w:sz w:val="24"/>
        </w:rPr>
      </w:pPr>
      <w:bookmarkStart w:id="28" w:name="_Toc4073"/>
      <w:r w:rsidRPr="00C44526">
        <w:rPr>
          <w:rFonts w:ascii="宋体" w:hAnsi="宋体" w:cs="宋体" w:hint="eastAsia"/>
          <w:b/>
          <w:sz w:val="24"/>
        </w:rPr>
        <w:t>一、招标条件</w:t>
      </w:r>
      <w:bookmarkEnd w:id="28"/>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灵宝市2024年度中央水库移民后期扶持基金项目，资金来源为财政资金，招标人为灵宝市黄河河务局，招标代理机构为中</w:t>
      </w:r>
      <w:proofErr w:type="gramStart"/>
      <w:r w:rsidRPr="00C44526">
        <w:rPr>
          <w:rFonts w:ascii="宋体" w:hAnsi="宋体" w:cs="宋体" w:hint="eastAsia"/>
          <w:sz w:val="24"/>
        </w:rPr>
        <w:t>鼎誉润工程</w:t>
      </w:r>
      <w:proofErr w:type="gramEnd"/>
      <w:r w:rsidRPr="00C44526">
        <w:rPr>
          <w:rFonts w:ascii="宋体" w:hAnsi="宋体" w:cs="宋体" w:hint="eastAsia"/>
          <w:sz w:val="24"/>
        </w:rPr>
        <w:t>咨询有限公司。项目已具备招标条件，现对该项目施工进行公开招标。</w:t>
      </w:r>
    </w:p>
    <w:p w:rsidR="00DC0E09" w:rsidRPr="00C44526" w:rsidRDefault="005E2AFF" w:rsidP="00492230">
      <w:pPr>
        <w:spacing w:line="440" w:lineRule="exact"/>
        <w:ind w:firstLineChars="200" w:firstLine="482"/>
        <w:outlineLvl w:val="1"/>
        <w:rPr>
          <w:rFonts w:ascii="宋体" w:hAnsi="宋体" w:cs="宋体"/>
          <w:b/>
          <w:sz w:val="24"/>
        </w:rPr>
      </w:pPr>
      <w:bookmarkStart w:id="29" w:name="_Toc26764"/>
      <w:r w:rsidRPr="00C44526">
        <w:rPr>
          <w:rFonts w:ascii="宋体" w:hAnsi="宋体" w:cs="宋体" w:hint="eastAsia"/>
          <w:b/>
          <w:sz w:val="24"/>
        </w:rPr>
        <w:t>二、项目概况与招标范围</w:t>
      </w:r>
      <w:bookmarkStart w:id="30" w:name="_Toc24891"/>
      <w:bookmarkStart w:id="31" w:name="_Toc21807"/>
      <w:bookmarkStart w:id="32" w:name="_Toc5701"/>
      <w:bookmarkEnd w:id="30"/>
      <w:bookmarkEnd w:id="31"/>
      <w:r w:rsidRPr="00C44526">
        <w:rPr>
          <w:rFonts w:ascii="宋体" w:hAnsi="宋体" w:cs="宋体" w:hint="eastAsia"/>
          <w:b/>
          <w:sz w:val="24"/>
        </w:rPr>
        <w:t>：</w:t>
      </w:r>
      <w:bookmarkEnd w:id="29"/>
      <w:bookmarkEnd w:id="32"/>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1、项目名称：灵宝市2024年度中央水库移民后期扶持基金项目</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2、项目编号：</w:t>
      </w:r>
      <w:bookmarkStart w:id="33" w:name="_Toc15152"/>
      <w:bookmarkStart w:id="34" w:name="_Toc20853"/>
      <w:bookmarkStart w:id="35" w:name="_Toc25404"/>
      <w:bookmarkEnd w:id="33"/>
      <w:bookmarkEnd w:id="34"/>
      <w:bookmarkEnd w:id="35"/>
      <w:r w:rsidRPr="00C44526">
        <w:rPr>
          <w:rFonts w:ascii="宋体" w:hAnsi="宋体" w:cs="宋体" w:hint="eastAsia"/>
          <w:sz w:val="24"/>
        </w:rPr>
        <w:t>灵宝公开采购-2024-64；</w:t>
      </w:r>
      <w:proofErr w:type="gramStart"/>
      <w:r w:rsidRPr="00C44526">
        <w:rPr>
          <w:rFonts w:ascii="宋体" w:hAnsi="宋体" w:cs="宋体" w:hint="eastAsia"/>
          <w:sz w:val="24"/>
        </w:rPr>
        <w:t>LBGZ[</w:t>
      </w:r>
      <w:proofErr w:type="gramEnd"/>
      <w:r w:rsidRPr="00C44526">
        <w:rPr>
          <w:rFonts w:ascii="宋体" w:hAnsi="宋体" w:cs="宋体" w:hint="eastAsia"/>
          <w:sz w:val="24"/>
        </w:rPr>
        <w:t>2024]335-GC064</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3、项目概况：灵宝市2024年度中央水库移民后期扶持基金项目，项目地点位于灵宝</w:t>
      </w:r>
      <w:proofErr w:type="gramStart"/>
      <w:r w:rsidRPr="00C44526">
        <w:rPr>
          <w:rFonts w:ascii="宋体" w:hAnsi="宋体" w:cs="宋体" w:hint="eastAsia"/>
          <w:sz w:val="24"/>
        </w:rPr>
        <w:t>市区域</w:t>
      </w:r>
      <w:proofErr w:type="gramEnd"/>
      <w:r w:rsidRPr="00C44526">
        <w:rPr>
          <w:rFonts w:ascii="宋体" w:hAnsi="宋体" w:cs="宋体" w:hint="eastAsia"/>
          <w:sz w:val="24"/>
        </w:rPr>
        <w:t>内，主要工作内容包括： 常闫村人畜饮水工程、北坡头村人畜饮水工程、南安头村道路硬化工程、</w:t>
      </w:r>
      <w:proofErr w:type="gramStart"/>
      <w:r w:rsidRPr="00C44526">
        <w:rPr>
          <w:rFonts w:ascii="宋体" w:hAnsi="宋体" w:cs="宋体" w:hint="eastAsia"/>
          <w:sz w:val="24"/>
        </w:rPr>
        <w:t>梨湾源</w:t>
      </w:r>
      <w:proofErr w:type="gramEnd"/>
      <w:r w:rsidRPr="00C44526">
        <w:rPr>
          <w:rFonts w:ascii="宋体" w:hAnsi="宋体" w:cs="宋体" w:hint="eastAsia"/>
          <w:sz w:val="24"/>
        </w:rPr>
        <w:t>村道路硬化工程、东古</w:t>
      </w:r>
      <w:proofErr w:type="gramStart"/>
      <w:r w:rsidRPr="00C44526">
        <w:rPr>
          <w:rFonts w:ascii="宋体" w:hAnsi="宋体" w:cs="宋体" w:hint="eastAsia"/>
          <w:sz w:val="24"/>
        </w:rPr>
        <w:t>驿</w:t>
      </w:r>
      <w:proofErr w:type="gramEnd"/>
      <w:r w:rsidRPr="00C44526">
        <w:rPr>
          <w:rFonts w:ascii="宋体" w:hAnsi="宋体" w:cs="宋体" w:hint="eastAsia"/>
          <w:sz w:val="24"/>
        </w:rPr>
        <w:t>村交通道路、杨家湾--雷家营村交通道路、白家寨村文化大院项目、西闫乡生产开发项目、张村村</w:t>
      </w:r>
      <w:proofErr w:type="gramStart"/>
      <w:r w:rsidRPr="00C44526">
        <w:rPr>
          <w:rFonts w:ascii="宋体" w:hAnsi="宋体" w:cs="宋体" w:hint="eastAsia"/>
          <w:sz w:val="24"/>
        </w:rPr>
        <w:t>护粮棚</w:t>
      </w:r>
      <w:proofErr w:type="gramEnd"/>
      <w:r w:rsidRPr="00C44526">
        <w:rPr>
          <w:rFonts w:ascii="宋体" w:hAnsi="宋体" w:cs="宋体" w:hint="eastAsia"/>
          <w:sz w:val="24"/>
        </w:rPr>
        <w:t>等。具体内容详见工程量清单。</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4、建设地点：灵宝</w:t>
      </w:r>
      <w:proofErr w:type="gramStart"/>
      <w:r w:rsidRPr="00C44526">
        <w:rPr>
          <w:rFonts w:ascii="宋体" w:hAnsi="宋体" w:cs="宋体" w:hint="eastAsia"/>
          <w:sz w:val="24"/>
        </w:rPr>
        <w:t>市区域</w:t>
      </w:r>
      <w:proofErr w:type="gramEnd"/>
      <w:r w:rsidRPr="00C44526">
        <w:rPr>
          <w:rFonts w:ascii="宋体" w:hAnsi="宋体" w:cs="宋体" w:hint="eastAsia"/>
          <w:sz w:val="24"/>
        </w:rPr>
        <w:t>内</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5、招标范围：</w:t>
      </w:r>
    </w:p>
    <w:p w:rsidR="00DC0E09" w:rsidRPr="00C44526" w:rsidRDefault="005E2AFF" w:rsidP="00492230">
      <w:pPr>
        <w:pStyle w:val="3"/>
        <w:spacing w:line="440" w:lineRule="exact"/>
        <w:ind w:firstLineChars="200" w:firstLine="480"/>
        <w:rPr>
          <w:rFonts w:ascii="宋体" w:hAnsi="宋体" w:cs="宋体"/>
          <w:b w:val="0"/>
          <w:szCs w:val="24"/>
        </w:rPr>
      </w:pPr>
      <w:r w:rsidRPr="00C44526">
        <w:rPr>
          <w:rFonts w:ascii="宋体" w:hAnsi="宋体" w:cs="宋体" w:hint="eastAsia"/>
          <w:b w:val="0"/>
          <w:szCs w:val="24"/>
        </w:rPr>
        <w:t>一标段：常闫村人畜饮水工程、北坡头村人畜饮水工程、南安头村道路硬化工程、</w:t>
      </w:r>
      <w:proofErr w:type="gramStart"/>
      <w:r w:rsidRPr="00C44526">
        <w:rPr>
          <w:rFonts w:ascii="宋体" w:hAnsi="宋体" w:cs="宋体" w:hint="eastAsia"/>
          <w:b w:val="0"/>
          <w:szCs w:val="24"/>
        </w:rPr>
        <w:t>梨湾源</w:t>
      </w:r>
      <w:proofErr w:type="gramEnd"/>
      <w:r w:rsidRPr="00C44526">
        <w:rPr>
          <w:rFonts w:ascii="宋体" w:hAnsi="宋体" w:cs="宋体" w:hint="eastAsia"/>
          <w:b w:val="0"/>
          <w:szCs w:val="24"/>
        </w:rPr>
        <w:t>村道路硬化工程、白家寨村文化大院项目，具体内容详见工程量清单；</w:t>
      </w:r>
    </w:p>
    <w:p w:rsidR="00DC0E09" w:rsidRPr="00C44526" w:rsidRDefault="005E2AFF" w:rsidP="00492230">
      <w:pPr>
        <w:pStyle w:val="3"/>
        <w:spacing w:line="440" w:lineRule="exact"/>
        <w:ind w:firstLineChars="200" w:firstLine="480"/>
        <w:rPr>
          <w:rFonts w:ascii="宋体" w:hAnsi="宋体" w:cs="宋体"/>
          <w:b w:val="0"/>
          <w:szCs w:val="24"/>
        </w:rPr>
      </w:pPr>
      <w:r w:rsidRPr="00C44526">
        <w:rPr>
          <w:rFonts w:ascii="宋体" w:hAnsi="宋体" w:cs="宋体" w:hint="eastAsia"/>
          <w:b w:val="0"/>
          <w:szCs w:val="24"/>
        </w:rPr>
        <w:t>二标段：东古</w:t>
      </w:r>
      <w:proofErr w:type="gramStart"/>
      <w:r w:rsidRPr="00C44526">
        <w:rPr>
          <w:rFonts w:ascii="宋体" w:hAnsi="宋体" w:cs="宋体" w:hint="eastAsia"/>
          <w:b w:val="0"/>
          <w:szCs w:val="24"/>
        </w:rPr>
        <w:t>驿</w:t>
      </w:r>
      <w:proofErr w:type="gramEnd"/>
      <w:r w:rsidRPr="00C44526">
        <w:rPr>
          <w:rFonts w:ascii="宋体" w:hAnsi="宋体" w:cs="宋体" w:hint="eastAsia"/>
          <w:b w:val="0"/>
          <w:szCs w:val="24"/>
        </w:rPr>
        <w:t>村交通道路，具体内容详见工程量清单；</w:t>
      </w:r>
    </w:p>
    <w:p w:rsidR="00DC0E09" w:rsidRPr="00C44526" w:rsidRDefault="005E2AFF" w:rsidP="00492230">
      <w:pPr>
        <w:pStyle w:val="3"/>
        <w:spacing w:line="440" w:lineRule="exact"/>
        <w:ind w:firstLineChars="200" w:firstLine="480"/>
        <w:rPr>
          <w:rFonts w:ascii="宋体" w:hAnsi="宋体" w:cs="宋体"/>
          <w:b w:val="0"/>
          <w:szCs w:val="24"/>
        </w:rPr>
      </w:pPr>
      <w:r w:rsidRPr="00C44526">
        <w:rPr>
          <w:rFonts w:ascii="宋体" w:hAnsi="宋体" w:cs="宋体" w:hint="eastAsia"/>
          <w:b w:val="0"/>
          <w:szCs w:val="24"/>
        </w:rPr>
        <w:t>三标段：杨家湾--雷家营村交通道路，具体内容详见工程量清单；</w:t>
      </w:r>
    </w:p>
    <w:p w:rsidR="00DC0E09" w:rsidRPr="00C44526" w:rsidRDefault="005E2AFF" w:rsidP="00492230">
      <w:pPr>
        <w:pStyle w:val="3"/>
        <w:spacing w:line="440" w:lineRule="exact"/>
        <w:ind w:firstLineChars="200" w:firstLine="480"/>
        <w:rPr>
          <w:rFonts w:ascii="宋体" w:hAnsi="宋体" w:cs="宋体"/>
          <w:b w:val="0"/>
          <w:szCs w:val="24"/>
        </w:rPr>
      </w:pPr>
      <w:r w:rsidRPr="00C44526">
        <w:rPr>
          <w:rFonts w:ascii="宋体" w:hAnsi="宋体" w:cs="宋体" w:hint="eastAsia"/>
          <w:b w:val="0"/>
          <w:szCs w:val="24"/>
        </w:rPr>
        <w:t>四标段：西闫乡生产开发项目，具体内容详见工程量清单；</w:t>
      </w:r>
    </w:p>
    <w:p w:rsidR="00DC0E09" w:rsidRPr="00C44526" w:rsidRDefault="005E2AFF" w:rsidP="00492230">
      <w:pPr>
        <w:pStyle w:val="3"/>
        <w:spacing w:line="440" w:lineRule="exact"/>
        <w:ind w:firstLineChars="200" w:firstLine="480"/>
        <w:rPr>
          <w:rFonts w:ascii="宋体" w:hAnsi="宋体" w:cs="宋体"/>
          <w:b w:val="0"/>
          <w:szCs w:val="24"/>
        </w:rPr>
      </w:pPr>
      <w:r w:rsidRPr="00C44526">
        <w:rPr>
          <w:rFonts w:ascii="宋体" w:hAnsi="宋体" w:cs="宋体" w:hint="eastAsia"/>
          <w:b w:val="0"/>
          <w:szCs w:val="24"/>
        </w:rPr>
        <w:t>五标段：张村村</w:t>
      </w:r>
      <w:proofErr w:type="gramStart"/>
      <w:r w:rsidRPr="00C44526">
        <w:rPr>
          <w:rFonts w:ascii="宋体" w:hAnsi="宋体" w:cs="宋体" w:hint="eastAsia"/>
          <w:b w:val="0"/>
          <w:szCs w:val="24"/>
        </w:rPr>
        <w:t>护粮棚</w:t>
      </w:r>
      <w:proofErr w:type="gramEnd"/>
      <w:r w:rsidRPr="00C44526">
        <w:rPr>
          <w:rFonts w:ascii="宋体" w:hAnsi="宋体" w:cs="宋体" w:hint="eastAsia"/>
          <w:b w:val="0"/>
          <w:szCs w:val="24"/>
        </w:rPr>
        <w:t>，具体内容详见工程量清单；</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6、预算金额：</w:t>
      </w:r>
      <w:bookmarkStart w:id="36" w:name="_Toc13998"/>
      <w:bookmarkStart w:id="37" w:name="_Toc5021"/>
      <w:bookmarkStart w:id="38" w:name="_Toc32669"/>
      <w:bookmarkEnd w:id="36"/>
      <w:bookmarkEnd w:id="37"/>
      <w:bookmarkEnd w:id="38"/>
      <w:r w:rsidRPr="00C44526">
        <w:rPr>
          <w:rFonts w:ascii="宋体" w:hAnsi="宋体" w:cs="宋体"/>
          <w:sz w:val="24"/>
        </w:rPr>
        <w:t>23390267.18</w:t>
      </w:r>
      <w:r w:rsidRPr="00C44526">
        <w:rPr>
          <w:rFonts w:ascii="宋体" w:hAnsi="宋体" w:cs="宋体" w:hint="eastAsia"/>
          <w:sz w:val="24"/>
        </w:rPr>
        <w:t>元，其中：一标段：</w:t>
      </w:r>
      <w:r w:rsidRPr="00C44526">
        <w:rPr>
          <w:rFonts w:ascii="宋体" w:hAnsi="宋体" w:cs="宋体"/>
          <w:sz w:val="24"/>
        </w:rPr>
        <w:t>2081060.23</w:t>
      </w:r>
      <w:r w:rsidRPr="00C44526">
        <w:rPr>
          <w:rFonts w:ascii="宋体" w:hAnsi="宋体" w:cs="宋体" w:hint="eastAsia"/>
          <w:sz w:val="24"/>
        </w:rPr>
        <w:t>元；二标段：</w:t>
      </w:r>
      <w:r w:rsidRPr="00C44526">
        <w:rPr>
          <w:rFonts w:ascii="宋体" w:hAnsi="宋体" w:cs="宋体"/>
          <w:sz w:val="24"/>
        </w:rPr>
        <w:t>3241153.11</w:t>
      </w:r>
      <w:r w:rsidRPr="00C44526">
        <w:rPr>
          <w:rFonts w:ascii="宋体" w:hAnsi="宋体" w:cs="宋体" w:hint="eastAsia"/>
          <w:sz w:val="24"/>
        </w:rPr>
        <w:t>元；三标段：</w:t>
      </w:r>
      <w:r w:rsidRPr="00C44526">
        <w:rPr>
          <w:rFonts w:ascii="宋体" w:hAnsi="宋体" w:cs="宋体"/>
          <w:sz w:val="24"/>
        </w:rPr>
        <w:t>5229780</w:t>
      </w:r>
      <w:r w:rsidRPr="00C44526">
        <w:rPr>
          <w:rFonts w:ascii="宋体" w:hAnsi="宋体" w:cs="宋体" w:hint="eastAsia"/>
          <w:sz w:val="24"/>
        </w:rPr>
        <w:t>.00元；四标段：</w:t>
      </w:r>
      <w:r w:rsidRPr="00C44526">
        <w:rPr>
          <w:rFonts w:ascii="宋体" w:hAnsi="宋体" w:cs="宋体"/>
          <w:sz w:val="24"/>
        </w:rPr>
        <w:t>10114373.43</w:t>
      </w:r>
      <w:r w:rsidRPr="00C44526">
        <w:rPr>
          <w:rFonts w:ascii="宋体" w:hAnsi="宋体" w:cs="宋体" w:hint="eastAsia"/>
          <w:sz w:val="24"/>
        </w:rPr>
        <w:t>元；五标段：</w:t>
      </w:r>
      <w:r w:rsidRPr="00C44526">
        <w:rPr>
          <w:rFonts w:ascii="宋体" w:hAnsi="宋体" w:cs="宋体"/>
          <w:sz w:val="24"/>
        </w:rPr>
        <w:t>2723900.41</w:t>
      </w:r>
      <w:r w:rsidRPr="00C44526">
        <w:rPr>
          <w:rFonts w:ascii="宋体" w:hAnsi="宋体" w:cs="宋体" w:hint="eastAsia"/>
          <w:sz w:val="24"/>
        </w:rPr>
        <w:t>元。</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7、质量要求：</w:t>
      </w:r>
      <w:bookmarkStart w:id="39" w:name="_Toc19921"/>
      <w:bookmarkStart w:id="40" w:name="_Toc29008"/>
      <w:bookmarkStart w:id="41" w:name="_Toc1893"/>
      <w:bookmarkEnd w:id="39"/>
      <w:bookmarkEnd w:id="40"/>
      <w:bookmarkEnd w:id="41"/>
      <w:r w:rsidRPr="00C44526">
        <w:rPr>
          <w:rFonts w:ascii="宋体" w:hAnsi="宋体" w:cs="宋体" w:hint="eastAsia"/>
          <w:sz w:val="24"/>
        </w:rPr>
        <w:t xml:space="preserve">达到国家现行有关施工质量验收规范要求，并达到合格标准。 </w:t>
      </w:r>
    </w:p>
    <w:p w:rsidR="00DC0E09" w:rsidRPr="00C44526" w:rsidRDefault="005E2AFF" w:rsidP="00492230">
      <w:pPr>
        <w:spacing w:line="440" w:lineRule="exact"/>
        <w:ind w:firstLineChars="200" w:firstLine="480"/>
        <w:jc w:val="left"/>
        <w:rPr>
          <w:rFonts w:ascii="宋体" w:hAnsi="宋体" w:cs="宋体"/>
          <w:color w:val="FF0000"/>
          <w:sz w:val="24"/>
        </w:rPr>
      </w:pPr>
      <w:r w:rsidRPr="00C44526">
        <w:rPr>
          <w:rFonts w:ascii="宋体" w:hAnsi="宋体" w:cs="宋体" w:hint="eastAsia"/>
          <w:sz w:val="24"/>
        </w:rPr>
        <w:t>8、计划工期：240日历天；</w:t>
      </w:r>
    </w:p>
    <w:p w:rsidR="00DC0E09" w:rsidRPr="00C44526" w:rsidRDefault="005E2AFF" w:rsidP="00492230">
      <w:pPr>
        <w:spacing w:line="440" w:lineRule="exact"/>
        <w:ind w:firstLineChars="200" w:firstLine="482"/>
        <w:outlineLvl w:val="1"/>
        <w:rPr>
          <w:rFonts w:ascii="宋体" w:hAnsi="宋体" w:cs="宋体"/>
          <w:b/>
          <w:sz w:val="24"/>
        </w:rPr>
      </w:pPr>
      <w:bookmarkStart w:id="42" w:name="_Toc18719"/>
      <w:r w:rsidRPr="00C44526">
        <w:rPr>
          <w:rFonts w:ascii="宋体" w:hAnsi="宋体" w:cs="宋体" w:hint="eastAsia"/>
          <w:b/>
          <w:sz w:val="24"/>
        </w:rPr>
        <w:t>三、投标人资格要求及提交资料</w:t>
      </w:r>
      <w:bookmarkEnd w:id="42"/>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1、投标人应在中华人民共和国境内注册，具有独立承担民事责任的能力，具有有效的企业营业执照；</w:t>
      </w:r>
    </w:p>
    <w:p w:rsidR="00DC0E09" w:rsidRPr="00C44526" w:rsidRDefault="005E2AFF" w:rsidP="00492230">
      <w:pPr>
        <w:pStyle w:val="3"/>
        <w:spacing w:line="440" w:lineRule="exact"/>
        <w:ind w:firstLineChars="200" w:firstLine="482"/>
        <w:rPr>
          <w:rFonts w:ascii="宋体" w:hAnsi="宋体" w:cs="宋体"/>
          <w:szCs w:val="24"/>
        </w:rPr>
      </w:pPr>
      <w:r w:rsidRPr="00C44526">
        <w:rPr>
          <w:rFonts w:ascii="宋体" w:hAnsi="宋体" w:cs="宋体" w:hint="eastAsia"/>
          <w:szCs w:val="24"/>
        </w:rPr>
        <w:t>2、一、二、三标段：</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2.1.1、投标人须具有行政主管部门颁发的市政公用工程施工总承包叁级及以上资质，</w:t>
      </w:r>
      <w:r w:rsidRPr="00C44526">
        <w:rPr>
          <w:rFonts w:ascii="宋体" w:hAnsi="宋体" w:cs="宋体" w:hint="eastAsia"/>
          <w:sz w:val="24"/>
        </w:rPr>
        <w:lastRenderedPageBreak/>
        <w:t>且具有有效的安全生产许可证，并在人员、设备、资金等方面具有相应的施工能力（提供承诺书）；</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2.1.2、投标人拟派项目经理应具备市政公用工程专业贰级及以上注册建造师资格和有效的安全生产考核合格证书，且未担任其它在建工程项目的项目经理（单位出具无在建工程承诺书），提供2024年以来任意连续3个月单位养老保险缴纳证明；</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2.1.3、技术负责人需具备中级及以上职称，提供2024年以来任意连续3个月单位养老保险缴纳证明；</w:t>
      </w:r>
    </w:p>
    <w:p w:rsidR="00DC0E09" w:rsidRPr="00C44526" w:rsidRDefault="005E2AFF" w:rsidP="00492230">
      <w:pPr>
        <w:pStyle w:val="3"/>
        <w:spacing w:line="440" w:lineRule="exact"/>
        <w:ind w:firstLineChars="200" w:firstLine="482"/>
      </w:pPr>
      <w:r w:rsidRPr="00C44526">
        <w:rPr>
          <w:rFonts w:ascii="宋体" w:hAnsi="宋体" w:cs="宋体" w:hint="eastAsia"/>
          <w:szCs w:val="24"/>
        </w:rPr>
        <w:t>2.2、四</w:t>
      </w:r>
      <w:r w:rsidRPr="00C44526">
        <w:rPr>
          <w:rFonts w:hint="eastAsia"/>
        </w:rPr>
        <w:t>、五标段：</w:t>
      </w:r>
    </w:p>
    <w:p w:rsidR="00DC0E09" w:rsidRPr="00C44526" w:rsidRDefault="005E2AFF" w:rsidP="00492230">
      <w:pPr>
        <w:spacing w:line="440" w:lineRule="exact"/>
        <w:ind w:firstLineChars="200" w:firstLine="480"/>
        <w:rPr>
          <w:rFonts w:ascii="宋体" w:hAnsi="宋体" w:cs="宋体"/>
          <w:sz w:val="24"/>
        </w:rPr>
      </w:pPr>
      <w:r w:rsidRPr="00C44526">
        <w:rPr>
          <w:rFonts w:ascii="宋体" w:hAnsi="宋体" w:cs="宋体" w:hint="eastAsia"/>
          <w:sz w:val="24"/>
        </w:rPr>
        <w:t>2.2.1、投标人须具有行政主管部门颁发的建筑工程施工总承包叁级及以上资质，且具有有效的安全生产许可证，并在人员、设备、资金等方面具有相应的施工能力（提供承诺书）；</w:t>
      </w:r>
    </w:p>
    <w:p w:rsidR="00DC0E09" w:rsidRPr="00C44526" w:rsidRDefault="005E2AFF" w:rsidP="00492230">
      <w:pPr>
        <w:spacing w:line="440" w:lineRule="exact"/>
        <w:ind w:firstLineChars="200" w:firstLine="480"/>
        <w:rPr>
          <w:rFonts w:ascii="宋体" w:hAnsi="宋体" w:cs="宋体"/>
          <w:sz w:val="24"/>
        </w:rPr>
      </w:pPr>
      <w:r w:rsidRPr="00C44526">
        <w:rPr>
          <w:rFonts w:ascii="宋体" w:hAnsi="宋体" w:cs="宋体" w:hint="eastAsia"/>
          <w:sz w:val="24"/>
        </w:rPr>
        <w:t>2.2.2、投标人拟派项目经理应具备建筑工程专业贰级及以上注册建造师资格和有效的安全生产考核合格证书，且未担任其它在建工程项目的项目经理（单位出具无在建工程承诺书），提供2024年以来任意连续3个月单位养老保险缴纳证明；</w:t>
      </w:r>
    </w:p>
    <w:p w:rsidR="00DC0E09" w:rsidRPr="00C44526" w:rsidRDefault="005E2AFF" w:rsidP="00492230">
      <w:pPr>
        <w:spacing w:line="440" w:lineRule="exact"/>
        <w:ind w:firstLineChars="200" w:firstLine="480"/>
        <w:rPr>
          <w:rFonts w:ascii="宋体" w:hAnsi="宋体" w:cs="宋体"/>
          <w:sz w:val="24"/>
        </w:rPr>
      </w:pPr>
      <w:r w:rsidRPr="00C44526">
        <w:rPr>
          <w:rFonts w:ascii="宋体" w:hAnsi="宋体" w:cs="宋体" w:hint="eastAsia"/>
          <w:sz w:val="24"/>
        </w:rPr>
        <w:t>2.2.3、技术负责人需具备中级及以上职称，提供2024年以来任意连续3个月单位养老保险缴纳证明；</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3、投标人具有健全的财务制度和良好的财务状况（提供经审计的2021、2022、2023年度财务审计报告，如投标人为新成立企业，自注册年度起算）；</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4、参加本次采购活动前三年内，在经营活动中没有重大违法记录（提供承诺书）；</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5、投标人自行出具本单位</w:t>
      </w:r>
      <w:proofErr w:type="gramStart"/>
      <w:r w:rsidRPr="00C44526">
        <w:rPr>
          <w:rFonts w:ascii="宋体" w:hAnsi="宋体" w:cs="宋体" w:hint="eastAsia"/>
          <w:sz w:val="24"/>
        </w:rPr>
        <w:t>无商业</w:t>
      </w:r>
      <w:proofErr w:type="gramEnd"/>
      <w:r w:rsidRPr="00C44526">
        <w:rPr>
          <w:rFonts w:ascii="宋体" w:hAnsi="宋体" w:cs="宋体" w:hint="eastAsia"/>
          <w:sz w:val="24"/>
        </w:rPr>
        <w:t>贿赂及无不正当竞争行为的承诺书；</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6、须提供在中国裁判文书网（http//wen shu.court.gov.cn）自行查询的无行贿犯罪记录或自行承诺（查询/承诺对象：企业、法定代表人）；</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7、根据《关于在政府采购活动中查询及使用信用记录有关问题的通知》(财库[2016]125号)和</w:t>
      </w:r>
      <w:proofErr w:type="gramStart"/>
      <w:r w:rsidRPr="00C44526">
        <w:rPr>
          <w:rFonts w:ascii="宋体" w:hAnsi="宋体" w:cs="宋体" w:hint="eastAsia"/>
          <w:sz w:val="24"/>
        </w:rPr>
        <w:t>豫财</w:t>
      </w:r>
      <w:proofErr w:type="gramEnd"/>
      <w:r w:rsidRPr="00C44526">
        <w:rPr>
          <w:rFonts w:ascii="宋体" w:hAnsi="宋体" w:cs="宋体" w:hint="eastAsia"/>
          <w:sz w:val="24"/>
        </w:rPr>
        <w:t>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自公告发布之日起）；</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8、根据《灵人社【2019】28号》文件规定投标人需提供</w:t>
      </w:r>
      <w:proofErr w:type="gramStart"/>
      <w:r w:rsidRPr="00C44526">
        <w:rPr>
          <w:rFonts w:ascii="宋体" w:hAnsi="宋体" w:cs="宋体" w:hint="eastAsia"/>
          <w:sz w:val="24"/>
        </w:rPr>
        <w:t>人社局</w:t>
      </w:r>
      <w:proofErr w:type="gramEnd"/>
      <w:r w:rsidRPr="00C44526">
        <w:rPr>
          <w:rFonts w:ascii="宋体" w:hAnsi="宋体" w:cs="宋体" w:hint="eastAsia"/>
          <w:sz w:val="24"/>
        </w:rPr>
        <w:t>出具的建设工程无拖欠</w:t>
      </w:r>
      <w:r w:rsidRPr="00C44526">
        <w:rPr>
          <w:rFonts w:ascii="宋体" w:hAnsi="宋体" w:cs="宋体" w:hint="eastAsia"/>
          <w:sz w:val="24"/>
        </w:rPr>
        <w:lastRenderedPageBreak/>
        <w:t>农民工(员工)工资证明(函)；</w:t>
      </w:r>
    </w:p>
    <w:p w:rsidR="00DC0E09" w:rsidRPr="00C44526" w:rsidRDefault="005E2AFF" w:rsidP="00492230">
      <w:pPr>
        <w:spacing w:line="440" w:lineRule="exact"/>
        <w:ind w:firstLineChars="182" w:firstLine="437"/>
        <w:rPr>
          <w:rFonts w:ascii="宋体" w:hAnsi="宋体" w:cs="宋体"/>
          <w:sz w:val="24"/>
        </w:rPr>
      </w:pPr>
      <w:r w:rsidRPr="00C44526">
        <w:rPr>
          <w:rFonts w:ascii="宋体" w:hAnsi="宋体" w:cs="宋体" w:hint="eastAsia"/>
          <w:sz w:val="24"/>
        </w:rPr>
        <w:t>9、单位负责人为同一人或者存在直接控股、管理关系的不同投标人，不得同时参加本次招标活动；（提供“国家企业信用信息公示系统”中查询打印的相关信息并加盖公章（查询信息需包含公司基本信息、股东信息及股权变更信息等相关信息，查询日期为本项目公告发布之后，开标时间前截止）；</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10、本项目不接受联合体投标（提供非联合体声明函）；</w:t>
      </w:r>
    </w:p>
    <w:p w:rsidR="00DC0E09" w:rsidRPr="00C44526" w:rsidRDefault="005E2AFF" w:rsidP="00492230">
      <w:pPr>
        <w:spacing w:line="440" w:lineRule="exact"/>
        <w:ind w:firstLineChars="200" w:firstLine="480"/>
        <w:jc w:val="left"/>
        <w:rPr>
          <w:rFonts w:ascii="宋体" w:hAnsi="宋体" w:cs="宋体"/>
          <w:b/>
          <w:bCs/>
          <w:sz w:val="24"/>
        </w:rPr>
      </w:pPr>
      <w:r w:rsidRPr="00C44526">
        <w:rPr>
          <w:rFonts w:ascii="宋体" w:hAnsi="宋体" w:cs="宋体" w:hint="eastAsia"/>
          <w:sz w:val="24"/>
        </w:rPr>
        <w:t>11、本次招标实行资格后审，资格审查的具体要求见招标文件。</w:t>
      </w:r>
    </w:p>
    <w:p w:rsidR="00DC0E09" w:rsidRPr="00C44526" w:rsidRDefault="005E2AFF" w:rsidP="00492230">
      <w:pPr>
        <w:spacing w:line="440" w:lineRule="exact"/>
        <w:ind w:firstLineChars="200" w:firstLine="482"/>
        <w:outlineLvl w:val="1"/>
        <w:rPr>
          <w:rFonts w:ascii="宋体" w:hAnsi="宋体" w:cs="宋体"/>
          <w:b/>
          <w:sz w:val="24"/>
        </w:rPr>
      </w:pPr>
      <w:bookmarkStart w:id="43" w:name="_Toc19043"/>
      <w:r w:rsidRPr="00C44526">
        <w:rPr>
          <w:rFonts w:ascii="宋体" w:hAnsi="宋体" w:cs="宋体" w:hint="eastAsia"/>
          <w:b/>
          <w:sz w:val="24"/>
        </w:rPr>
        <w:t>四、投标报名及招标文件的获取方式：</w:t>
      </w:r>
      <w:bookmarkEnd w:id="43"/>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1、招标文件获取方式：本项目没有报名环节，投标人凭CA数字证书通过三门峡市公共资源交易中心网（网址：gzjy.smx.gov.cn），点击交易平台选择“市场主体登录”，在所参与项目右侧点击参与投标，即可直接下载本项目招标文件。</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具体操作请查看以下链接：</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办理CA证书：</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http://gzjy.smx.gov.cn/bzzx/008001/20211105/57b16af9-ab87-4395-a723-7758c628a3f8.html</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三门峡市公共资源交易服务平台（市场主体信息库）操作手册：</w:t>
      </w:r>
    </w:p>
    <w:p w:rsidR="00DC0E09" w:rsidRPr="00C44526" w:rsidRDefault="00D05958" w:rsidP="00492230">
      <w:pPr>
        <w:spacing w:line="440" w:lineRule="exact"/>
        <w:ind w:firstLineChars="200" w:firstLine="420"/>
        <w:jc w:val="left"/>
        <w:rPr>
          <w:rFonts w:ascii="宋体" w:hAnsi="宋体" w:cs="宋体"/>
          <w:sz w:val="24"/>
        </w:rPr>
      </w:pPr>
      <w:hyperlink r:id="rId13" w:history="1">
        <w:r w:rsidR="005E2AFF" w:rsidRPr="00C44526">
          <w:rPr>
            <w:rStyle w:val="afb"/>
            <w:rFonts w:ascii="宋体" w:hAnsi="宋体" w:cs="宋体" w:hint="eastAsia"/>
            <w:color w:val="auto"/>
            <w:sz w:val="24"/>
          </w:rPr>
          <w:t>http://gzjy.smx.gov.cn/fwzn/004003/20200325/b13aa3fa-a543-403f-b537-82cb417132bd.html</w:t>
        </w:r>
      </w:hyperlink>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三门峡市公共资源交易平台操作手册：</w:t>
      </w:r>
    </w:p>
    <w:p w:rsidR="00DC0E09" w:rsidRPr="00C44526" w:rsidRDefault="00D05958" w:rsidP="00492230">
      <w:pPr>
        <w:spacing w:line="440" w:lineRule="exact"/>
        <w:ind w:firstLineChars="200" w:firstLine="420"/>
        <w:jc w:val="left"/>
        <w:rPr>
          <w:rFonts w:ascii="宋体" w:hAnsi="宋体" w:cs="宋体"/>
          <w:sz w:val="24"/>
        </w:rPr>
      </w:pPr>
      <w:hyperlink r:id="rId14" w:history="1">
        <w:r w:rsidR="005E2AFF" w:rsidRPr="00C44526">
          <w:rPr>
            <w:rStyle w:val="afb"/>
            <w:rFonts w:ascii="宋体" w:hAnsi="宋体" w:cs="宋体" w:hint="eastAsia"/>
            <w:color w:val="auto"/>
            <w:sz w:val="24"/>
          </w:rPr>
          <w:t>http://gzjy.smx.gov.cn/fwzn/004003/20200325/2b5a3a5a-f987-405c-993f-88f43e1d1ac3.html</w:t>
        </w:r>
      </w:hyperlink>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2、招标文件下载时间：2024年11月11日至2024年12月03日08时30分。</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3、本项目采用全电子化招标，不再收取招标文件费。</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4、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 在线准时参加开标活动并进行投标文件解密等。每位投标人的解密时间为开标时间起30分钟内完成。因投标人原因未能解密、解密失败或解密超时的将被拒绝。</w:t>
      </w:r>
    </w:p>
    <w:p w:rsidR="00DC0E09" w:rsidRPr="00C44526" w:rsidRDefault="005E2AFF" w:rsidP="00492230">
      <w:pPr>
        <w:spacing w:line="440" w:lineRule="exact"/>
        <w:ind w:firstLineChars="200" w:firstLine="482"/>
        <w:outlineLvl w:val="1"/>
        <w:rPr>
          <w:rFonts w:ascii="宋体" w:hAnsi="宋体" w:cs="宋体"/>
          <w:b/>
          <w:sz w:val="24"/>
        </w:rPr>
      </w:pPr>
      <w:bookmarkStart w:id="44" w:name="_Toc13813"/>
      <w:r w:rsidRPr="00C44526">
        <w:rPr>
          <w:rFonts w:ascii="宋体" w:hAnsi="宋体" w:cs="宋体" w:hint="eastAsia"/>
          <w:b/>
          <w:sz w:val="24"/>
        </w:rPr>
        <w:t>五、投标资料的提交</w:t>
      </w:r>
      <w:bookmarkEnd w:id="44"/>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lastRenderedPageBreak/>
        <w:t>本项目实行资格后审，招标文件初步评审及评标办法中所有有关的证明、证件、证书均以三门峡市公共资源交易平台中电子版投标文件为准。其上</w:t>
      </w:r>
      <w:proofErr w:type="gramStart"/>
      <w:r w:rsidRPr="00C44526">
        <w:rPr>
          <w:rFonts w:ascii="宋体" w:hAnsi="宋体" w:cs="宋体" w:hint="eastAsia"/>
          <w:sz w:val="24"/>
        </w:rPr>
        <w:t>传资料</w:t>
      </w:r>
      <w:proofErr w:type="gramEnd"/>
      <w:r w:rsidRPr="00C44526">
        <w:rPr>
          <w:rFonts w:ascii="宋体" w:hAnsi="宋体" w:cs="宋体" w:hint="eastAsia"/>
          <w:sz w:val="24"/>
        </w:rPr>
        <w:t>真实性由投标人自行承担，同时，投标人要完善主体库。因投标人上</w:t>
      </w:r>
      <w:proofErr w:type="gramStart"/>
      <w:r w:rsidRPr="00C44526">
        <w:rPr>
          <w:rFonts w:ascii="宋体" w:hAnsi="宋体" w:cs="宋体" w:hint="eastAsia"/>
          <w:sz w:val="24"/>
        </w:rPr>
        <w:t>传原因</w:t>
      </w:r>
      <w:proofErr w:type="gramEnd"/>
      <w:r w:rsidRPr="00C44526">
        <w:rPr>
          <w:rFonts w:ascii="宋体" w:hAnsi="宋体" w:cs="宋体" w:hint="eastAsia"/>
          <w:sz w:val="24"/>
        </w:rPr>
        <w:t>导致应得分项而未得分或资格审查不合格等情况的，由投标人自行承担责任。</w:t>
      </w:r>
    </w:p>
    <w:p w:rsidR="00DC0E09" w:rsidRPr="00C44526" w:rsidRDefault="005E2AFF" w:rsidP="00492230">
      <w:pPr>
        <w:spacing w:line="440" w:lineRule="exact"/>
        <w:ind w:firstLineChars="200" w:firstLine="482"/>
        <w:outlineLvl w:val="1"/>
        <w:rPr>
          <w:rFonts w:ascii="宋体" w:hAnsi="宋体" w:cs="宋体"/>
          <w:b/>
          <w:sz w:val="24"/>
        </w:rPr>
      </w:pPr>
      <w:bookmarkStart w:id="45" w:name="_Toc2974"/>
      <w:r w:rsidRPr="00C44526">
        <w:rPr>
          <w:rFonts w:ascii="宋体" w:hAnsi="宋体" w:cs="宋体" w:hint="eastAsia"/>
          <w:b/>
          <w:sz w:val="24"/>
        </w:rPr>
        <w:t>六、投标保证金</w:t>
      </w:r>
      <w:bookmarkEnd w:id="45"/>
    </w:p>
    <w:p w:rsidR="00DC0E09" w:rsidRPr="00C44526" w:rsidRDefault="005E2AFF" w:rsidP="00492230">
      <w:pPr>
        <w:pStyle w:val="aff1"/>
        <w:numPr>
          <w:ilvl w:val="0"/>
          <w:numId w:val="1"/>
        </w:numPr>
        <w:spacing w:line="440" w:lineRule="exact"/>
        <w:ind w:firstLineChars="0"/>
        <w:outlineLvl w:val="1"/>
        <w:rPr>
          <w:rFonts w:ascii="宋体" w:hAnsi="宋体" w:cs="宋体"/>
          <w:sz w:val="24"/>
          <w:szCs w:val="24"/>
        </w:rPr>
      </w:pPr>
      <w:bookmarkStart w:id="46" w:name="_Toc13427"/>
      <w:r w:rsidRPr="00C44526">
        <w:rPr>
          <w:rFonts w:ascii="宋体" w:hAnsi="宋体" w:cs="宋体" w:hint="eastAsia"/>
          <w:sz w:val="24"/>
          <w:szCs w:val="24"/>
        </w:rPr>
        <w:t>投标保证金数额：</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一标段：</w:t>
      </w:r>
      <w:proofErr w:type="gramStart"/>
      <w:r w:rsidRPr="00C44526">
        <w:rPr>
          <w:rFonts w:ascii="宋体" w:hAnsi="宋体" w:cs="宋体" w:hint="eastAsia"/>
          <w:sz w:val="24"/>
        </w:rPr>
        <w:t>肆万</w:t>
      </w:r>
      <w:proofErr w:type="gramEnd"/>
      <w:r w:rsidRPr="00C44526">
        <w:rPr>
          <w:rFonts w:ascii="宋体" w:hAnsi="宋体" w:cs="宋体" w:hint="eastAsia"/>
          <w:sz w:val="24"/>
        </w:rPr>
        <w:t>元整（￥40000.00元）；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二标段：陆万元整（￥60000.00元）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三标段：壹拾万元整（￥100000.00元）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四标段：贰拾万元整（￥200000.00元）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五标段：伍万元整（￥50000.00元）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根据《关于加快推进公共资源交易领域信用监管工作的通知》三公管办[2021]3号文要求：</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建筑类施工企业获得“优秀”、公路类施工企业获得 “AA”、水利类施工企业获得“AAA”等级且连续3年无不良行为记录的中小微企业，保证金缴纳金额为：</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一标段：叁万陆仟元整（￥36000.00元）；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二标段：</w:t>
      </w:r>
      <w:proofErr w:type="gramStart"/>
      <w:r w:rsidRPr="00C44526">
        <w:rPr>
          <w:rFonts w:ascii="宋体" w:hAnsi="宋体" w:cs="宋体" w:hint="eastAsia"/>
          <w:sz w:val="24"/>
        </w:rPr>
        <w:t>伍万肆仟</w:t>
      </w:r>
      <w:proofErr w:type="gramEnd"/>
      <w:r w:rsidRPr="00C44526">
        <w:rPr>
          <w:rFonts w:ascii="宋体" w:hAnsi="宋体" w:cs="宋体" w:hint="eastAsia"/>
          <w:sz w:val="24"/>
        </w:rPr>
        <w:t>元整（￥54000.00元）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三标段：玖万元整（￥90000.00元）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四标段：壹拾捌万元整（￥180000.00元）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五标段：</w:t>
      </w:r>
      <w:proofErr w:type="gramStart"/>
      <w:r w:rsidRPr="00C44526">
        <w:rPr>
          <w:rFonts w:ascii="宋体" w:hAnsi="宋体" w:cs="宋体" w:hint="eastAsia"/>
          <w:sz w:val="24"/>
        </w:rPr>
        <w:t>肆万伍仟</w:t>
      </w:r>
      <w:proofErr w:type="gramEnd"/>
      <w:r w:rsidRPr="00C44526">
        <w:rPr>
          <w:rFonts w:ascii="宋体" w:hAnsi="宋体" w:cs="宋体" w:hint="eastAsia"/>
          <w:sz w:val="24"/>
        </w:rPr>
        <w:t>元整（￥45000.00元）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建筑类施工企业获得“良好”、公路类施工企业获得“A”、水利类施工企业获得“AA”等级且连续3年无不良行为记录的中小微企业，保证金缴纳金额为：</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一标段：叁万捌仟元整（￥38000.00元）；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二标段：伍万柒仟元整（￥57000.00元）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三标段：玖万伍仟元整（￥95000.00元）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四标段：壹拾玖万元整（￥190000.00元）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五标段：</w:t>
      </w:r>
      <w:proofErr w:type="gramStart"/>
      <w:r w:rsidRPr="00C44526">
        <w:rPr>
          <w:rFonts w:ascii="宋体" w:hAnsi="宋体" w:cs="宋体" w:hint="eastAsia"/>
          <w:sz w:val="24"/>
        </w:rPr>
        <w:t>肆万柒仟伍佰</w:t>
      </w:r>
      <w:proofErr w:type="gramEnd"/>
      <w:r w:rsidRPr="00C44526">
        <w:rPr>
          <w:rFonts w:ascii="宋体" w:hAnsi="宋体" w:cs="宋体" w:hint="eastAsia"/>
          <w:sz w:val="24"/>
        </w:rPr>
        <w:t>元整（￥47500.00元）</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2、投标保证金递交的截止时间：2024年12月03日08时30分（北京时间）。</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3、缴纳方式详见：本项目投标保证金优先使用电子保函缴纳，开具方式请登录“网站首页-电子保函平台”或者“登录系统首页右下角-三门峡金融服务平台”或者直接登陆：</w:t>
      </w:r>
      <w:r w:rsidRPr="00C44526">
        <w:rPr>
          <w:rFonts w:ascii="宋体" w:hAnsi="宋体" w:cs="宋体" w:hint="eastAsia"/>
          <w:sz w:val="24"/>
        </w:rPr>
        <w:lastRenderedPageBreak/>
        <w:t>http://120.194.249.36:10094/smxbaohan/ 进行操作，办理保函缴纳金额按上述标准执行。</w:t>
      </w:r>
    </w:p>
    <w:p w:rsidR="00DC0E09" w:rsidRPr="00C44526" w:rsidRDefault="005E2AFF" w:rsidP="00492230">
      <w:pPr>
        <w:spacing w:line="440" w:lineRule="exact"/>
        <w:ind w:firstLineChars="200" w:firstLine="480"/>
        <w:outlineLvl w:val="1"/>
        <w:rPr>
          <w:rFonts w:ascii="宋体" w:hAnsi="宋体" w:cs="宋体"/>
          <w:sz w:val="24"/>
        </w:rPr>
      </w:pPr>
      <w:r w:rsidRPr="00C44526">
        <w:rPr>
          <w:rFonts w:ascii="宋体" w:hAnsi="宋体" w:cs="宋体" w:hint="eastAsia"/>
          <w:sz w:val="24"/>
        </w:rPr>
        <w:t>4、投标人递交保证金时请注明所投项目名称及标段（或项目编号）</w:t>
      </w:r>
    </w:p>
    <w:p w:rsidR="00DC0E09" w:rsidRPr="00C44526" w:rsidRDefault="005E2AFF" w:rsidP="00492230">
      <w:pPr>
        <w:spacing w:line="440" w:lineRule="exact"/>
        <w:ind w:firstLineChars="200" w:firstLine="482"/>
        <w:outlineLvl w:val="1"/>
        <w:rPr>
          <w:rFonts w:ascii="宋体" w:hAnsi="宋体" w:cs="宋体"/>
          <w:b/>
          <w:sz w:val="24"/>
        </w:rPr>
      </w:pPr>
      <w:r w:rsidRPr="00C44526">
        <w:rPr>
          <w:rFonts w:ascii="宋体" w:hAnsi="宋体" w:cs="宋体" w:hint="eastAsia"/>
          <w:b/>
          <w:sz w:val="24"/>
        </w:rPr>
        <w:t>七、投标文件的递交</w:t>
      </w:r>
      <w:bookmarkEnd w:id="46"/>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 xml:space="preserve">1、投标文件递交截止（开标）时间：2024年12月03日08时30分。 </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2、开标地点：灵宝市公共资源交易中心开标一室，评标一室（灵宝市信用合作联社12楼）。</w:t>
      </w:r>
    </w:p>
    <w:p w:rsidR="00DC0E09" w:rsidRPr="00C44526" w:rsidRDefault="005E2AFF" w:rsidP="00492230">
      <w:pPr>
        <w:spacing w:line="440" w:lineRule="exact"/>
        <w:ind w:firstLineChars="200" w:firstLine="482"/>
        <w:outlineLvl w:val="1"/>
        <w:rPr>
          <w:rFonts w:ascii="宋体" w:hAnsi="宋体" w:cs="宋体"/>
          <w:b/>
          <w:sz w:val="24"/>
        </w:rPr>
      </w:pPr>
      <w:bookmarkStart w:id="47" w:name="_Toc9142"/>
      <w:r w:rsidRPr="00C44526">
        <w:rPr>
          <w:rFonts w:ascii="宋体" w:hAnsi="宋体" w:cs="宋体" w:hint="eastAsia"/>
          <w:b/>
          <w:sz w:val="24"/>
        </w:rPr>
        <w:t>八、其他事项</w:t>
      </w:r>
      <w:bookmarkEnd w:id="47"/>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1、投标人应仔细阅读操作手册，在本公告中要求的截止时间前完成下载招标文件、保证金的缴纳和绑定等工作。并充分考虑人为操作和银行异地跨行转账到账的时间等因素，因投标人操作不当或银行到账时间等问题造成的无法下载招标文件、无法投标等一切后果，由投标人自行承担。</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2、根据优化营商环境的要求，评标时以投标文件为准：</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（1）资格评（预）审部分：资格评（预）以投标文件为准，其上</w:t>
      </w:r>
      <w:proofErr w:type="gramStart"/>
      <w:r w:rsidRPr="00C44526">
        <w:rPr>
          <w:rFonts w:ascii="宋体" w:hAnsi="宋体" w:cs="宋体" w:hint="eastAsia"/>
          <w:sz w:val="24"/>
        </w:rPr>
        <w:t>传资料</w:t>
      </w:r>
      <w:proofErr w:type="gramEnd"/>
      <w:r w:rsidRPr="00C44526">
        <w:rPr>
          <w:rFonts w:ascii="宋体" w:hAnsi="宋体" w:cs="宋体" w:hint="eastAsia"/>
          <w:sz w:val="24"/>
        </w:rPr>
        <w:t>真实性由投标人自行承担，同时，投标人要完善主体库。</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（2）评标打分部分：评标打分部分仍按照100分制原则进行，涉及到资格审查、企业荣誉、人员业绩、企业业绩等计分部分时，以投标单位自行上传到投标文件中的相应内容为准。</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3、投标人递交的资料和投标文件不论中标与否均不予退还。</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4、本项目评分业绩以投标文件业绩信息为准，可使用电子营业执照。</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5、招标人不组织投标人踏勘现场。</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6、投标人在参与本项目采购活动期间应及时关注本网站获取相关澄清或变更等信息（如果有）。</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7、我单位（招标人）严格按</w:t>
      </w:r>
      <w:proofErr w:type="gramStart"/>
      <w:r w:rsidRPr="00C44526">
        <w:rPr>
          <w:rFonts w:ascii="宋体" w:hAnsi="宋体" w:cs="宋体" w:hint="eastAsia"/>
          <w:sz w:val="24"/>
        </w:rPr>
        <w:t>三财购</w:t>
      </w:r>
      <w:proofErr w:type="gramEnd"/>
      <w:r w:rsidRPr="00C44526">
        <w:rPr>
          <w:rFonts w:ascii="宋体" w:hAnsi="宋体" w:cs="宋体" w:hint="eastAsia"/>
          <w:sz w:val="24"/>
        </w:rPr>
        <w:t>【2021】9号文要求的时限发布中标结果公告，发出中标通知书，签订采购合同，上传采购合同。</w:t>
      </w:r>
    </w:p>
    <w:p w:rsidR="00DC0E09" w:rsidRPr="00C44526" w:rsidRDefault="005E2AFF" w:rsidP="00492230">
      <w:pPr>
        <w:pStyle w:val="3"/>
        <w:spacing w:line="440" w:lineRule="exact"/>
      </w:pPr>
      <w:r w:rsidRPr="00C44526">
        <w:rPr>
          <w:rFonts w:ascii="宋体" w:hAnsi="宋体" w:cs="宋体" w:hint="eastAsia"/>
          <w:b w:val="0"/>
          <w:szCs w:val="24"/>
        </w:rPr>
        <w:lastRenderedPageBreak/>
        <w:t xml:space="preserve"> 8、投标人可投报多个标段，但为保证项目进度，同一投标人只能中一个标段,若出现同时中多个标段，依照标段序号从小到大顺序选取，其他标段的中标候选人按得分高低顺序依次递补。</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温馨提示：本项目为电子化、无纸化交易项目，开标时不再接受任何纸质资料，为保证您能投标成功，</w:t>
      </w:r>
      <w:proofErr w:type="gramStart"/>
      <w:r w:rsidRPr="00C44526">
        <w:rPr>
          <w:rFonts w:ascii="宋体" w:hAnsi="宋体" w:cs="宋体" w:hint="eastAsia"/>
          <w:sz w:val="24"/>
        </w:rPr>
        <w:t>请需仔细</w:t>
      </w:r>
      <w:proofErr w:type="gramEnd"/>
      <w:r w:rsidRPr="00C44526">
        <w:rPr>
          <w:rFonts w:ascii="宋体" w:hAnsi="宋体" w:cs="宋体" w:hint="eastAsia"/>
          <w:sz w:val="24"/>
        </w:rPr>
        <w:t>阅读招标文件和三门峡市公共资源交易</w:t>
      </w:r>
      <w:proofErr w:type="gramStart"/>
      <w:r w:rsidRPr="00C44526">
        <w:rPr>
          <w:rFonts w:ascii="宋体" w:hAnsi="宋体" w:cs="宋体" w:hint="eastAsia"/>
          <w:sz w:val="24"/>
        </w:rPr>
        <w:t>中心官网业务</w:t>
      </w:r>
      <w:proofErr w:type="gramEnd"/>
      <w:r w:rsidRPr="00C44526">
        <w:rPr>
          <w:rFonts w:ascii="宋体" w:hAnsi="宋体" w:cs="宋体" w:hint="eastAsia"/>
          <w:sz w:val="24"/>
        </w:rPr>
        <w:t>办理指南。</w:t>
      </w:r>
    </w:p>
    <w:p w:rsidR="00DC0E09" w:rsidRPr="00C44526" w:rsidRDefault="005E2AFF" w:rsidP="00492230">
      <w:pPr>
        <w:spacing w:line="440" w:lineRule="exact"/>
        <w:ind w:firstLineChars="200" w:firstLine="482"/>
        <w:outlineLvl w:val="1"/>
        <w:rPr>
          <w:rFonts w:ascii="宋体" w:hAnsi="宋体" w:cs="宋体"/>
          <w:b/>
          <w:sz w:val="24"/>
        </w:rPr>
      </w:pPr>
      <w:bookmarkStart w:id="48" w:name="_Toc8989"/>
      <w:r w:rsidRPr="00C44526">
        <w:rPr>
          <w:rFonts w:ascii="宋体" w:hAnsi="宋体" w:cs="宋体" w:hint="eastAsia"/>
          <w:b/>
          <w:sz w:val="24"/>
        </w:rPr>
        <w:t>九、发布公告的媒介</w:t>
      </w:r>
      <w:bookmarkEnd w:id="48"/>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本次招标公告同时在《中国采购与招标网》、《河南省政府采购网》、《三门峡市公共资源交易中心》等媒体公开发布。</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温馨提示：本项目为电子化、无纸化交易项目，开标时不再接受任何纸质资料，为保证您能投标成功，</w:t>
      </w:r>
      <w:proofErr w:type="gramStart"/>
      <w:r w:rsidRPr="00C44526">
        <w:rPr>
          <w:rFonts w:ascii="宋体" w:hAnsi="宋体" w:cs="宋体" w:hint="eastAsia"/>
          <w:sz w:val="24"/>
        </w:rPr>
        <w:t>请需仔细</w:t>
      </w:r>
      <w:proofErr w:type="gramEnd"/>
      <w:r w:rsidRPr="00C44526">
        <w:rPr>
          <w:rFonts w:ascii="宋体" w:hAnsi="宋体" w:cs="宋体" w:hint="eastAsia"/>
          <w:sz w:val="24"/>
        </w:rPr>
        <w:t>阅读招标文件和三门峡市公共资源交易</w:t>
      </w:r>
      <w:proofErr w:type="gramStart"/>
      <w:r w:rsidRPr="00C44526">
        <w:rPr>
          <w:rFonts w:ascii="宋体" w:hAnsi="宋体" w:cs="宋体" w:hint="eastAsia"/>
          <w:sz w:val="24"/>
        </w:rPr>
        <w:t>中心官网业务</w:t>
      </w:r>
      <w:proofErr w:type="gramEnd"/>
      <w:r w:rsidRPr="00C44526">
        <w:rPr>
          <w:rFonts w:ascii="宋体" w:hAnsi="宋体" w:cs="宋体" w:hint="eastAsia"/>
          <w:sz w:val="24"/>
        </w:rPr>
        <w:t>办理指南。</w:t>
      </w:r>
    </w:p>
    <w:p w:rsidR="00DC0E09" w:rsidRPr="00C44526" w:rsidRDefault="005E2AFF" w:rsidP="00492230">
      <w:pPr>
        <w:numPr>
          <w:ilvl w:val="0"/>
          <w:numId w:val="2"/>
        </w:numPr>
        <w:spacing w:line="440" w:lineRule="exact"/>
        <w:ind w:firstLineChars="200" w:firstLine="482"/>
        <w:outlineLvl w:val="1"/>
        <w:rPr>
          <w:rFonts w:ascii="宋体" w:hAnsi="宋体" w:cs="宋体"/>
          <w:b/>
          <w:sz w:val="24"/>
        </w:rPr>
      </w:pPr>
      <w:bookmarkStart w:id="49" w:name="_Toc24069"/>
      <w:r w:rsidRPr="00C44526">
        <w:rPr>
          <w:rFonts w:ascii="宋体" w:hAnsi="宋体" w:cs="宋体" w:hint="eastAsia"/>
          <w:b/>
          <w:sz w:val="24"/>
        </w:rPr>
        <w:t>联系方式</w:t>
      </w:r>
      <w:bookmarkEnd w:id="49"/>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监督部门：灵宝市水利局</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联系电话：0398-8851903</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招标人：灵宝市黄河河务局</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地址：灵宝市工业路 9 号</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联系人：樊女士</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电  话：0398-8780119</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招标代理机构:中</w:t>
      </w:r>
      <w:proofErr w:type="gramStart"/>
      <w:r w:rsidRPr="00C44526">
        <w:rPr>
          <w:rFonts w:ascii="宋体" w:hAnsi="宋体" w:cs="宋体" w:hint="eastAsia"/>
          <w:sz w:val="24"/>
        </w:rPr>
        <w:t>鼎誉润工程</w:t>
      </w:r>
      <w:proofErr w:type="gramEnd"/>
      <w:r w:rsidRPr="00C44526">
        <w:rPr>
          <w:rFonts w:ascii="宋体" w:hAnsi="宋体" w:cs="宋体" w:hint="eastAsia"/>
          <w:sz w:val="24"/>
        </w:rPr>
        <w:t>咨询有限公司</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总公司地址：郑州市中原区建设西路百花路交叉口泰隆大厦</w:t>
      </w:r>
      <w:r w:rsidRPr="00C44526">
        <w:rPr>
          <w:rFonts w:ascii="宋体" w:hAnsi="宋体" w:cs="宋体"/>
          <w:sz w:val="24"/>
        </w:rPr>
        <w:t>13层</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分公司地址：灵宝市河滨东路北段金水湾公寓</w:t>
      </w:r>
      <w:r w:rsidRPr="00C44526">
        <w:rPr>
          <w:rFonts w:ascii="宋体" w:hAnsi="宋体" w:cs="宋体"/>
          <w:sz w:val="24"/>
        </w:rPr>
        <w:t>20</w:t>
      </w:r>
      <w:r w:rsidRPr="00C44526">
        <w:rPr>
          <w:rFonts w:ascii="宋体" w:hAnsi="宋体" w:cs="宋体" w:hint="eastAsia"/>
          <w:sz w:val="24"/>
        </w:rPr>
        <w:t>01</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联</w:t>
      </w:r>
      <w:r w:rsidRPr="00C44526">
        <w:rPr>
          <w:rFonts w:ascii="宋体" w:hAnsi="宋体" w:cs="宋体"/>
          <w:sz w:val="24"/>
        </w:rPr>
        <w:t xml:space="preserve"> 系 人：李女士</w:t>
      </w:r>
    </w:p>
    <w:p w:rsidR="00DC0E09" w:rsidRPr="00C44526" w:rsidRDefault="005E2AFF" w:rsidP="00492230">
      <w:pPr>
        <w:spacing w:line="440" w:lineRule="exact"/>
        <w:ind w:firstLineChars="200" w:firstLine="480"/>
        <w:jc w:val="left"/>
        <w:rPr>
          <w:rFonts w:ascii="宋体" w:hAnsi="宋体" w:cs="宋体"/>
          <w:sz w:val="24"/>
        </w:rPr>
      </w:pPr>
      <w:r w:rsidRPr="00C44526">
        <w:rPr>
          <w:rFonts w:ascii="宋体" w:hAnsi="宋体" w:cs="宋体" w:hint="eastAsia"/>
          <w:sz w:val="24"/>
        </w:rPr>
        <w:t>联系电话：</w:t>
      </w:r>
      <w:r w:rsidRPr="00C44526">
        <w:rPr>
          <w:rFonts w:ascii="宋体" w:hAnsi="宋体" w:cs="宋体"/>
          <w:sz w:val="24"/>
        </w:rPr>
        <w:t>0398-3153189   18339887288</w:t>
      </w:r>
    </w:p>
    <w:p w:rsidR="00DC0E09" w:rsidRPr="00C44526" w:rsidRDefault="005E2AFF">
      <w:pPr>
        <w:widowControl/>
        <w:spacing w:line="360" w:lineRule="auto"/>
        <w:jc w:val="left"/>
        <w:rPr>
          <w:rFonts w:ascii="宋体" w:hAnsi="宋体" w:cs="宋体"/>
          <w:b/>
          <w:spacing w:val="14"/>
          <w:sz w:val="32"/>
          <w:szCs w:val="32"/>
        </w:rPr>
      </w:pPr>
      <w:bookmarkStart w:id="50" w:name="_Toc13502"/>
      <w:r w:rsidRPr="00C44526">
        <w:rPr>
          <w:rFonts w:ascii="宋体" w:hAnsi="宋体" w:cs="宋体" w:hint="eastAsia"/>
          <w:b/>
          <w:spacing w:val="14"/>
          <w:sz w:val="32"/>
          <w:szCs w:val="32"/>
        </w:rPr>
        <w:br w:type="page"/>
      </w:r>
    </w:p>
    <w:p w:rsidR="00DC0E09" w:rsidRPr="00C44526" w:rsidRDefault="005E2AFF">
      <w:pPr>
        <w:pStyle w:val="1"/>
        <w:jc w:val="center"/>
      </w:pPr>
      <w:bookmarkStart w:id="51" w:name="_Toc24547"/>
      <w:bookmarkStart w:id="52" w:name="_Toc181711540"/>
      <w:bookmarkStart w:id="53" w:name="_Toc142932627"/>
      <w:r w:rsidRPr="00C44526">
        <w:rPr>
          <w:rFonts w:hint="eastAsia"/>
        </w:rPr>
        <w:lastRenderedPageBreak/>
        <w:t>第二章</w:t>
      </w:r>
      <w:r w:rsidRPr="00C44526">
        <w:rPr>
          <w:rFonts w:hint="eastAsia"/>
        </w:rPr>
        <w:t xml:space="preserve"> </w:t>
      </w:r>
      <w:r w:rsidRPr="00C44526">
        <w:rPr>
          <w:rFonts w:hint="eastAsia"/>
        </w:rPr>
        <w:t>投标人须知</w:t>
      </w:r>
      <w:bookmarkEnd w:id="50"/>
      <w:bookmarkEnd w:id="51"/>
      <w:bookmarkEnd w:id="52"/>
      <w:bookmarkEnd w:id="53"/>
    </w:p>
    <w:p w:rsidR="00DC0E09" w:rsidRPr="00C44526" w:rsidRDefault="005E2AFF">
      <w:pPr>
        <w:pStyle w:val="3"/>
        <w:keepNext w:val="0"/>
        <w:keepLines w:val="0"/>
        <w:widowControl/>
        <w:jc w:val="center"/>
        <w:rPr>
          <w:rFonts w:ascii="宋体" w:hAnsi="宋体" w:cs="宋体"/>
        </w:rPr>
      </w:pPr>
      <w:bookmarkStart w:id="54" w:name="_Toc12765"/>
      <w:bookmarkStart w:id="55" w:name="_Toc184635070"/>
      <w:bookmarkStart w:id="56" w:name="_Toc25088"/>
      <w:bookmarkStart w:id="57" w:name="_Toc28094"/>
      <w:bookmarkStart w:id="58" w:name="_Toc26812"/>
      <w:bookmarkEnd w:id="54"/>
      <w:bookmarkEnd w:id="55"/>
      <w:bookmarkEnd w:id="56"/>
      <w:r w:rsidRPr="00C44526">
        <w:rPr>
          <w:rFonts w:ascii="宋体" w:hAnsi="宋体" w:cs="宋体" w:hint="eastAsia"/>
        </w:rPr>
        <w:t>投标人须知前附表</w:t>
      </w:r>
      <w:bookmarkEnd w:id="57"/>
      <w:bookmarkEnd w:id="58"/>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2400"/>
        <w:gridCol w:w="5460"/>
      </w:tblGrid>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rPr>
                <w:rFonts w:ascii="宋体" w:hAnsi="宋体" w:cs="宋体"/>
                <w:sz w:val="24"/>
              </w:rPr>
            </w:pPr>
            <w:r w:rsidRPr="00C44526">
              <w:rPr>
                <w:rFonts w:ascii="宋体" w:hAnsi="宋体" w:cs="宋体" w:hint="eastAsia"/>
                <w:sz w:val="24"/>
              </w:rPr>
              <w:t>条款号</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rPr>
                <w:rFonts w:ascii="宋体" w:hAnsi="宋体" w:cs="宋体"/>
                <w:sz w:val="24"/>
              </w:rPr>
            </w:pPr>
            <w:r w:rsidRPr="00C44526">
              <w:rPr>
                <w:rFonts w:ascii="宋体" w:hAnsi="宋体" w:cs="宋体" w:hint="eastAsia"/>
                <w:sz w:val="24"/>
              </w:rPr>
              <w:t>条 款 名 称</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rPr>
                <w:rFonts w:ascii="宋体" w:hAnsi="宋体" w:cs="宋体"/>
                <w:sz w:val="24"/>
              </w:rPr>
            </w:pPr>
            <w:r w:rsidRPr="00C44526">
              <w:rPr>
                <w:rFonts w:ascii="宋体" w:hAnsi="宋体" w:cs="宋体" w:hint="eastAsia"/>
                <w:sz w:val="24"/>
              </w:rPr>
              <w:t>编 列 内 容</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1.1.2</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招标人</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招标人：灵宝市黄河河务局</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地址：灵宝市工业路 9 号</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联系人：樊女士</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电  话：0398-8780119</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1.1.3</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招标代理机构</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招标代理机构:中</w:t>
            </w:r>
            <w:proofErr w:type="gramStart"/>
            <w:r w:rsidRPr="00C44526">
              <w:rPr>
                <w:rFonts w:ascii="宋体" w:hAnsi="宋体" w:cs="宋体" w:hint="eastAsia"/>
                <w:sz w:val="24"/>
              </w:rPr>
              <w:t>鼎誉润工程</w:t>
            </w:r>
            <w:proofErr w:type="gramEnd"/>
            <w:r w:rsidRPr="00C44526">
              <w:rPr>
                <w:rFonts w:ascii="宋体" w:hAnsi="宋体" w:cs="宋体" w:hint="eastAsia"/>
                <w:sz w:val="24"/>
              </w:rPr>
              <w:t>咨询有限公司</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总公司地址：郑州市中原区建设西路百花路交叉口泰隆大厦</w:t>
            </w:r>
            <w:r w:rsidRPr="00C44526">
              <w:rPr>
                <w:rFonts w:ascii="宋体" w:hAnsi="宋体" w:cs="宋体"/>
                <w:sz w:val="24"/>
              </w:rPr>
              <w:t>13层</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分公司地址：灵宝市河滨东路北段金水湾公寓</w:t>
            </w:r>
            <w:r w:rsidRPr="00C44526">
              <w:rPr>
                <w:rFonts w:ascii="宋体" w:hAnsi="宋体" w:cs="宋体"/>
                <w:sz w:val="24"/>
              </w:rPr>
              <w:t>20</w:t>
            </w:r>
            <w:r w:rsidRPr="00C44526">
              <w:rPr>
                <w:rFonts w:ascii="宋体" w:hAnsi="宋体" w:cs="宋体" w:hint="eastAsia"/>
                <w:sz w:val="24"/>
              </w:rPr>
              <w:t>01</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联</w:t>
            </w:r>
            <w:r w:rsidRPr="00C44526">
              <w:rPr>
                <w:rFonts w:ascii="宋体" w:hAnsi="宋体" w:cs="宋体"/>
                <w:sz w:val="24"/>
              </w:rPr>
              <w:t xml:space="preserve"> 系 人：李女士</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联系电话：</w:t>
            </w:r>
            <w:r w:rsidRPr="00C44526">
              <w:rPr>
                <w:rFonts w:ascii="宋体" w:hAnsi="宋体" w:cs="宋体"/>
                <w:sz w:val="24"/>
              </w:rPr>
              <w:t>0398-3153189   18339887288</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1.1.4</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项目名称</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灵宝市2024年度中央水库移民后期扶持基金项目</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1.1.5</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建设地点</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灵宝</w:t>
            </w:r>
            <w:proofErr w:type="gramStart"/>
            <w:r w:rsidRPr="00C44526">
              <w:rPr>
                <w:rFonts w:ascii="宋体" w:hAnsi="宋体" w:cs="宋体" w:hint="eastAsia"/>
                <w:sz w:val="24"/>
              </w:rPr>
              <w:t>市区域</w:t>
            </w:r>
            <w:proofErr w:type="gramEnd"/>
            <w:r w:rsidRPr="00C44526">
              <w:rPr>
                <w:rFonts w:ascii="宋体" w:hAnsi="宋体" w:cs="宋体" w:hint="eastAsia"/>
                <w:sz w:val="24"/>
              </w:rPr>
              <w:t>内</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1.2.1</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资金来源</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财政资金</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1.2.2</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资金落实情况</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资金已落实</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1.3.1</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项目概况</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灵宝市2024年度中央水库移民后期扶持基金项目，项目地点位于灵宝</w:t>
            </w:r>
            <w:proofErr w:type="gramStart"/>
            <w:r w:rsidRPr="00C44526">
              <w:rPr>
                <w:rFonts w:ascii="宋体" w:hAnsi="宋体" w:cs="宋体" w:hint="eastAsia"/>
                <w:sz w:val="24"/>
              </w:rPr>
              <w:t>市区域</w:t>
            </w:r>
            <w:proofErr w:type="gramEnd"/>
            <w:r w:rsidRPr="00C44526">
              <w:rPr>
                <w:rFonts w:ascii="宋体" w:hAnsi="宋体" w:cs="宋体" w:hint="eastAsia"/>
                <w:sz w:val="24"/>
              </w:rPr>
              <w:t>内，主要工作内容包括： 常闫村人畜饮水工程、北坡头村人畜饮水工程、南安头村道路硬化工程、</w:t>
            </w:r>
            <w:proofErr w:type="gramStart"/>
            <w:r w:rsidRPr="00C44526">
              <w:rPr>
                <w:rFonts w:ascii="宋体" w:hAnsi="宋体" w:cs="宋体" w:hint="eastAsia"/>
                <w:sz w:val="24"/>
              </w:rPr>
              <w:t>梨湾源</w:t>
            </w:r>
            <w:proofErr w:type="gramEnd"/>
            <w:r w:rsidRPr="00C44526">
              <w:rPr>
                <w:rFonts w:ascii="宋体" w:hAnsi="宋体" w:cs="宋体" w:hint="eastAsia"/>
                <w:sz w:val="24"/>
              </w:rPr>
              <w:t>村道路硬化工程、东古</w:t>
            </w:r>
            <w:proofErr w:type="gramStart"/>
            <w:r w:rsidRPr="00C44526">
              <w:rPr>
                <w:rFonts w:ascii="宋体" w:hAnsi="宋体" w:cs="宋体" w:hint="eastAsia"/>
                <w:sz w:val="24"/>
              </w:rPr>
              <w:t>驿</w:t>
            </w:r>
            <w:proofErr w:type="gramEnd"/>
            <w:r w:rsidRPr="00C44526">
              <w:rPr>
                <w:rFonts w:ascii="宋体" w:hAnsi="宋体" w:cs="宋体" w:hint="eastAsia"/>
                <w:sz w:val="24"/>
              </w:rPr>
              <w:t>村交通道路、杨家湾--雷家营村交通道路、白家寨村文化大院项目、西闫乡生产开发项目、张村村</w:t>
            </w:r>
            <w:proofErr w:type="gramStart"/>
            <w:r w:rsidRPr="00C44526">
              <w:rPr>
                <w:rFonts w:ascii="宋体" w:hAnsi="宋体" w:cs="宋体" w:hint="eastAsia"/>
                <w:sz w:val="24"/>
              </w:rPr>
              <w:t>护粮棚</w:t>
            </w:r>
            <w:proofErr w:type="gramEnd"/>
            <w:r w:rsidRPr="00C44526">
              <w:rPr>
                <w:rFonts w:ascii="宋体" w:hAnsi="宋体" w:cs="宋体" w:hint="eastAsia"/>
                <w:sz w:val="24"/>
              </w:rPr>
              <w:t>等。具体内容详见工程量清单。</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1.3.2</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招标范围</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一标段：常闫村人畜饮水工程、北坡头村人畜饮水工程、南安头村道路硬化工程、</w:t>
            </w:r>
            <w:proofErr w:type="gramStart"/>
            <w:r w:rsidRPr="00C44526">
              <w:rPr>
                <w:rFonts w:ascii="宋体" w:hAnsi="宋体" w:cs="宋体" w:hint="eastAsia"/>
                <w:sz w:val="24"/>
              </w:rPr>
              <w:t>梨湾源</w:t>
            </w:r>
            <w:proofErr w:type="gramEnd"/>
            <w:r w:rsidRPr="00C44526">
              <w:rPr>
                <w:rFonts w:ascii="宋体" w:hAnsi="宋体" w:cs="宋体" w:hint="eastAsia"/>
                <w:sz w:val="24"/>
              </w:rPr>
              <w:t>村道路硬化工程、白家寨村文化大院项目，具体内容详见工程</w:t>
            </w:r>
            <w:r w:rsidRPr="00C44526">
              <w:rPr>
                <w:rFonts w:ascii="宋体" w:hAnsi="宋体" w:cs="宋体" w:hint="eastAsia"/>
                <w:sz w:val="24"/>
              </w:rPr>
              <w:lastRenderedPageBreak/>
              <w:t>量清单；</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二标段：东古</w:t>
            </w:r>
            <w:proofErr w:type="gramStart"/>
            <w:r w:rsidRPr="00C44526">
              <w:rPr>
                <w:rFonts w:ascii="宋体" w:hAnsi="宋体" w:cs="宋体" w:hint="eastAsia"/>
                <w:sz w:val="24"/>
              </w:rPr>
              <w:t>驿</w:t>
            </w:r>
            <w:proofErr w:type="gramEnd"/>
            <w:r w:rsidRPr="00C44526">
              <w:rPr>
                <w:rFonts w:ascii="宋体" w:hAnsi="宋体" w:cs="宋体" w:hint="eastAsia"/>
                <w:sz w:val="24"/>
              </w:rPr>
              <w:t>村交通道路，具体内容详见工程量清单；</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三标段：杨家湾--雷家营村交通道路，具体内容详见工程量清单；</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四标段：西闫乡生产开发项目，具体内容详见工程量清单；</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五标段：张村村</w:t>
            </w:r>
            <w:proofErr w:type="gramStart"/>
            <w:r w:rsidRPr="00C44526">
              <w:rPr>
                <w:rFonts w:ascii="宋体" w:hAnsi="宋体" w:cs="宋体" w:hint="eastAsia"/>
                <w:sz w:val="24"/>
              </w:rPr>
              <w:t>护粮棚</w:t>
            </w:r>
            <w:proofErr w:type="gramEnd"/>
            <w:r w:rsidRPr="00C44526">
              <w:rPr>
                <w:rFonts w:ascii="宋体" w:hAnsi="宋体" w:cs="宋体" w:hint="eastAsia"/>
                <w:sz w:val="24"/>
              </w:rPr>
              <w:t>，具体内容详见工程量清单；</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lastRenderedPageBreak/>
              <w:t>1.3.3</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计划工期</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rPr>
                <w:rFonts w:ascii="宋体" w:hAnsi="宋体" w:cs="宋体"/>
                <w:sz w:val="24"/>
              </w:rPr>
            </w:pPr>
            <w:r w:rsidRPr="00C44526">
              <w:rPr>
                <w:rFonts w:ascii="宋体" w:hAnsi="宋体" w:cs="宋体" w:hint="eastAsia"/>
                <w:sz w:val="24"/>
              </w:rPr>
              <w:t>240</w:t>
            </w:r>
            <w:proofErr w:type="gramStart"/>
            <w:r w:rsidRPr="00C44526">
              <w:rPr>
                <w:rFonts w:ascii="宋体" w:hAnsi="宋体" w:cs="宋体" w:hint="eastAsia"/>
                <w:sz w:val="24"/>
              </w:rPr>
              <w:t>日历天</w:t>
            </w:r>
            <w:proofErr w:type="gramEnd"/>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1.3.4</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质量要求</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rPr>
                <w:rFonts w:ascii="宋体" w:hAnsi="宋体" w:cs="宋体"/>
                <w:sz w:val="24"/>
              </w:rPr>
            </w:pPr>
            <w:r w:rsidRPr="00C44526">
              <w:rPr>
                <w:rFonts w:ascii="宋体" w:hAnsi="宋体" w:cs="宋体" w:hint="eastAsia"/>
                <w:sz w:val="24"/>
              </w:rPr>
              <w:t>达到国家现行有关施工质量验收规范要求，并达到合格标准。</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1.3.5</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安全目标</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rsidP="00DC0E09">
            <w:pPr>
              <w:spacing w:line="360" w:lineRule="auto"/>
              <w:ind w:firstLineChars="7" w:firstLine="17"/>
              <w:jc w:val="left"/>
              <w:rPr>
                <w:rFonts w:ascii="宋体" w:hAnsi="宋体" w:cs="宋体"/>
                <w:sz w:val="24"/>
              </w:rPr>
            </w:pPr>
            <w:r w:rsidRPr="00C44526">
              <w:rPr>
                <w:rFonts w:ascii="宋体" w:hAnsi="宋体" w:cs="宋体" w:hint="eastAsia"/>
                <w:sz w:val="24"/>
              </w:rPr>
              <w:t>安全无事故</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1.4.1</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投标人资质条件</w:t>
            </w:r>
            <w:proofErr w:type="gramStart"/>
            <w:r w:rsidRPr="00C44526">
              <w:rPr>
                <w:rFonts w:ascii="宋体" w:hAnsi="宋体" w:cs="宋体" w:hint="eastAsia"/>
                <w:sz w:val="24"/>
              </w:rPr>
              <w:t>和</w:t>
            </w:r>
            <w:proofErr w:type="gramEnd"/>
          </w:p>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信誉</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1、投标人应在中华人民共和国境内注册，具有独立承担民事责任的能力，具有有效的企业营业执照；</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2、一、二、三标段：</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2.1.1、投标人须具有行政主管部门颁发的市政公用工程施工总承包叁级及以上资质，且具有有效的安全生产许可证，并在人员、设备、资金等方面具有相应的施工能力（提供承诺书）；</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2.1.2、投标人拟派项目经理应具备市政公用工程专业贰级及以上注册建造师资格和有效的安全生产考核合格证书，且未担任其它在建工程项目的项目经理（单位出具无在建工程承诺书），提供2024年以来任意连续3个月单位养老保险缴纳证明；</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2.1.3、技术负责人需具备中级及以上职称，提供2024年以来任意连续3个月单位养老保险缴纳证明；</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lastRenderedPageBreak/>
              <w:t>2.2四、五标段：</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2.2.1、投标人须具有行政主管部门颁发的建筑工程施工总承包叁级及以上资质，且具有有效的安全生产许可证，并在人员、设备、资金等方面具有相应的施工能力（提供承诺书）；</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2.2.2、投标人拟派项目经理应具备建筑工程专业贰级及以上注册建造师资格和有效的安全生产考核合格证书，且未担任其它在建工程项目的项目经理（单位出具无在建工程承诺书），提供2024年以来任意连续3个月单位养老保险缴纳证明；</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2.2.3、技术负责人需具备中级及以上职称，提供2024年以来任意连续3个月单位养老保险缴纳证明；</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3、投标人具有健全的财务制度和良好的财务状况（提供经审计的2021、2022、2023年度财务审计报告，如投标人为新成立企业，自注册年度起算）；</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4、参加本次采购活动前三年内，在经营活动中没有重大违法记录（提供承诺书）；</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5、投标人自行出具本单位</w:t>
            </w:r>
            <w:proofErr w:type="gramStart"/>
            <w:r w:rsidRPr="00C44526">
              <w:rPr>
                <w:rFonts w:ascii="宋体" w:hAnsi="宋体" w:cs="宋体" w:hint="eastAsia"/>
                <w:sz w:val="24"/>
              </w:rPr>
              <w:t>无商业</w:t>
            </w:r>
            <w:proofErr w:type="gramEnd"/>
            <w:r w:rsidRPr="00C44526">
              <w:rPr>
                <w:rFonts w:ascii="宋体" w:hAnsi="宋体" w:cs="宋体" w:hint="eastAsia"/>
                <w:sz w:val="24"/>
              </w:rPr>
              <w:t>贿赂及无不正当竞争行为的承诺书；</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6、须提供在中国裁判文书网（http//wen shu.court.gov.cn）自行查询的无行贿犯罪记录或自行承诺（查询/承诺对象：企业、法定代表人）；</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7、根据《关于在政府采购活动中查询及使用信用记录有关问题的通知》(财库[2016]125号)和</w:t>
            </w:r>
            <w:proofErr w:type="gramStart"/>
            <w:r w:rsidRPr="00C44526">
              <w:rPr>
                <w:rFonts w:ascii="宋体" w:hAnsi="宋体" w:cs="宋体" w:hint="eastAsia"/>
                <w:sz w:val="24"/>
              </w:rPr>
              <w:t>豫财</w:t>
            </w:r>
            <w:proofErr w:type="gramEnd"/>
            <w:r w:rsidRPr="00C44526">
              <w:rPr>
                <w:rFonts w:ascii="宋体" w:hAnsi="宋体" w:cs="宋体" w:hint="eastAsia"/>
                <w:sz w:val="24"/>
              </w:rPr>
              <w:t>购【2016】15号的规定，对列入失信被执行人和重大税收违法失信主体、政府采购严重违法失信行为记录名单的投标人，拒绝其参与本招标项目；（①</w:t>
            </w:r>
            <w:r w:rsidRPr="00C44526">
              <w:rPr>
                <w:rFonts w:ascii="宋体" w:hAnsi="宋体" w:cs="宋体" w:hint="eastAsia"/>
                <w:sz w:val="24"/>
              </w:rPr>
              <w:lastRenderedPageBreak/>
              <w:t>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自公告发布之日起）；</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8、根据《灵人社【2019】28号》文件规定投标人需提供</w:t>
            </w:r>
            <w:proofErr w:type="gramStart"/>
            <w:r w:rsidRPr="00C44526">
              <w:rPr>
                <w:rFonts w:ascii="宋体" w:hAnsi="宋体" w:cs="宋体" w:hint="eastAsia"/>
                <w:sz w:val="24"/>
              </w:rPr>
              <w:t>人社局</w:t>
            </w:r>
            <w:proofErr w:type="gramEnd"/>
            <w:r w:rsidRPr="00C44526">
              <w:rPr>
                <w:rFonts w:ascii="宋体" w:hAnsi="宋体" w:cs="宋体" w:hint="eastAsia"/>
                <w:sz w:val="24"/>
              </w:rPr>
              <w:t>出具的建设工程无拖欠农民工(员工)工资证明(函)；</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9、单位负责人为同一人或者存在直接控股、管理关系的不同投标人，不得同时参加本次招标活动；（提供“国家企业信用信息公示系统”中查询打印的相关信息并加盖公章（查询信息需包含公司基本信息、股东信息及股权变更信息等相关信息，查询日期为本项目公告发布之后，开标时间前截止）；</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10、本项目不接受联合体投标（提供非联合体声明函）；</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11、本次招标实行资格后审，资格审查的具体要求见招标文件。</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lastRenderedPageBreak/>
              <w:t>1.4.2</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是否接受联合体投标</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 xml:space="preserve">不接受 </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1.9</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踏勘现场</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不组织，投标人可自行组织踏勘现场并负责在踏勘现场中所发生的人员安全。</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1.10</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投标预备会</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不召开</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1.11</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分包</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不允许</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lastRenderedPageBreak/>
              <w:t>1.12</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偏离</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不允许</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1.13.1</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投标人提出问题的截止时间</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递交投标文件的截止时间前10天</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1.13.2</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招标人书面澄清的时间</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递交投标文件的截止时间前15天</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2.1</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构成招标文件的其他</w:t>
            </w:r>
          </w:p>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材料</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答疑、补充通知、招标文件的补充文件等。</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2.1.1</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投标人要求澄清招标文件的截止时间</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递交投标文件的截止时间前10天</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2.1.2</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投标截止时间</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2024年12月03日08时30分</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2.1.3</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投标人确认收到招标文件澄清的时间</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招标文件的澄清文件发出后24小时内，如未回函确认，招标人和招标代理机构都视为投标人收到招标文件澄清内容。</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2.1.4</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投标人确认收到招标文件修改的时间</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招标文件的修改文件发出后24小时内，如未回函确认，招标人和招标代理机构都视为投标人收到招标文件澄清内容。</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3.3</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投标有效期</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从投标截止之日起90</w:t>
            </w:r>
            <w:proofErr w:type="gramStart"/>
            <w:r w:rsidRPr="00C44526">
              <w:rPr>
                <w:rFonts w:ascii="宋体" w:hAnsi="宋体" w:cs="宋体" w:hint="eastAsia"/>
                <w:sz w:val="24"/>
              </w:rPr>
              <w:t>日历天</w:t>
            </w:r>
            <w:proofErr w:type="gramEnd"/>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3.4</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color w:val="FF0000"/>
                <w:sz w:val="24"/>
              </w:rPr>
            </w:pPr>
            <w:r w:rsidRPr="00C44526">
              <w:rPr>
                <w:rFonts w:ascii="宋体" w:hAnsi="宋体" w:cs="宋体" w:hint="eastAsia"/>
                <w:sz w:val="24"/>
              </w:rPr>
              <w:t>投标保证金</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pStyle w:val="aff1"/>
              <w:numPr>
                <w:ilvl w:val="0"/>
                <w:numId w:val="3"/>
              </w:numPr>
              <w:spacing w:line="360" w:lineRule="auto"/>
              <w:ind w:firstLineChars="0"/>
              <w:outlineLvl w:val="1"/>
              <w:rPr>
                <w:rFonts w:ascii="Calibri" w:hAnsi="Calibri"/>
                <w:sz w:val="24"/>
                <w:szCs w:val="32"/>
              </w:rPr>
            </w:pPr>
            <w:r w:rsidRPr="00C44526">
              <w:rPr>
                <w:rFonts w:ascii="Calibri" w:hAnsi="Calibri" w:hint="eastAsia"/>
                <w:sz w:val="24"/>
                <w:szCs w:val="32"/>
              </w:rPr>
              <w:t>投标保证金数额：</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一标段：</w:t>
            </w:r>
            <w:proofErr w:type="gramStart"/>
            <w:r w:rsidRPr="00C44526">
              <w:rPr>
                <w:rFonts w:ascii="宋体" w:hAnsi="宋体" w:cs="宋体" w:hint="eastAsia"/>
                <w:sz w:val="24"/>
              </w:rPr>
              <w:t>肆万</w:t>
            </w:r>
            <w:proofErr w:type="gramEnd"/>
            <w:r w:rsidRPr="00C44526">
              <w:rPr>
                <w:rFonts w:ascii="宋体" w:hAnsi="宋体" w:cs="宋体" w:hint="eastAsia"/>
                <w:sz w:val="24"/>
              </w:rPr>
              <w:t>元整（￥40000.00元）；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二标段：陆万元整（￥60000.00元）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三标段：壹拾万元整（￥100000.00元）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四标段：贰拾万元整（￥200000.00元）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五标段：伍万元整（￥50000.00元）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根据《关于加快推进公共资源交易领域信用监管工作的通知》三公管办[2021]3号文要求：</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建筑类施工企业获得“优秀”、公路类施工企业获得 “AA”、水利类施工企业获得“AAA”等级且连续3年无不良行为记录的中小微企业，保证金缴纳</w:t>
            </w:r>
            <w:r w:rsidRPr="00C44526">
              <w:rPr>
                <w:rFonts w:ascii="宋体" w:hAnsi="宋体" w:cs="宋体" w:hint="eastAsia"/>
                <w:sz w:val="24"/>
              </w:rPr>
              <w:lastRenderedPageBreak/>
              <w:t>金额为：</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一标段：叁万陆仟元整（￥36000.00元）；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二标段：</w:t>
            </w:r>
            <w:proofErr w:type="gramStart"/>
            <w:r w:rsidRPr="00C44526">
              <w:rPr>
                <w:rFonts w:ascii="宋体" w:hAnsi="宋体" w:cs="宋体" w:hint="eastAsia"/>
                <w:sz w:val="24"/>
              </w:rPr>
              <w:t>伍万肆仟</w:t>
            </w:r>
            <w:proofErr w:type="gramEnd"/>
            <w:r w:rsidRPr="00C44526">
              <w:rPr>
                <w:rFonts w:ascii="宋体" w:hAnsi="宋体" w:cs="宋体" w:hint="eastAsia"/>
                <w:sz w:val="24"/>
              </w:rPr>
              <w:t>元整（￥54000.00元）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三标段：玖万元整（￥90000.00元）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四标段：壹拾捌万元整（￥180000.00元）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五标段：</w:t>
            </w:r>
            <w:proofErr w:type="gramStart"/>
            <w:r w:rsidRPr="00C44526">
              <w:rPr>
                <w:rFonts w:ascii="宋体" w:hAnsi="宋体" w:cs="宋体" w:hint="eastAsia"/>
                <w:sz w:val="24"/>
              </w:rPr>
              <w:t>肆万伍仟</w:t>
            </w:r>
            <w:proofErr w:type="gramEnd"/>
            <w:r w:rsidRPr="00C44526">
              <w:rPr>
                <w:rFonts w:ascii="宋体" w:hAnsi="宋体" w:cs="宋体" w:hint="eastAsia"/>
                <w:sz w:val="24"/>
              </w:rPr>
              <w:t>元整（￥45000.00元）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建筑类施工企业获得“良好”、公路类施工企业获得“A”、水利类施工企业获得“AA”等级且连续3年无不良行为记录的中小微企业，保证金缴纳金额为：</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一标段：叁万捌仟元整（￥38000.00元）；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二标段：伍万柒仟元整（￥57000.00元）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三标段：玖万伍仟元整（￥95000.00元）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四标段：壹拾玖万元整（￥190000.00元）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五标段：</w:t>
            </w:r>
            <w:proofErr w:type="gramStart"/>
            <w:r w:rsidRPr="00C44526">
              <w:rPr>
                <w:rFonts w:ascii="宋体" w:hAnsi="宋体" w:cs="宋体" w:hint="eastAsia"/>
                <w:sz w:val="24"/>
              </w:rPr>
              <w:t>肆万柒仟伍佰</w:t>
            </w:r>
            <w:proofErr w:type="gramEnd"/>
            <w:r w:rsidRPr="00C44526">
              <w:rPr>
                <w:rFonts w:ascii="宋体" w:hAnsi="宋体" w:cs="宋体" w:hint="eastAsia"/>
                <w:sz w:val="24"/>
              </w:rPr>
              <w:t>元整（￥47500.00元）</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2、投标保证金递交的截止时间：2024年月日08时30分（北京时间）。</w:t>
            </w:r>
          </w:p>
          <w:p w:rsidR="00DC0E09" w:rsidRPr="00C44526" w:rsidRDefault="005E2AFF">
            <w:pPr>
              <w:spacing w:line="360" w:lineRule="auto"/>
              <w:outlineLvl w:val="1"/>
              <w:rPr>
                <w:rFonts w:ascii="宋体" w:hAnsi="宋体" w:cs="宋体"/>
                <w:sz w:val="24"/>
              </w:rPr>
            </w:pPr>
            <w:r w:rsidRPr="00C44526">
              <w:rPr>
                <w:rFonts w:ascii="宋体" w:hAnsi="宋体" w:cs="宋体" w:hint="eastAsia"/>
                <w:sz w:val="24"/>
              </w:rPr>
              <w:t>3、缴纳方式详见：本项目投标保证金优先使用电子保函缴纳，开具方式请登录“网站首页-电子保函平台”或者“登录系统首页右下角-三门峡金融服务平台”或者直接登陆：http://120.194.249.36:10094/smxbaohan/ 进行操作，办理保函缴纳金额按上述标准执行。</w:t>
            </w:r>
          </w:p>
          <w:p w:rsidR="00DC0E09" w:rsidRPr="00C44526" w:rsidRDefault="005E2AFF">
            <w:pPr>
              <w:spacing w:line="360" w:lineRule="auto"/>
              <w:outlineLvl w:val="1"/>
              <w:rPr>
                <w:rFonts w:ascii="Calibri" w:hAnsi="Calibri"/>
                <w:sz w:val="24"/>
                <w:szCs w:val="32"/>
              </w:rPr>
            </w:pPr>
            <w:r w:rsidRPr="00C44526">
              <w:rPr>
                <w:rFonts w:ascii="宋体" w:hAnsi="宋体" w:cs="宋体" w:hint="eastAsia"/>
                <w:sz w:val="24"/>
              </w:rPr>
              <w:t>4、投标人递交保证金时请注明所投项目名称及标段（或项目编号）</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lastRenderedPageBreak/>
              <w:t>3.5.1</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近年财务状况的年份要求</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提供经审计的2021、2022、2023年度财务审计报告，如投标人为新成立企业，自注册年度起算</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3.5.2</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近年发生的诉讼及仲</w:t>
            </w:r>
            <w:r w:rsidRPr="00C44526">
              <w:rPr>
                <w:rFonts w:ascii="宋体" w:hAnsi="宋体" w:cs="宋体" w:hint="eastAsia"/>
                <w:sz w:val="24"/>
              </w:rPr>
              <w:lastRenderedPageBreak/>
              <w:t>裁情况的年份要求</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lastRenderedPageBreak/>
              <w:t>2021年度至今（新办企业以企业注册成立之日起提</w:t>
            </w:r>
            <w:r w:rsidRPr="00C44526">
              <w:rPr>
                <w:rFonts w:ascii="宋体" w:hAnsi="宋体" w:cs="宋体" w:hint="eastAsia"/>
                <w:sz w:val="24"/>
              </w:rPr>
              <w:lastRenderedPageBreak/>
              <w:t>供）</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lastRenderedPageBreak/>
              <w:t>3.5.3</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近年完成的类似项目情况表</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以评分办法时间为准</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3.6</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是否允许递交备选</w:t>
            </w:r>
          </w:p>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投标方案</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不允许</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3.7.1</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签字和（或）盖章</w:t>
            </w:r>
          </w:p>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要求</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2、要求法定代表人或授权委托人签字或盖章的，投标人在进行电子化投标文件签章时，以签盖法定代表人签章为准。</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3.7.2</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投标文件</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1、本项目采用全过程电子化投标，投标人需用 CA 在电子平台上传电子投标文件；</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2、开标时不再递交纸质投标文件，中标单位领取中标通知书时提交叁份纸质投标文件（一正两副），投标文件应按以下要求装订：胶装（不得采用活页装订），应有目录，并逐页标注连续页码，需加盖公章。根据招标人需要，投标人中标后须无偿增印投标文件。</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5.1.1</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开标时间和地点</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 xml:space="preserve">1、投标文件递交截止（开标）时间：2024年12月03日08时30分。 </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2、开标地点：灵宝市公共资源交易中心开标一室，评标一室（灵宝市信用合作联社12楼）。</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5.1.2</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开标程序</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本项目为不见面开标项目，开标当日，投标人无需到开标现场参加开标会议，投标人应当在投标截止时间前，登陆不见面开标大厅选择登陆三门峡市公</w:t>
            </w:r>
            <w:r w:rsidRPr="00C44526">
              <w:rPr>
                <w:rFonts w:ascii="宋体" w:hAnsi="宋体" w:cs="宋体" w:hint="eastAsia"/>
                <w:sz w:val="24"/>
              </w:rPr>
              <w:lastRenderedPageBreak/>
              <w:t>共资源电子招投标系统进行登陆,在线准时参加开标活动并进行投标文件解密等。每位投标人的解密时间为开标时间起30分钟内完成。</w:t>
            </w:r>
          </w:p>
        </w:tc>
      </w:tr>
      <w:tr w:rsidR="00DC0E09" w:rsidRPr="00C44526">
        <w:trPr>
          <w:trHeight w:val="264"/>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lastRenderedPageBreak/>
              <w:t>6.1.1</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评标委员会的组建</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评标委员会构成：5人；</w:t>
            </w:r>
          </w:p>
          <w:p w:rsidR="00DC0E09" w:rsidRPr="00C44526" w:rsidRDefault="005E2AFF">
            <w:pPr>
              <w:spacing w:line="360" w:lineRule="auto"/>
              <w:jc w:val="left"/>
              <w:rPr>
                <w:rFonts w:ascii="宋体" w:hAnsi="宋体" w:cs="宋体"/>
                <w:color w:val="FF0000"/>
                <w:sz w:val="24"/>
              </w:rPr>
            </w:pPr>
            <w:r w:rsidRPr="00C44526">
              <w:rPr>
                <w:rFonts w:ascii="宋体" w:hAnsi="宋体" w:cs="宋体" w:hint="eastAsia"/>
                <w:sz w:val="24"/>
              </w:rPr>
              <w:t>其中招标人代表1人，有关经济、技术类专家4人；</w:t>
            </w:r>
          </w:p>
          <w:p w:rsidR="00DC0E09" w:rsidRPr="00C44526" w:rsidRDefault="005E2AFF">
            <w:pPr>
              <w:pStyle w:val="Default"/>
              <w:spacing w:line="360" w:lineRule="auto"/>
              <w:rPr>
                <w:rFonts w:hAnsi="宋体" w:cs="宋体" w:hint="default"/>
                <w:b/>
              </w:rPr>
            </w:pPr>
            <w:r w:rsidRPr="00C44526">
              <w:rPr>
                <w:rFonts w:hAnsi="宋体" w:cs="宋体"/>
                <w:color w:val="auto"/>
              </w:rPr>
              <w:t>评标专家确定方式：开标前从河南省综合评标专家库中随机抽取。</w:t>
            </w:r>
          </w:p>
        </w:tc>
      </w:tr>
      <w:tr w:rsidR="00DC0E09" w:rsidRPr="00C44526">
        <w:trPr>
          <w:trHeight w:val="1092"/>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7.1.1</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是否授权评标委员会确定中标人</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否，按顺序推荐的中标候选人数：1-3名，并排序</w:t>
            </w:r>
          </w:p>
        </w:tc>
      </w:tr>
      <w:tr w:rsidR="00DC0E09" w:rsidRPr="00C44526">
        <w:trPr>
          <w:trHeight w:val="767"/>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8.1</w:t>
            </w:r>
          </w:p>
        </w:tc>
        <w:tc>
          <w:tcPr>
            <w:tcW w:w="7860" w:type="dxa"/>
            <w:gridSpan w:val="2"/>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需要补充的其他内容</w:t>
            </w:r>
          </w:p>
        </w:tc>
      </w:tr>
      <w:tr w:rsidR="00DC0E09" w:rsidRPr="00C44526">
        <w:trPr>
          <w:trHeight w:val="1092"/>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8.1.1</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招标控制价</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b/>
                <w:sz w:val="24"/>
              </w:rPr>
            </w:pPr>
            <w:r w:rsidRPr="00C44526">
              <w:rPr>
                <w:rFonts w:ascii="宋体" w:hAnsi="宋体" w:cs="宋体" w:hint="eastAsia"/>
                <w:b/>
                <w:sz w:val="24"/>
              </w:rPr>
              <w:t>招标控制价（人民币）</w:t>
            </w:r>
          </w:p>
          <w:p w:rsidR="00DC0E09" w:rsidRPr="00C44526" w:rsidRDefault="005E2AFF">
            <w:pPr>
              <w:wordWrap w:val="0"/>
              <w:spacing w:line="360" w:lineRule="auto"/>
              <w:jc w:val="left"/>
              <w:rPr>
                <w:rFonts w:ascii="宋体" w:hAnsi="宋体" w:cs="宋体"/>
                <w:sz w:val="24"/>
              </w:rPr>
            </w:pPr>
            <w:r w:rsidRPr="00C44526">
              <w:rPr>
                <w:rFonts w:ascii="宋体" w:hAnsi="宋体" w:cs="宋体" w:hint="eastAsia"/>
                <w:sz w:val="24"/>
              </w:rPr>
              <w:t>招标控制价：</w:t>
            </w:r>
            <w:r w:rsidRPr="00C44526">
              <w:rPr>
                <w:rFonts w:ascii="宋体" w:hAnsi="宋体" w:cs="宋体"/>
                <w:sz w:val="24"/>
              </w:rPr>
              <w:t>23390267.18</w:t>
            </w:r>
            <w:r w:rsidRPr="00C44526">
              <w:rPr>
                <w:rFonts w:ascii="宋体" w:hAnsi="宋体" w:cs="宋体" w:hint="eastAsia"/>
                <w:sz w:val="24"/>
              </w:rPr>
              <w:t>元；</w:t>
            </w:r>
          </w:p>
          <w:p w:rsidR="00DC0E09" w:rsidRPr="00C44526" w:rsidRDefault="005E2AFF">
            <w:pPr>
              <w:wordWrap w:val="0"/>
              <w:spacing w:line="360" w:lineRule="auto"/>
              <w:jc w:val="left"/>
              <w:rPr>
                <w:rFonts w:ascii="宋体" w:hAnsi="宋体" w:cs="宋体"/>
                <w:b/>
                <w:bCs/>
                <w:sz w:val="24"/>
              </w:rPr>
            </w:pPr>
            <w:r w:rsidRPr="00C44526">
              <w:rPr>
                <w:rFonts w:ascii="宋体" w:hAnsi="宋体" w:cs="宋体" w:hint="eastAsia"/>
                <w:b/>
                <w:bCs/>
                <w:sz w:val="24"/>
              </w:rPr>
              <w:t>一标段：</w:t>
            </w:r>
            <w:r w:rsidRPr="00C44526">
              <w:rPr>
                <w:rFonts w:ascii="宋体" w:hAnsi="宋体" w:cs="宋体"/>
                <w:b/>
                <w:bCs/>
                <w:sz w:val="24"/>
              </w:rPr>
              <w:t>2081060.23</w:t>
            </w:r>
            <w:r w:rsidRPr="00C44526">
              <w:rPr>
                <w:rFonts w:ascii="宋体" w:hAnsi="宋体" w:cs="宋体" w:hint="eastAsia"/>
                <w:b/>
                <w:bCs/>
                <w:sz w:val="24"/>
              </w:rPr>
              <w:t>元；</w:t>
            </w:r>
          </w:p>
          <w:p w:rsidR="00DC0E09" w:rsidRPr="00C44526" w:rsidRDefault="005E2AFF">
            <w:pPr>
              <w:wordWrap w:val="0"/>
              <w:spacing w:line="360" w:lineRule="auto"/>
              <w:jc w:val="left"/>
              <w:rPr>
                <w:rFonts w:ascii="宋体" w:hAnsi="宋体" w:cs="宋体"/>
                <w:b/>
                <w:bCs/>
                <w:sz w:val="24"/>
              </w:rPr>
            </w:pPr>
            <w:r w:rsidRPr="00C44526">
              <w:rPr>
                <w:rFonts w:ascii="宋体" w:hAnsi="宋体" w:cs="宋体" w:hint="eastAsia"/>
                <w:b/>
                <w:bCs/>
                <w:sz w:val="24"/>
              </w:rPr>
              <w:t>单项工程的招标控制价分别为：</w:t>
            </w:r>
          </w:p>
          <w:p w:rsidR="00DC0E09" w:rsidRPr="00C44526" w:rsidRDefault="005E2AFF">
            <w:pPr>
              <w:spacing w:line="360" w:lineRule="auto"/>
              <w:rPr>
                <w:rFonts w:ascii="宋体" w:hAnsi="宋体" w:cs="宋体"/>
                <w:sz w:val="24"/>
              </w:rPr>
            </w:pPr>
            <w:r w:rsidRPr="00C44526">
              <w:rPr>
                <w:rFonts w:ascii="宋体" w:hAnsi="宋体" w:cs="宋体" w:hint="eastAsia"/>
                <w:sz w:val="24"/>
              </w:rPr>
              <w:t>常闫村人畜饮水工程：</w:t>
            </w:r>
            <w:r w:rsidRPr="00C44526">
              <w:rPr>
                <w:rFonts w:ascii="宋体" w:hAnsi="宋体" w:cs="宋体"/>
                <w:sz w:val="24"/>
              </w:rPr>
              <w:t>1377542.64</w:t>
            </w:r>
            <w:r w:rsidRPr="00C44526">
              <w:rPr>
                <w:rFonts w:ascii="宋体" w:hAnsi="宋体" w:cs="宋体" w:hint="eastAsia"/>
                <w:sz w:val="24"/>
              </w:rPr>
              <w:t>元</w:t>
            </w:r>
          </w:p>
          <w:p w:rsidR="00DC0E09" w:rsidRPr="00C44526" w:rsidRDefault="005E2AFF">
            <w:pPr>
              <w:spacing w:line="360" w:lineRule="auto"/>
              <w:rPr>
                <w:rFonts w:ascii="宋体" w:hAnsi="宋体" w:cs="宋体"/>
                <w:sz w:val="24"/>
              </w:rPr>
            </w:pPr>
            <w:r w:rsidRPr="00C44526">
              <w:rPr>
                <w:rFonts w:ascii="宋体" w:hAnsi="宋体" w:cs="宋体" w:hint="eastAsia"/>
                <w:sz w:val="24"/>
              </w:rPr>
              <w:t>北坡头村人畜饮水工程：</w:t>
            </w:r>
            <w:r w:rsidRPr="00C44526">
              <w:rPr>
                <w:rFonts w:ascii="宋体" w:hAnsi="宋体" w:cs="宋体"/>
                <w:sz w:val="24"/>
              </w:rPr>
              <w:t>109214.01</w:t>
            </w:r>
            <w:r w:rsidRPr="00C44526">
              <w:rPr>
                <w:rFonts w:ascii="宋体" w:hAnsi="宋体" w:cs="宋体" w:hint="eastAsia"/>
                <w:sz w:val="24"/>
              </w:rPr>
              <w:t>元</w:t>
            </w:r>
          </w:p>
          <w:p w:rsidR="00DC0E09" w:rsidRPr="00C44526" w:rsidRDefault="005E2AFF">
            <w:pPr>
              <w:spacing w:line="360" w:lineRule="auto"/>
              <w:rPr>
                <w:rFonts w:ascii="宋体" w:hAnsi="宋体" w:cs="宋体"/>
                <w:sz w:val="24"/>
              </w:rPr>
            </w:pPr>
            <w:r w:rsidRPr="00C44526">
              <w:rPr>
                <w:rFonts w:ascii="宋体" w:hAnsi="宋体" w:cs="宋体" w:hint="eastAsia"/>
                <w:sz w:val="24"/>
              </w:rPr>
              <w:t>南安头村道路硬化工程：</w:t>
            </w:r>
            <w:r w:rsidRPr="00C44526">
              <w:rPr>
                <w:rFonts w:ascii="宋体" w:hAnsi="宋体" w:cs="宋体"/>
                <w:sz w:val="24"/>
              </w:rPr>
              <w:t>276802.51</w:t>
            </w:r>
            <w:r w:rsidRPr="00C44526">
              <w:rPr>
                <w:rFonts w:ascii="宋体" w:hAnsi="宋体" w:cs="宋体" w:hint="eastAsia"/>
                <w:sz w:val="24"/>
              </w:rPr>
              <w:t>元</w:t>
            </w:r>
          </w:p>
          <w:p w:rsidR="00DC0E09" w:rsidRPr="00C44526" w:rsidRDefault="005E2AFF">
            <w:pPr>
              <w:spacing w:line="360" w:lineRule="auto"/>
              <w:rPr>
                <w:rFonts w:ascii="宋体" w:hAnsi="宋体" w:cs="宋体"/>
                <w:sz w:val="24"/>
              </w:rPr>
            </w:pPr>
            <w:proofErr w:type="gramStart"/>
            <w:r w:rsidRPr="00C44526">
              <w:rPr>
                <w:rFonts w:ascii="宋体" w:hAnsi="宋体" w:cs="宋体" w:hint="eastAsia"/>
                <w:sz w:val="24"/>
              </w:rPr>
              <w:t>梨湾源</w:t>
            </w:r>
            <w:proofErr w:type="gramEnd"/>
            <w:r w:rsidRPr="00C44526">
              <w:rPr>
                <w:rFonts w:ascii="宋体" w:hAnsi="宋体" w:cs="宋体" w:hint="eastAsia"/>
                <w:sz w:val="24"/>
              </w:rPr>
              <w:t>村道路硬化工程：</w:t>
            </w:r>
            <w:r w:rsidRPr="00C44526">
              <w:rPr>
                <w:rFonts w:ascii="宋体" w:hAnsi="宋体" w:cs="宋体"/>
                <w:sz w:val="24"/>
              </w:rPr>
              <w:t>134417.46</w:t>
            </w:r>
            <w:r w:rsidRPr="00C44526">
              <w:rPr>
                <w:rFonts w:ascii="宋体" w:hAnsi="宋体" w:cs="宋体" w:hint="eastAsia"/>
                <w:sz w:val="24"/>
              </w:rPr>
              <w:t>元</w:t>
            </w:r>
          </w:p>
          <w:p w:rsidR="00DC0E09" w:rsidRPr="00C44526" w:rsidRDefault="005E2AFF">
            <w:pPr>
              <w:spacing w:line="360" w:lineRule="auto"/>
              <w:rPr>
                <w:rFonts w:ascii="宋体" w:hAnsi="宋体" w:cs="宋体"/>
                <w:sz w:val="24"/>
              </w:rPr>
            </w:pPr>
            <w:r w:rsidRPr="00C44526">
              <w:rPr>
                <w:rFonts w:ascii="宋体" w:hAnsi="宋体" w:cs="宋体" w:hint="eastAsia"/>
                <w:sz w:val="24"/>
              </w:rPr>
              <w:t>白家寨村文化大院：</w:t>
            </w:r>
            <w:r w:rsidRPr="00C44526">
              <w:rPr>
                <w:rFonts w:ascii="宋体" w:hAnsi="宋体" w:cs="宋体"/>
                <w:sz w:val="24"/>
              </w:rPr>
              <w:t>183083.61</w:t>
            </w:r>
            <w:r w:rsidRPr="00C44526">
              <w:rPr>
                <w:rFonts w:ascii="宋体" w:hAnsi="宋体" w:cs="宋体" w:hint="eastAsia"/>
                <w:sz w:val="24"/>
              </w:rPr>
              <w:t>元</w:t>
            </w:r>
          </w:p>
          <w:p w:rsidR="00DC0E09" w:rsidRPr="00C44526" w:rsidRDefault="005E2AFF">
            <w:pPr>
              <w:wordWrap w:val="0"/>
              <w:spacing w:line="360" w:lineRule="auto"/>
              <w:jc w:val="left"/>
              <w:rPr>
                <w:rFonts w:ascii="宋体" w:hAnsi="宋体" w:cs="宋体"/>
                <w:b/>
                <w:bCs/>
                <w:sz w:val="24"/>
              </w:rPr>
            </w:pPr>
            <w:r w:rsidRPr="00C44526">
              <w:rPr>
                <w:rFonts w:ascii="宋体" w:hAnsi="宋体" w:cs="宋体" w:hint="eastAsia"/>
                <w:b/>
                <w:bCs/>
                <w:sz w:val="24"/>
              </w:rPr>
              <w:t>二标段：东古</w:t>
            </w:r>
            <w:proofErr w:type="gramStart"/>
            <w:r w:rsidRPr="00C44526">
              <w:rPr>
                <w:rFonts w:ascii="宋体" w:hAnsi="宋体" w:cs="宋体" w:hint="eastAsia"/>
                <w:b/>
                <w:bCs/>
                <w:sz w:val="24"/>
              </w:rPr>
              <w:t>驿</w:t>
            </w:r>
            <w:proofErr w:type="gramEnd"/>
            <w:r w:rsidRPr="00C44526">
              <w:rPr>
                <w:rFonts w:ascii="宋体" w:hAnsi="宋体" w:cs="宋体" w:hint="eastAsia"/>
                <w:b/>
                <w:bCs/>
                <w:sz w:val="24"/>
              </w:rPr>
              <w:t>村交通道路：</w:t>
            </w:r>
            <w:r w:rsidRPr="00C44526">
              <w:rPr>
                <w:rFonts w:ascii="宋体" w:hAnsi="宋体" w:cs="宋体"/>
                <w:b/>
                <w:bCs/>
                <w:sz w:val="24"/>
              </w:rPr>
              <w:t>3241153.11</w:t>
            </w:r>
            <w:r w:rsidRPr="00C44526">
              <w:rPr>
                <w:rFonts w:ascii="宋体" w:hAnsi="宋体" w:cs="宋体" w:hint="eastAsia"/>
                <w:b/>
                <w:bCs/>
                <w:sz w:val="24"/>
              </w:rPr>
              <w:t>元；</w:t>
            </w:r>
          </w:p>
          <w:p w:rsidR="00DC0E09" w:rsidRPr="00C44526" w:rsidRDefault="005E2AFF">
            <w:pPr>
              <w:wordWrap w:val="0"/>
              <w:spacing w:line="360" w:lineRule="auto"/>
              <w:jc w:val="left"/>
              <w:rPr>
                <w:rFonts w:ascii="宋体" w:hAnsi="宋体" w:cs="宋体"/>
                <w:b/>
                <w:sz w:val="24"/>
              </w:rPr>
            </w:pPr>
            <w:r w:rsidRPr="00C44526">
              <w:rPr>
                <w:rFonts w:ascii="宋体" w:hAnsi="宋体" w:cs="宋体" w:hint="eastAsia"/>
                <w:b/>
                <w:sz w:val="24"/>
              </w:rPr>
              <w:t>单项工程的招标控制价分别为：</w:t>
            </w:r>
          </w:p>
          <w:p w:rsidR="00DC0E09" w:rsidRPr="00C44526" w:rsidRDefault="005E2AFF">
            <w:pPr>
              <w:spacing w:line="360" w:lineRule="auto"/>
              <w:rPr>
                <w:rFonts w:ascii="宋体" w:hAnsi="宋体" w:cs="宋体"/>
                <w:sz w:val="24"/>
              </w:rPr>
            </w:pPr>
            <w:r w:rsidRPr="00C44526">
              <w:rPr>
                <w:rFonts w:ascii="宋体" w:hAnsi="宋体" w:cs="宋体" w:hint="eastAsia"/>
                <w:sz w:val="24"/>
              </w:rPr>
              <w:t>道路工程：2681651.13元</w:t>
            </w:r>
          </w:p>
          <w:p w:rsidR="00DC0E09" w:rsidRPr="00C44526" w:rsidRDefault="005E2AFF">
            <w:pPr>
              <w:pStyle w:val="3"/>
              <w:rPr>
                <w:rFonts w:ascii="宋体" w:hAnsi="宋体" w:cs="宋体"/>
                <w:b w:val="0"/>
                <w:szCs w:val="24"/>
              </w:rPr>
            </w:pPr>
            <w:r w:rsidRPr="00C44526">
              <w:rPr>
                <w:rFonts w:ascii="宋体" w:hAnsi="宋体" w:cs="宋体" w:hint="eastAsia"/>
                <w:b w:val="0"/>
                <w:szCs w:val="24"/>
              </w:rPr>
              <w:t>道路工程铁路范围：77133.48元</w:t>
            </w:r>
          </w:p>
          <w:p w:rsidR="00DC0E09" w:rsidRPr="00C44526" w:rsidRDefault="005E2AFF">
            <w:pPr>
              <w:spacing w:line="360" w:lineRule="auto"/>
              <w:rPr>
                <w:rFonts w:ascii="宋体" w:hAnsi="宋体" w:cs="宋体"/>
                <w:sz w:val="24"/>
              </w:rPr>
            </w:pPr>
            <w:r w:rsidRPr="00C44526">
              <w:rPr>
                <w:rFonts w:ascii="宋体" w:hAnsi="宋体" w:cs="宋体" w:hint="eastAsia"/>
                <w:sz w:val="24"/>
              </w:rPr>
              <w:t>绿化工程；482368.5元</w:t>
            </w:r>
          </w:p>
          <w:p w:rsidR="00DC0E09" w:rsidRPr="00C44526" w:rsidRDefault="005E2AFF">
            <w:pPr>
              <w:wordWrap w:val="0"/>
              <w:spacing w:line="360" w:lineRule="auto"/>
              <w:jc w:val="left"/>
              <w:rPr>
                <w:rFonts w:ascii="宋体" w:hAnsi="宋体" w:cs="宋体"/>
                <w:b/>
                <w:bCs/>
                <w:sz w:val="24"/>
              </w:rPr>
            </w:pPr>
            <w:r w:rsidRPr="00C44526">
              <w:rPr>
                <w:rFonts w:ascii="宋体" w:hAnsi="宋体" w:cs="宋体" w:hint="eastAsia"/>
                <w:b/>
                <w:bCs/>
                <w:sz w:val="24"/>
              </w:rPr>
              <w:t>三标段：杨家湾--雷家营村交通道路：</w:t>
            </w:r>
            <w:r w:rsidRPr="00C44526">
              <w:rPr>
                <w:rFonts w:ascii="宋体" w:hAnsi="宋体" w:cs="宋体"/>
                <w:b/>
                <w:bCs/>
                <w:sz w:val="24"/>
              </w:rPr>
              <w:t>5229780</w:t>
            </w:r>
            <w:r w:rsidRPr="00C44526">
              <w:rPr>
                <w:rFonts w:ascii="宋体" w:hAnsi="宋体" w:cs="宋体" w:hint="eastAsia"/>
                <w:b/>
                <w:bCs/>
                <w:sz w:val="24"/>
              </w:rPr>
              <w:t>.00元；</w:t>
            </w:r>
          </w:p>
          <w:p w:rsidR="00DC0E09" w:rsidRPr="00C44526" w:rsidRDefault="005E2AFF">
            <w:pPr>
              <w:wordWrap w:val="0"/>
              <w:spacing w:line="360" w:lineRule="auto"/>
              <w:jc w:val="left"/>
              <w:rPr>
                <w:rFonts w:ascii="宋体" w:hAnsi="宋体" w:cs="宋体"/>
                <w:sz w:val="24"/>
              </w:rPr>
            </w:pPr>
            <w:r w:rsidRPr="00C44526">
              <w:rPr>
                <w:rFonts w:ascii="宋体" w:hAnsi="宋体" w:cs="宋体" w:hint="eastAsia"/>
                <w:b/>
                <w:bCs/>
                <w:sz w:val="24"/>
              </w:rPr>
              <w:t>单项工程的招标控制价分别为</w:t>
            </w:r>
            <w:r w:rsidRPr="00C44526">
              <w:rPr>
                <w:rFonts w:ascii="宋体" w:hAnsi="宋体" w:cs="宋体" w:hint="eastAsia"/>
                <w:sz w:val="24"/>
              </w:rPr>
              <w:t>：</w:t>
            </w:r>
          </w:p>
          <w:p w:rsidR="00DC0E09" w:rsidRPr="00C44526" w:rsidRDefault="005E2AFF">
            <w:pPr>
              <w:pStyle w:val="3"/>
              <w:rPr>
                <w:rFonts w:ascii="宋体" w:hAnsi="宋体" w:cs="宋体"/>
                <w:b w:val="0"/>
                <w:szCs w:val="24"/>
              </w:rPr>
            </w:pPr>
            <w:r w:rsidRPr="00C44526">
              <w:rPr>
                <w:rFonts w:ascii="宋体" w:hAnsi="宋体" w:cs="宋体" w:hint="eastAsia"/>
                <w:b w:val="0"/>
                <w:szCs w:val="24"/>
              </w:rPr>
              <w:lastRenderedPageBreak/>
              <w:t>绿化工程：516012.03元</w:t>
            </w:r>
          </w:p>
          <w:p w:rsidR="00DC0E09" w:rsidRPr="00C44526" w:rsidRDefault="005E2AFF">
            <w:pPr>
              <w:spacing w:line="360" w:lineRule="auto"/>
              <w:rPr>
                <w:rFonts w:ascii="宋体" w:hAnsi="宋体" w:cs="宋体"/>
                <w:sz w:val="24"/>
              </w:rPr>
            </w:pPr>
            <w:r w:rsidRPr="00C44526">
              <w:rPr>
                <w:rFonts w:ascii="宋体" w:hAnsi="宋体" w:cs="宋体" w:hint="eastAsia"/>
                <w:sz w:val="24"/>
              </w:rPr>
              <w:t>交通标志牌：12842.78元</w:t>
            </w:r>
          </w:p>
          <w:p w:rsidR="00DC0E09" w:rsidRPr="00C44526" w:rsidRDefault="005E2AFF">
            <w:pPr>
              <w:spacing w:line="360" w:lineRule="auto"/>
              <w:rPr>
                <w:rFonts w:ascii="宋体" w:hAnsi="宋体" w:cs="宋体"/>
                <w:sz w:val="24"/>
              </w:rPr>
            </w:pPr>
            <w:r w:rsidRPr="00C44526">
              <w:rPr>
                <w:rFonts w:ascii="宋体" w:hAnsi="宋体" w:cs="宋体" w:hint="eastAsia"/>
                <w:sz w:val="24"/>
              </w:rPr>
              <w:t>道路工程：4626077.38元</w:t>
            </w:r>
          </w:p>
          <w:p w:rsidR="00DC0E09" w:rsidRPr="00C44526" w:rsidRDefault="005E2AFF">
            <w:pPr>
              <w:pStyle w:val="3"/>
              <w:rPr>
                <w:rFonts w:ascii="宋体" w:hAnsi="宋体" w:cs="宋体"/>
                <w:b w:val="0"/>
                <w:szCs w:val="24"/>
              </w:rPr>
            </w:pPr>
            <w:r w:rsidRPr="00C44526">
              <w:rPr>
                <w:rFonts w:ascii="宋体" w:hAnsi="宋体" w:cs="宋体" w:hint="eastAsia"/>
                <w:b w:val="0"/>
                <w:szCs w:val="24"/>
              </w:rPr>
              <w:t>防护栏工程：74847.81元</w:t>
            </w:r>
          </w:p>
          <w:p w:rsidR="00DC0E09" w:rsidRPr="00C44526" w:rsidRDefault="005E2AFF">
            <w:pPr>
              <w:wordWrap w:val="0"/>
              <w:spacing w:line="360" w:lineRule="auto"/>
              <w:jc w:val="left"/>
              <w:rPr>
                <w:rFonts w:ascii="宋体" w:hAnsi="宋体" w:cs="宋体"/>
                <w:sz w:val="24"/>
              </w:rPr>
            </w:pPr>
            <w:r w:rsidRPr="00C44526">
              <w:rPr>
                <w:rFonts w:ascii="宋体" w:hAnsi="宋体" w:cs="宋体" w:hint="eastAsia"/>
                <w:b/>
                <w:bCs/>
                <w:sz w:val="24"/>
              </w:rPr>
              <w:t>四标段：  西闫乡生产开发项目：</w:t>
            </w:r>
            <w:r w:rsidRPr="00C44526">
              <w:rPr>
                <w:rFonts w:ascii="宋体" w:hAnsi="宋体" w:cs="宋体"/>
                <w:b/>
                <w:bCs/>
                <w:sz w:val="24"/>
              </w:rPr>
              <w:t>10114373.43</w:t>
            </w:r>
            <w:r w:rsidRPr="00C44526">
              <w:rPr>
                <w:rFonts w:ascii="宋体" w:hAnsi="宋体" w:cs="宋体" w:hint="eastAsia"/>
                <w:b/>
                <w:bCs/>
                <w:sz w:val="24"/>
              </w:rPr>
              <w:t>元；单项工程的招标控制价分别为</w:t>
            </w:r>
            <w:r w:rsidRPr="00C44526">
              <w:rPr>
                <w:rFonts w:ascii="宋体" w:hAnsi="宋体" w:cs="宋体" w:hint="eastAsia"/>
                <w:sz w:val="24"/>
              </w:rPr>
              <w:t>：</w:t>
            </w:r>
          </w:p>
          <w:p w:rsidR="00DC0E09" w:rsidRPr="00C44526" w:rsidRDefault="005E2AFF">
            <w:pPr>
              <w:spacing w:line="360" w:lineRule="auto"/>
              <w:rPr>
                <w:rFonts w:ascii="宋体" w:hAnsi="宋体" w:cs="宋体"/>
                <w:sz w:val="24"/>
              </w:rPr>
            </w:pPr>
            <w:r w:rsidRPr="00C44526">
              <w:rPr>
                <w:rFonts w:ascii="宋体" w:hAnsi="宋体" w:cs="宋体" w:hint="eastAsia"/>
                <w:sz w:val="24"/>
              </w:rPr>
              <w:t>分拣冷藏库-土建：3190361.84元</w:t>
            </w:r>
          </w:p>
          <w:p w:rsidR="00DC0E09" w:rsidRPr="00C44526" w:rsidRDefault="005E2AFF">
            <w:pPr>
              <w:spacing w:line="360" w:lineRule="auto"/>
              <w:rPr>
                <w:rFonts w:ascii="宋体" w:hAnsi="宋体" w:cs="宋体"/>
                <w:sz w:val="24"/>
              </w:rPr>
            </w:pPr>
            <w:r w:rsidRPr="00C44526">
              <w:rPr>
                <w:rFonts w:ascii="宋体" w:hAnsi="宋体" w:cs="宋体" w:hint="eastAsia"/>
                <w:sz w:val="24"/>
              </w:rPr>
              <w:t>分拣冷藏库-安装：1574131.72元</w:t>
            </w:r>
          </w:p>
          <w:p w:rsidR="00DC0E09" w:rsidRPr="00C44526" w:rsidRDefault="005E2AFF">
            <w:pPr>
              <w:spacing w:line="360" w:lineRule="auto"/>
              <w:rPr>
                <w:rFonts w:ascii="宋体" w:hAnsi="宋体" w:cs="宋体"/>
                <w:sz w:val="24"/>
              </w:rPr>
            </w:pPr>
            <w:r w:rsidRPr="00C44526">
              <w:rPr>
                <w:rFonts w:ascii="宋体" w:hAnsi="宋体" w:cs="宋体" w:hint="eastAsia"/>
                <w:sz w:val="24"/>
              </w:rPr>
              <w:t>设备防护棚-土建：813787.49元</w:t>
            </w:r>
          </w:p>
          <w:p w:rsidR="00DC0E09" w:rsidRPr="00C44526" w:rsidRDefault="005E2AFF">
            <w:pPr>
              <w:spacing w:line="360" w:lineRule="auto"/>
              <w:rPr>
                <w:rFonts w:ascii="宋体" w:hAnsi="宋体" w:cs="宋体"/>
                <w:sz w:val="24"/>
              </w:rPr>
            </w:pPr>
            <w:r w:rsidRPr="00C44526">
              <w:rPr>
                <w:rFonts w:ascii="宋体" w:hAnsi="宋体" w:cs="宋体" w:hint="eastAsia"/>
                <w:sz w:val="24"/>
              </w:rPr>
              <w:t>设备防护棚-安装：91101.44元</w:t>
            </w:r>
          </w:p>
          <w:p w:rsidR="00DC0E09" w:rsidRPr="00C44526" w:rsidRDefault="005E2AFF">
            <w:pPr>
              <w:spacing w:line="360" w:lineRule="auto"/>
              <w:rPr>
                <w:rFonts w:ascii="宋体" w:hAnsi="宋体" w:cs="宋体"/>
                <w:sz w:val="24"/>
              </w:rPr>
            </w:pPr>
            <w:r w:rsidRPr="00C44526">
              <w:rPr>
                <w:rFonts w:ascii="宋体" w:hAnsi="宋体" w:cs="宋体" w:hint="eastAsia"/>
                <w:sz w:val="24"/>
              </w:rPr>
              <w:t>附属用房-土建：423016.5元</w:t>
            </w:r>
          </w:p>
          <w:p w:rsidR="00DC0E09" w:rsidRPr="00C44526" w:rsidRDefault="005E2AFF">
            <w:pPr>
              <w:spacing w:line="360" w:lineRule="auto"/>
              <w:rPr>
                <w:rFonts w:ascii="宋体" w:hAnsi="宋体" w:cs="宋体"/>
                <w:sz w:val="24"/>
              </w:rPr>
            </w:pPr>
            <w:r w:rsidRPr="00C44526">
              <w:rPr>
                <w:rFonts w:ascii="宋体" w:hAnsi="宋体" w:cs="宋体" w:hint="eastAsia"/>
                <w:sz w:val="24"/>
              </w:rPr>
              <w:t>附属用房-安装：30360.17元</w:t>
            </w:r>
          </w:p>
          <w:p w:rsidR="00DC0E09" w:rsidRPr="00C44526" w:rsidRDefault="005E2AFF">
            <w:pPr>
              <w:spacing w:line="360" w:lineRule="auto"/>
              <w:rPr>
                <w:rFonts w:ascii="宋体" w:hAnsi="宋体" w:cs="宋体"/>
                <w:sz w:val="24"/>
              </w:rPr>
            </w:pPr>
            <w:r w:rsidRPr="00C44526">
              <w:rPr>
                <w:rFonts w:ascii="宋体" w:hAnsi="宋体" w:cs="宋体" w:hint="eastAsia"/>
                <w:sz w:val="24"/>
              </w:rPr>
              <w:t>公厕-土建：94718.94元</w:t>
            </w:r>
          </w:p>
          <w:p w:rsidR="00DC0E09" w:rsidRPr="00C44526" w:rsidRDefault="005E2AFF">
            <w:pPr>
              <w:spacing w:line="360" w:lineRule="auto"/>
              <w:rPr>
                <w:rFonts w:ascii="宋体" w:hAnsi="宋体" w:cs="宋体"/>
                <w:sz w:val="24"/>
              </w:rPr>
            </w:pPr>
            <w:r w:rsidRPr="00C44526">
              <w:rPr>
                <w:rFonts w:ascii="宋体" w:hAnsi="宋体" w:cs="宋体" w:hint="eastAsia"/>
                <w:sz w:val="24"/>
              </w:rPr>
              <w:t>公厕-安装：33248.4元</w:t>
            </w:r>
          </w:p>
          <w:p w:rsidR="00DC0E09" w:rsidRPr="00C44526" w:rsidRDefault="005E2AFF">
            <w:pPr>
              <w:spacing w:line="360" w:lineRule="auto"/>
              <w:rPr>
                <w:rFonts w:ascii="宋体" w:hAnsi="宋体" w:cs="宋体"/>
                <w:sz w:val="24"/>
              </w:rPr>
            </w:pPr>
            <w:r w:rsidRPr="00C44526">
              <w:rPr>
                <w:rFonts w:ascii="宋体" w:hAnsi="宋体" w:cs="宋体" w:hint="eastAsia"/>
                <w:sz w:val="24"/>
              </w:rPr>
              <w:t>室外工程：530277.51元</w:t>
            </w:r>
          </w:p>
          <w:p w:rsidR="00DC0E09" w:rsidRPr="00C44526" w:rsidRDefault="005E2AFF">
            <w:pPr>
              <w:spacing w:line="360" w:lineRule="auto"/>
              <w:rPr>
                <w:rFonts w:ascii="宋体" w:hAnsi="宋体" w:cs="宋体"/>
                <w:sz w:val="24"/>
              </w:rPr>
            </w:pPr>
            <w:r w:rsidRPr="00C44526">
              <w:rPr>
                <w:rFonts w:ascii="宋体" w:hAnsi="宋体" w:cs="宋体" w:hint="eastAsia"/>
                <w:sz w:val="24"/>
              </w:rPr>
              <w:t>室外电气：467320.81元</w:t>
            </w:r>
          </w:p>
          <w:p w:rsidR="00DC0E09" w:rsidRPr="00C44526" w:rsidRDefault="005E2AFF">
            <w:pPr>
              <w:spacing w:line="360" w:lineRule="auto"/>
              <w:rPr>
                <w:rFonts w:ascii="宋体" w:hAnsi="宋体" w:cs="宋体"/>
                <w:sz w:val="24"/>
              </w:rPr>
            </w:pPr>
            <w:r w:rsidRPr="00C44526">
              <w:rPr>
                <w:rFonts w:ascii="宋体" w:hAnsi="宋体" w:cs="宋体" w:hint="eastAsia"/>
                <w:sz w:val="24"/>
              </w:rPr>
              <w:t>西闫乡交通道路项目-道路：1931789.21元</w:t>
            </w:r>
          </w:p>
          <w:p w:rsidR="00DC0E09" w:rsidRPr="00C44526" w:rsidRDefault="005E2AFF">
            <w:pPr>
              <w:spacing w:line="360" w:lineRule="auto"/>
              <w:rPr>
                <w:rFonts w:ascii="宋体" w:hAnsi="宋体" w:cs="宋体"/>
                <w:sz w:val="24"/>
              </w:rPr>
            </w:pPr>
            <w:r w:rsidRPr="00C44526">
              <w:rPr>
                <w:rFonts w:ascii="宋体" w:hAnsi="宋体" w:cs="宋体" w:hint="eastAsia"/>
                <w:sz w:val="24"/>
              </w:rPr>
              <w:t>交通标志牌：9944.48元</w:t>
            </w:r>
          </w:p>
          <w:p w:rsidR="00DC0E09" w:rsidRPr="00C44526" w:rsidRDefault="005E2AFF">
            <w:pPr>
              <w:spacing w:line="360" w:lineRule="auto"/>
              <w:rPr>
                <w:rFonts w:ascii="宋体" w:hAnsi="宋体" w:cs="宋体"/>
                <w:sz w:val="24"/>
              </w:rPr>
            </w:pPr>
            <w:r w:rsidRPr="00C44526">
              <w:rPr>
                <w:rFonts w:ascii="宋体" w:hAnsi="宋体" w:cs="宋体" w:hint="eastAsia"/>
                <w:sz w:val="24"/>
              </w:rPr>
              <w:t>路灯工程：231083.37元</w:t>
            </w:r>
          </w:p>
          <w:p w:rsidR="00DC0E09" w:rsidRPr="00C44526" w:rsidRDefault="005E2AFF">
            <w:pPr>
              <w:spacing w:line="360" w:lineRule="auto"/>
              <w:rPr>
                <w:rFonts w:ascii="宋体" w:hAnsi="宋体" w:cs="宋体"/>
                <w:sz w:val="24"/>
              </w:rPr>
            </w:pPr>
            <w:r w:rsidRPr="00C44526">
              <w:rPr>
                <w:rFonts w:ascii="宋体" w:hAnsi="宋体" w:cs="宋体" w:hint="eastAsia"/>
                <w:sz w:val="24"/>
              </w:rPr>
              <w:t>绿化工程：693231.55元</w:t>
            </w:r>
          </w:p>
          <w:p w:rsidR="00DC0E09" w:rsidRPr="00C44526" w:rsidRDefault="005E2AFF">
            <w:pPr>
              <w:wordWrap w:val="0"/>
              <w:spacing w:line="360" w:lineRule="auto"/>
              <w:jc w:val="left"/>
              <w:rPr>
                <w:rFonts w:ascii="宋体" w:hAnsi="宋体" w:cs="宋体"/>
                <w:b/>
                <w:bCs/>
                <w:sz w:val="24"/>
              </w:rPr>
            </w:pPr>
            <w:r w:rsidRPr="00C44526">
              <w:rPr>
                <w:rFonts w:ascii="宋体" w:hAnsi="宋体" w:cs="宋体" w:hint="eastAsia"/>
                <w:b/>
                <w:bCs/>
                <w:sz w:val="24"/>
              </w:rPr>
              <w:t>五标段：张村村</w:t>
            </w:r>
            <w:proofErr w:type="gramStart"/>
            <w:r w:rsidRPr="00C44526">
              <w:rPr>
                <w:rFonts w:ascii="宋体" w:hAnsi="宋体" w:cs="宋体" w:hint="eastAsia"/>
                <w:b/>
                <w:bCs/>
                <w:sz w:val="24"/>
              </w:rPr>
              <w:t>护粮棚</w:t>
            </w:r>
            <w:proofErr w:type="gramEnd"/>
            <w:r w:rsidRPr="00C44526">
              <w:rPr>
                <w:rFonts w:ascii="宋体" w:hAnsi="宋体" w:cs="宋体" w:hint="eastAsia"/>
                <w:b/>
                <w:bCs/>
                <w:sz w:val="24"/>
              </w:rPr>
              <w:t>：</w:t>
            </w:r>
            <w:r w:rsidRPr="00C44526">
              <w:rPr>
                <w:rFonts w:ascii="宋体" w:hAnsi="宋体" w:cs="宋体"/>
                <w:b/>
                <w:bCs/>
                <w:sz w:val="24"/>
              </w:rPr>
              <w:t>2723900.41</w:t>
            </w:r>
            <w:r w:rsidRPr="00C44526">
              <w:rPr>
                <w:rFonts w:ascii="宋体" w:hAnsi="宋体" w:cs="宋体" w:hint="eastAsia"/>
                <w:b/>
                <w:bCs/>
                <w:sz w:val="24"/>
              </w:rPr>
              <w:t>元；</w:t>
            </w:r>
          </w:p>
          <w:p w:rsidR="00DC0E09" w:rsidRPr="00C44526" w:rsidRDefault="005E2AFF">
            <w:pPr>
              <w:wordWrap w:val="0"/>
              <w:spacing w:line="360" w:lineRule="auto"/>
              <w:jc w:val="left"/>
              <w:rPr>
                <w:rFonts w:ascii="宋体" w:hAnsi="宋体" w:cs="宋体"/>
                <w:b/>
                <w:bCs/>
                <w:sz w:val="24"/>
              </w:rPr>
            </w:pPr>
            <w:r w:rsidRPr="00C44526">
              <w:rPr>
                <w:rFonts w:ascii="宋体" w:hAnsi="宋体" w:cs="宋体" w:hint="eastAsia"/>
                <w:b/>
                <w:bCs/>
                <w:sz w:val="24"/>
              </w:rPr>
              <w:t>单项工程的招标控制价分别为：</w:t>
            </w:r>
          </w:p>
          <w:p w:rsidR="00DC0E09" w:rsidRPr="00C44526" w:rsidRDefault="005E2AFF">
            <w:pPr>
              <w:pStyle w:val="3"/>
              <w:rPr>
                <w:rFonts w:ascii="宋体" w:hAnsi="宋体" w:cs="宋体"/>
                <w:b w:val="0"/>
                <w:szCs w:val="24"/>
              </w:rPr>
            </w:pPr>
            <w:proofErr w:type="gramStart"/>
            <w:r w:rsidRPr="00C44526">
              <w:rPr>
                <w:rFonts w:ascii="宋体" w:hAnsi="宋体" w:cs="宋体" w:hint="eastAsia"/>
                <w:b w:val="0"/>
                <w:szCs w:val="24"/>
              </w:rPr>
              <w:t>护粮棚</w:t>
            </w:r>
            <w:proofErr w:type="gramEnd"/>
            <w:r w:rsidRPr="00C44526">
              <w:rPr>
                <w:rFonts w:ascii="宋体" w:hAnsi="宋体" w:cs="宋体" w:hint="eastAsia"/>
                <w:b w:val="0"/>
                <w:szCs w:val="24"/>
              </w:rPr>
              <w:t>-土建：1916750.52元</w:t>
            </w:r>
          </w:p>
          <w:p w:rsidR="00DC0E09" w:rsidRPr="00C44526" w:rsidRDefault="005E2AFF">
            <w:pPr>
              <w:spacing w:line="360" w:lineRule="auto"/>
              <w:rPr>
                <w:rFonts w:ascii="宋体" w:hAnsi="宋体" w:cs="宋体"/>
                <w:sz w:val="24"/>
              </w:rPr>
            </w:pPr>
            <w:proofErr w:type="gramStart"/>
            <w:r w:rsidRPr="00C44526">
              <w:rPr>
                <w:rFonts w:ascii="宋体" w:hAnsi="宋体" w:cs="宋体" w:hint="eastAsia"/>
                <w:sz w:val="24"/>
              </w:rPr>
              <w:t>护粮棚</w:t>
            </w:r>
            <w:proofErr w:type="gramEnd"/>
            <w:r w:rsidRPr="00C44526">
              <w:rPr>
                <w:rFonts w:ascii="宋体" w:hAnsi="宋体" w:cs="宋体" w:hint="eastAsia"/>
                <w:sz w:val="24"/>
              </w:rPr>
              <w:t>-安装：66319.27元</w:t>
            </w:r>
          </w:p>
          <w:p w:rsidR="00DC0E09" w:rsidRPr="00C44526" w:rsidRDefault="005E2AFF">
            <w:pPr>
              <w:pStyle w:val="3"/>
              <w:rPr>
                <w:rFonts w:ascii="宋体" w:hAnsi="宋体" w:cs="宋体"/>
                <w:b w:val="0"/>
                <w:szCs w:val="24"/>
              </w:rPr>
            </w:pPr>
            <w:r w:rsidRPr="00C44526">
              <w:rPr>
                <w:rFonts w:ascii="宋体" w:hAnsi="宋体" w:cs="宋体" w:hint="eastAsia"/>
                <w:b w:val="0"/>
                <w:szCs w:val="24"/>
              </w:rPr>
              <w:t>室外工程：740830.62元</w:t>
            </w:r>
          </w:p>
          <w:p w:rsidR="00DC0E09" w:rsidRPr="00C44526" w:rsidRDefault="005E2AFF" w:rsidP="00C44526">
            <w:pPr>
              <w:spacing w:line="360" w:lineRule="auto"/>
              <w:jc w:val="left"/>
              <w:rPr>
                <w:rFonts w:ascii="宋体" w:hAnsi="宋体" w:cs="宋体"/>
                <w:sz w:val="24"/>
              </w:rPr>
            </w:pPr>
            <w:r w:rsidRPr="00C44526">
              <w:rPr>
                <w:rFonts w:ascii="宋体" w:hAnsi="宋体" w:cs="宋体" w:hint="eastAsia"/>
                <w:b/>
                <w:bCs/>
                <w:sz w:val="24"/>
                <w:shd w:val="clear" w:color="auto" w:fill="FFFFFF"/>
              </w:rPr>
              <w:t>注：招标控制价是招标人控制招标工程造价的最高限价，投标人的投</w:t>
            </w:r>
            <w:r w:rsidRPr="00C44526">
              <w:rPr>
                <w:rFonts w:ascii="宋体" w:hAnsi="宋体" w:cs="宋体" w:hint="eastAsia"/>
                <w:b/>
                <w:bCs/>
                <w:sz w:val="24"/>
              </w:rPr>
              <w:t>标报价高于招标控制价的，其投标予以拒绝。</w:t>
            </w:r>
          </w:p>
        </w:tc>
      </w:tr>
      <w:tr w:rsidR="00DC0E09" w:rsidRPr="00C44526">
        <w:trPr>
          <w:trHeight w:val="658"/>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lastRenderedPageBreak/>
              <w:t>8.1.2</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中标公示</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在《中国采购与招标网》、《河南省政府采购网》、《三门峡市公共资源交易中心》等媒体进行公示，公示期3日。</w:t>
            </w:r>
          </w:p>
        </w:tc>
      </w:tr>
      <w:tr w:rsidR="00DC0E09" w:rsidRPr="00C44526">
        <w:trPr>
          <w:trHeight w:val="90"/>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8.1.3</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履约担保</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autoSpaceDE w:val="0"/>
              <w:autoSpaceDN w:val="0"/>
              <w:adjustRightInd w:val="0"/>
              <w:spacing w:line="360" w:lineRule="auto"/>
              <w:rPr>
                <w:rFonts w:ascii="宋体" w:hAnsi="宋体" w:cs="宋体"/>
                <w:sz w:val="24"/>
              </w:rPr>
            </w:pPr>
            <w:r w:rsidRPr="00C44526">
              <w:rPr>
                <w:rFonts w:ascii="宋体" w:hAnsi="宋体" w:cs="宋体" w:hint="eastAsia"/>
                <w:sz w:val="24"/>
              </w:rPr>
              <w:t>履约担保形式：转账或保函。</w:t>
            </w:r>
          </w:p>
          <w:p w:rsidR="00DC0E09" w:rsidRPr="00C44526" w:rsidRDefault="005E2AFF">
            <w:pPr>
              <w:autoSpaceDE w:val="0"/>
              <w:autoSpaceDN w:val="0"/>
              <w:adjustRightInd w:val="0"/>
              <w:spacing w:line="360" w:lineRule="auto"/>
              <w:rPr>
                <w:rFonts w:ascii="宋体" w:hAnsi="宋体" w:cs="宋体"/>
                <w:sz w:val="24"/>
              </w:rPr>
            </w:pPr>
            <w:r w:rsidRPr="00C44526">
              <w:rPr>
                <w:rFonts w:ascii="宋体" w:hAnsi="宋体" w:cs="宋体" w:hint="eastAsia"/>
                <w:sz w:val="24"/>
              </w:rPr>
              <w:t>履约担保的金额：中标金额的5%；</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履约担保提供期限：承包人在合同签订前，提交符合本合同约定的工程履约保函。</w:t>
            </w:r>
          </w:p>
        </w:tc>
      </w:tr>
      <w:tr w:rsidR="00DC0E09" w:rsidRPr="00C44526">
        <w:trPr>
          <w:trHeight w:val="542"/>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8.1.4</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农民工工资保证金</w:t>
            </w:r>
          </w:p>
        </w:tc>
        <w:tc>
          <w:tcPr>
            <w:tcW w:w="5460" w:type="dxa"/>
            <w:tcBorders>
              <w:top w:val="single" w:sz="4" w:space="0" w:color="auto"/>
              <w:left w:val="nil"/>
              <w:bottom w:val="single" w:sz="4" w:space="0" w:color="auto"/>
              <w:right w:val="single" w:sz="4" w:space="0" w:color="auto"/>
            </w:tcBorders>
            <w:vAlign w:val="center"/>
          </w:tcPr>
          <w:p w:rsidR="001F4B1E" w:rsidRPr="001F4B1E" w:rsidRDefault="001F4B1E" w:rsidP="001F4B1E">
            <w:pPr>
              <w:numPr>
                <w:ilvl w:val="0"/>
                <w:numId w:val="8"/>
              </w:numPr>
              <w:autoSpaceDE w:val="0"/>
              <w:autoSpaceDN w:val="0"/>
              <w:adjustRightInd w:val="0"/>
              <w:spacing w:line="360" w:lineRule="auto"/>
              <w:rPr>
                <w:rFonts w:ascii="宋体" w:hAnsi="宋体" w:cs="宋体"/>
                <w:sz w:val="24"/>
              </w:rPr>
            </w:pPr>
            <w:r w:rsidRPr="001F4B1E">
              <w:rPr>
                <w:rFonts w:ascii="宋体" w:hAnsi="宋体" w:cs="宋体" w:hint="eastAsia"/>
                <w:sz w:val="24"/>
              </w:rPr>
              <w:t>根据</w:t>
            </w:r>
            <w:proofErr w:type="gramStart"/>
            <w:r w:rsidRPr="001F4B1E">
              <w:rPr>
                <w:rFonts w:ascii="宋体" w:hAnsi="宋体" w:cs="宋体" w:hint="eastAsia"/>
                <w:sz w:val="24"/>
              </w:rPr>
              <w:t>灵人社【2019】</w:t>
            </w:r>
            <w:proofErr w:type="gramEnd"/>
            <w:r w:rsidRPr="001F4B1E">
              <w:rPr>
                <w:rFonts w:ascii="宋体" w:hAnsi="宋体" w:cs="宋体" w:hint="eastAsia"/>
                <w:sz w:val="24"/>
              </w:rPr>
              <w:t>28号文件要求，投标人须提供企业注册地劳动保障监察部门出具的《无拖欠农民工工资证明》函，依法参加招投标活动，未通过证明的不予通过资格审查。开具时间为自公告发布之日起至投标截止时间前。</w:t>
            </w:r>
          </w:p>
          <w:p w:rsidR="001F4B1E" w:rsidRPr="001F4B1E" w:rsidRDefault="001F4B1E" w:rsidP="001F4B1E">
            <w:pPr>
              <w:autoSpaceDE w:val="0"/>
              <w:autoSpaceDN w:val="0"/>
              <w:adjustRightInd w:val="0"/>
              <w:spacing w:line="360" w:lineRule="auto"/>
              <w:rPr>
                <w:rFonts w:ascii="宋体" w:hAnsi="宋体" w:cs="宋体"/>
                <w:sz w:val="24"/>
              </w:rPr>
            </w:pPr>
            <w:r w:rsidRPr="001F4B1E">
              <w:rPr>
                <w:rFonts w:ascii="宋体" w:hAnsi="宋体" w:cs="宋体" w:hint="eastAsia"/>
                <w:sz w:val="24"/>
              </w:rPr>
              <w:t>注:（1）注册地在灵宝的投标企业，直接到灵宝市人社局劳动保障监察部门开具的无拖欠农民工(员工)工资证明(函):灵宝市以外的投标企业，持属地劳动保障监察部门开具的无拖欠农民工(员工)工资证明(函)且备注劳动保障监察部门的联系电话和联系人，然后到灵宝市人社局劳动保障监察部门核查备案。</w:t>
            </w:r>
          </w:p>
          <w:p w:rsidR="001F4B1E" w:rsidRPr="001F4B1E" w:rsidRDefault="001F4B1E" w:rsidP="001F4B1E">
            <w:pPr>
              <w:autoSpaceDE w:val="0"/>
              <w:autoSpaceDN w:val="0"/>
              <w:adjustRightInd w:val="0"/>
              <w:spacing w:line="360" w:lineRule="auto"/>
              <w:rPr>
                <w:rFonts w:ascii="宋体" w:hAnsi="宋体" w:cs="宋体"/>
                <w:sz w:val="24"/>
              </w:rPr>
            </w:pPr>
            <w:r w:rsidRPr="001F4B1E">
              <w:rPr>
                <w:rFonts w:ascii="宋体" w:hAnsi="宋体" w:cs="宋体" w:hint="eastAsia"/>
                <w:sz w:val="24"/>
              </w:rPr>
              <w:t>（2）开具无拖欠农民工(员工)工资证明(函)需要提供以下材料:(1)法人授权委托书、法人身份证复印件、代理人身份证复印件(2)施工企业《营业执照》复印件(3)招标(资格预审公告复印件(4)《农民工工资支付承诺书》</w:t>
            </w:r>
          </w:p>
          <w:p w:rsidR="00DC0E09" w:rsidRPr="00C44526" w:rsidRDefault="001F4B1E" w:rsidP="001F4B1E">
            <w:pPr>
              <w:autoSpaceDE w:val="0"/>
              <w:autoSpaceDN w:val="0"/>
              <w:adjustRightInd w:val="0"/>
              <w:spacing w:line="360" w:lineRule="auto"/>
              <w:rPr>
                <w:rFonts w:ascii="宋体" w:hAnsi="宋体" w:cs="宋体"/>
              </w:rPr>
            </w:pPr>
            <w:r w:rsidRPr="001F4B1E">
              <w:rPr>
                <w:rFonts w:ascii="宋体" w:hAnsi="宋体" w:cs="宋体" w:hint="eastAsia"/>
                <w:sz w:val="24"/>
              </w:rPr>
              <w:t>2、根据《中华人民共和国劳动法》、《建筑领域农民工工资支付暂行办法》等法律法规规定，中标单位中标后能够及时、足额存入农民工工资保障金或工资保函，保障金为中标价的2%。一旦其承包的</w:t>
            </w:r>
            <w:r w:rsidRPr="001F4B1E">
              <w:rPr>
                <w:rFonts w:ascii="宋体" w:hAnsi="宋体" w:cs="宋体" w:hint="eastAsia"/>
                <w:sz w:val="24"/>
              </w:rPr>
              <w:lastRenderedPageBreak/>
              <w:t>建筑工程项目中出现拖欠农民工工资情况的，可由建设行政主管部门从农民工工资保障金中先</w:t>
            </w:r>
            <w:proofErr w:type="gramStart"/>
            <w:r w:rsidRPr="001F4B1E">
              <w:rPr>
                <w:rFonts w:ascii="宋体" w:hAnsi="宋体" w:cs="宋体" w:hint="eastAsia"/>
                <w:sz w:val="24"/>
              </w:rPr>
              <w:t>予划支</w:t>
            </w:r>
            <w:proofErr w:type="gramEnd"/>
            <w:r w:rsidRPr="001F4B1E">
              <w:rPr>
                <w:rFonts w:ascii="宋体" w:hAnsi="宋体" w:cs="宋体" w:hint="eastAsia"/>
                <w:sz w:val="24"/>
              </w:rPr>
              <w:t>。</w:t>
            </w:r>
          </w:p>
        </w:tc>
      </w:tr>
      <w:tr w:rsidR="00DC0E09" w:rsidRPr="00C44526">
        <w:trPr>
          <w:trHeight w:val="542"/>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lastRenderedPageBreak/>
              <w:t>8.1.5</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招标文件的解释</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在符合相关法律法规的</w:t>
            </w:r>
            <w:proofErr w:type="gramStart"/>
            <w:r w:rsidRPr="00C44526">
              <w:rPr>
                <w:rFonts w:ascii="宋体" w:hAnsi="宋体" w:cs="宋体" w:hint="eastAsia"/>
                <w:sz w:val="24"/>
              </w:rPr>
              <w:t>前题</w:t>
            </w:r>
            <w:proofErr w:type="gramEnd"/>
            <w:r w:rsidRPr="00C44526">
              <w:rPr>
                <w:rFonts w:ascii="宋体" w:hAnsi="宋体" w:cs="宋体" w:hint="eastAsia"/>
                <w:sz w:val="24"/>
              </w:rPr>
              <w:t>下，招标文件的解释权归招标人所有。本招标文件中其他部分内容与投标人须知前附表不一致的，以投标人须知前附表为准。</w:t>
            </w:r>
          </w:p>
        </w:tc>
      </w:tr>
      <w:tr w:rsidR="00DC0E09" w:rsidRPr="00C44526">
        <w:trPr>
          <w:trHeight w:val="542"/>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8.1.6</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Style w:val="NormalCharacter"/>
                <w:rFonts w:ascii="宋体" w:hAnsi="宋体" w:cs="宋体"/>
                <w:sz w:val="24"/>
              </w:rPr>
            </w:pPr>
            <w:r w:rsidRPr="00C44526">
              <w:rPr>
                <w:rStyle w:val="NormalCharacter"/>
                <w:rFonts w:ascii="宋体" w:hAnsi="宋体" w:cs="宋体" w:hint="eastAsia"/>
                <w:sz w:val="24"/>
              </w:rPr>
              <w:t>投标文件内容不一致的确认</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rPr>
                <w:rStyle w:val="NormalCharacter"/>
                <w:rFonts w:ascii="宋体" w:hAnsi="宋体" w:cs="宋体"/>
                <w:sz w:val="24"/>
              </w:rPr>
            </w:pPr>
            <w:r w:rsidRPr="00C44526">
              <w:rPr>
                <w:rStyle w:val="NormalCharacter"/>
                <w:rFonts w:ascii="宋体" w:hAnsi="宋体" w:cs="宋体" w:hint="eastAsia"/>
                <w:sz w:val="24"/>
              </w:rPr>
              <w:t>投标文件中的开标一栏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两种以上不一致的，按照前款规定的顺序修正。</w:t>
            </w:r>
          </w:p>
        </w:tc>
      </w:tr>
      <w:tr w:rsidR="00DC0E09" w:rsidRPr="00C44526">
        <w:trPr>
          <w:trHeight w:val="1092"/>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autoSpaceDE w:val="0"/>
              <w:spacing w:line="360" w:lineRule="auto"/>
              <w:jc w:val="center"/>
              <w:rPr>
                <w:rFonts w:ascii="宋体" w:hAnsi="宋体" w:cs="宋体"/>
                <w:sz w:val="24"/>
              </w:rPr>
            </w:pPr>
            <w:r w:rsidRPr="00C44526">
              <w:rPr>
                <w:rFonts w:ascii="宋体" w:hAnsi="宋体" w:cs="宋体" w:hint="eastAsia"/>
                <w:sz w:val="24"/>
              </w:rPr>
              <w:t>8.1.7</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autoSpaceDE w:val="0"/>
              <w:adjustRightInd w:val="0"/>
              <w:snapToGrid w:val="0"/>
              <w:spacing w:line="360" w:lineRule="auto"/>
              <w:jc w:val="center"/>
              <w:rPr>
                <w:rFonts w:ascii="宋体" w:hAnsi="宋体" w:cs="宋体"/>
                <w:sz w:val="24"/>
              </w:rPr>
            </w:pPr>
            <w:r w:rsidRPr="00C44526">
              <w:rPr>
                <w:rFonts w:ascii="宋体" w:hAnsi="宋体" w:cs="宋体" w:hint="eastAsia"/>
                <w:sz w:val="24"/>
              </w:rPr>
              <w:t>其他补充内容</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1）招标人若发现评标委员会推举的中标候选人有借用资质、虚假投标或造假等行为时，招标人将报请有关监督部门取消其中标候选人资格或中标资格，没收其投标保证金。给招标人造成的损失超过其交纳的投标保证金数额的，还应当对超过部分予以赔偿；</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2）投标单位在投标文件中填报的工期为合同工期。中标后承包人应采取一切措施予以保障。投标单位必须按其投标文件中填报的工期加上承发包双方确认的增加工期之和如期竣工；若因施工单位原因造成不能按期竣工的，施工单位应赔偿招标单位由于拖延工期所带来的损失费。</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（3）排名第一的中标候选人放弃中标、因不可抗</w:t>
            </w:r>
            <w:r w:rsidRPr="00C44526">
              <w:rPr>
                <w:rFonts w:ascii="宋体" w:hAnsi="宋体" w:cs="宋体" w:hint="eastAsia"/>
                <w:sz w:val="24"/>
              </w:rPr>
              <w:lastRenderedPageBreak/>
              <w:t>力提出不能履行合同，招标文件规定应当提交履约保证金而在规定的期限内未提交的，或者存在违法行为被有关部门依法查处，且其违法行为影响中标结果的，招标人将报请政府监督管理部门取消其中标决定，并没收其投标保证金。在此情况下，招标人可以按照评标报告推荐的中标或成交候选人名单排序，确定下一候选人为中标或者成交投标人，也可以重新招标。</w:t>
            </w:r>
          </w:p>
        </w:tc>
      </w:tr>
      <w:tr w:rsidR="00DC0E09" w:rsidRPr="00C44526">
        <w:trPr>
          <w:trHeight w:val="1092"/>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autoSpaceDE w:val="0"/>
              <w:spacing w:line="360" w:lineRule="auto"/>
              <w:jc w:val="center"/>
              <w:rPr>
                <w:rFonts w:ascii="宋体" w:hAnsi="宋体" w:cs="宋体"/>
                <w:sz w:val="24"/>
              </w:rPr>
            </w:pPr>
            <w:r w:rsidRPr="00C44526">
              <w:rPr>
                <w:rFonts w:ascii="宋体" w:hAnsi="宋体" w:cs="宋体" w:hint="eastAsia"/>
                <w:sz w:val="24"/>
              </w:rPr>
              <w:lastRenderedPageBreak/>
              <w:t>8.1.8</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autoSpaceDE w:val="0"/>
              <w:adjustRightInd w:val="0"/>
              <w:snapToGrid w:val="0"/>
              <w:spacing w:line="360" w:lineRule="auto"/>
              <w:jc w:val="center"/>
              <w:rPr>
                <w:rFonts w:ascii="宋体" w:hAnsi="宋体" w:cs="宋体"/>
                <w:sz w:val="24"/>
              </w:rPr>
            </w:pPr>
            <w:r w:rsidRPr="00C44526">
              <w:rPr>
                <w:rFonts w:ascii="宋体" w:hAnsi="宋体" w:cs="宋体" w:hint="eastAsia"/>
                <w:sz w:val="24"/>
              </w:rPr>
              <w:t>招标代理费</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执行河南省招标投标协会关于印发《河南省招标代理服务收费指导意见》的通知(</w:t>
            </w:r>
            <w:proofErr w:type="gramStart"/>
            <w:r w:rsidRPr="00C44526">
              <w:rPr>
                <w:rFonts w:ascii="宋体" w:hAnsi="宋体" w:cs="宋体" w:hint="eastAsia"/>
                <w:sz w:val="24"/>
              </w:rPr>
              <w:t>豫招协</w:t>
            </w:r>
            <w:proofErr w:type="gramEnd"/>
            <w:r w:rsidRPr="00C44526">
              <w:rPr>
                <w:rFonts w:ascii="宋体" w:hAnsi="宋体" w:cs="宋体" w:hint="eastAsia"/>
                <w:sz w:val="24"/>
              </w:rPr>
              <w:t>[2023]002号)收费标准，招标代理服务费由中标人在领取中标通知书前支付。</w:t>
            </w:r>
          </w:p>
          <w:p w:rsidR="00DC0E09" w:rsidRPr="00C44526" w:rsidRDefault="005E2AFF">
            <w:pPr>
              <w:pStyle w:val="3"/>
              <w:rPr>
                <w:b w:val="0"/>
              </w:rPr>
            </w:pPr>
            <w:r w:rsidRPr="00C44526">
              <w:rPr>
                <w:rFonts w:hint="eastAsia"/>
                <w:b w:val="0"/>
              </w:rPr>
              <w:t>户</w:t>
            </w:r>
            <w:r w:rsidRPr="00C44526">
              <w:rPr>
                <w:rFonts w:hint="eastAsia"/>
                <w:b w:val="0"/>
              </w:rPr>
              <w:t xml:space="preserve">  </w:t>
            </w:r>
            <w:r w:rsidRPr="00C44526">
              <w:rPr>
                <w:rFonts w:hint="eastAsia"/>
                <w:b w:val="0"/>
              </w:rPr>
              <w:t>名：中</w:t>
            </w:r>
            <w:proofErr w:type="gramStart"/>
            <w:r w:rsidRPr="00C44526">
              <w:rPr>
                <w:rFonts w:hint="eastAsia"/>
                <w:b w:val="0"/>
              </w:rPr>
              <w:t>鼎誉润工程</w:t>
            </w:r>
            <w:proofErr w:type="gramEnd"/>
            <w:r w:rsidRPr="00C44526">
              <w:rPr>
                <w:rFonts w:hint="eastAsia"/>
                <w:b w:val="0"/>
              </w:rPr>
              <w:t>咨询有限公司灵宝分公司</w:t>
            </w:r>
          </w:p>
          <w:p w:rsidR="00DC0E09" w:rsidRPr="00C44526" w:rsidRDefault="005E2AFF">
            <w:pPr>
              <w:pStyle w:val="3"/>
              <w:rPr>
                <w:b w:val="0"/>
              </w:rPr>
            </w:pPr>
            <w:proofErr w:type="gramStart"/>
            <w:r w:rsidRPr="00C44526">
              <w:rPr>
                <w:rFonts w:hint="eastAsia"/>
                <w:b w:val="0"/>
              </w:rPr>
              <w:t>账</w:t>
            </w:r>
            <w:proofErr w:type="gramEnd"/>
            <w:r w:rsidRPr="00C44526">
              <w:rPr>
                <w:rFonts w:hint="eastAsia"/>
                <w:b w:val="0"/>
              </w:rPr>
              <w:t xml:space="preserve">  </w:t>
            </w:r>
            <w:r w:rsidRPr="00C44526">
              <w:rPr>
                <w:rFonts w:hint="eastAsia"/>
                <w:b w:val="0"/>
              </w:rPr>
              <w:t>号：</w:t>
            </w:r>
            <w:r w:rsidRPr="00C44526">
              <w:rPr>
                <w:rFonts w:hint="eastAsia"/>
                <w:b w:val="0"/>
              </w:rPr>
              <w:t>0931 4001 1000 0002 8</w:t>
            </w:r>
          </w:p>
          <w:p w:rsidR="00DC0E09" w:rsidRPr="00C44526" w:rsidRDefault="005E2AFF">
            <w:pPr>
              <w:pStyle w:val="3"/>
            </w:pPr>
            <w:r w:rsidRPr="00C44526">
              <w:rPr>
                <w:rFonts w:hint="eastAsia"/>
                <w:b w:val="0"/>
              </w:rPr>
              <w:t>开户行：灵宝农村商业银行股份有限公司尹庄支行</w:t>
            </w:r>
          </w:p>
        </w:tc>
      </w:tr>
      <w:tr w:rsidR="00DC0E09" w:rsidRPr="00C44526">
        <w:trPr>
          <w:trHeight w:val="1092"/>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autoSpaceDE w:val="0"/>
              <w:spacing w:line="360" w:lineRule="auto"/>
              <w:jc w:val="center"/>
              <w:rPr>
                <w:rFonts w:ascii="宋体" w:hAnsi="宋体" w:cs="宋体"/>
                <w:sz w:val="24"/>
              </w:rPr>
            </w:pPr>
            <w:r w:rsidRPr="00C44526">
              <w:rPr>
                <w:rFonts w:ascii="宋体" w:hAnsi="宋体" w:cs="宋体" w:hint="eastAsia"/>
                <w:sz w:val="24"/>
              </w:rPr>
              <w:t>9</w:t>
            </w:r>
          </w:p>
        </w:tc>
        <w:tc>
          <w:tcPr>
            <w:tcW w:w="2400" w:type="dxa"/>
            <w:tcBorders>
              <w:top w:val="single" w:sz="4" w:space="0" w:color="auto"/>
              <w:left w:val="nil"/>
              <w:bottom w:val="single" w:sz="4" w:space="0" w:color="auto"/>
              <w:right w:val="single" w:sz="4" w:space="0" w:color="auto"/>
            </w:tcBorders>
            <w:vAlign w:val="center"/>
          </w:tcPr>
          <w:p w:rsidR="00DC0E09" w:rsidRPr="00C44526" w:rsidRDefault="005E2AFF">
            <w:pPr>
              <w:autoSpaceDE w:val="0"/>
              <w:adjustRightInd w:val="0"/>
              <w:snapToGrid w:val="0"/>
              <w:spacing w:line="360" w:lineRule="auto"/>
              <w:jc w:val="center"/>
              <w:rPr>
                <w:rFonts w:ascii="宋体" w:hAnsi="宋体" w:cs="宋体"/>
                <w:sz w:val="24"/>
              </w:rPr>
            </w:pPr>
            <w:r w:rsidRPr="00C44526">
              <w:rPr>
                <w:rFonts w:ascii="宋体" w:hAnsi="宋体" w:cs="宋体" w:hint="eastAsia"/>
                <w:sz w:val="24"/>
              </w:rPr>
              <w:t>电子化交易注意事项</w:t>
            </w:r>
          </w:p>
        </w:tc>
        <w:tc>
          <w:tcPr>
            <w:tcW w:w="5460" w:type="dxa"/>
            <w:tcBorders>
              <w:top w:val="single" w:sz="4" w:space="0" w:color="auto"/>
              <w:left w:val="nil"/>
              <w:bottom w:val="single" w:sz="4" w:space="0" w:color="auto"/>
              <w:right w:val="single" w:sz="4" w:space="0" w:color="auto"/>
            </w:tcBorders>
            <w:vAlign w:val="center"/>
          </w:tcPr>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具体要求：</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本项目为电子化交易项目，投标文件是投标人、投标人（以下简称“投标人”）通过中心投标文件制作系统制作，并经过电子签章和加密后生成的电子版投标文件。投标人投标时，不须提交纸质文件资料。电子化投标文件具体制作教材请投标人通过CA证书登录三门峡市公共资源电子化交易系统在 “交易智库”中下载操作流程</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温馨提示：本项目为电子化、无纸化交易项目，投标人时不接受任何纸质资料，为保证您能投标成功，</w:t>
            </w:r>
            <w:proofErr w:type="gramStart"/>
            <w:r w:rsidRPr="00C44526">
              <w:rPr>
                <w:rFonts w:ascii="宋体" w:hAnsi="宋体" w:cs="宋体" w:hint="eastAsia"/>
                <w:sz w:val="24"/>
              </w:rPr>
              <w:t>请需仔细</w:t>
            </w:r>
            <w:proofErr w:type="gramEnd"/>
            <w:r w:rsidRPr="00C44526">
              <w:rPr>
                <w:rFonts w:ascii="宋体" w:hAnsi="宋体" w:cs="宋体" w:hint="eastAsia"/>
                <w:sz w:val="24"/>
              </w:rPr>
              <w:t>阅读以下条款。</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一、电子化投标</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（一）电子化投标文件的签章</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lastRenderedPageBreak/>
              <w:t>1、投标人在生成电子化投标文件后，应对电子化投标文件进行签章，未进行签章的视为无效投标。</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2、投标文件中要求法定代表人或授权委托人签字或</w:t>
            </w:r>
            <w:proofErr w:type="gramStart"/>
            <w:r w:rsidRPr="00C44526">
              <w:rPr>
                <w:rFonts w:ascii="宋体" w:hAnsi="宋体" w:cs="宋体" w:hint="eastAsia"/>
                <w:sz w:val="24"/>
              </w:rPr>
              <w:t>盖电子章</w:t>
            </w:r>
            <w:proofErr w:type="gramEnd"/>
            <w:r w:rsidRPr="00C44526">
              <w:rPr>
                <w:rFonts w:ascii="宋体" w:hAnsi="宋体" w:cs="宋体" w:hint="eastAsia"/>
                <w:sz w:val="24"/>
              </w:rPr>
              <w:t>的，投标人在进行电子化投标文件签章时，以签盖法定代表人签章为准。电子化投标文件具体制作教材请投标人通过CA证书登三门峡市公共资源电子化交易系统在右上角“交易智库”中查看。电子化投标文件工具请点击</w:t>
            </w:r>
            <w:hyperlink r:id="rId15" w:history="1">
              <w:r w:rsidRPr="00C44526">
                <w:rPr>
                  <w:rFonts w:ascii="宋体" w:hAnsi="宋体" w:cs="宋体" w:hint="eastAsia"/>
                  <w:sz w:val="24"/>
                </w:rPr>
                <w:t>http://t.cn/A6ZvtVob进行下载</w:t>
              </w:r>
            </w:hyperlink>
            <w:r w:rsidRPr="00C44526">
              <w:rPr>
                <w:rFonts w:ascii="宋体" w:hAnsi="宋体" w:cs="宋体" w:hint="eastAsia"/>
                <w:sz w:val="24"/>
              </w:rPr>
              <w:t>。</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（二）电子化投标文件的格式及上传投标</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1、投标人所上传的电子化投标文件，应是通过中心投标文件制作系统制作的（投标文件制作工具下载地址：http://t.cn/A6ZvtVob），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注：投标人投报多个标段的，需要每个标段单独制作电子投标文件。</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2、电子化投标文件应在投标截止时间前成功上传至三门峡市公共资源电子化交易系统。至投标截止时间止，仍未上</w:t>
            </w:r>
            <w:proofErr w:type="gramStart"/>
            <w:r w:rsidRPr="00C44526">
              <w:rPr>
                <w:rFonts w:ascii="宋体" w:hAnsi="宋体" w:cs="宋体" w:hint="eastAsia"/>
                <w:sz w:val="24"/>
              </w:rPr>
              <w:t>传成功</w:t>
            </w:r>
            <w:proofErr w:type="gramEnd"/>
            <w:r w:rsidRPr="00C44526">
              <w:rPr>
                <w:rFonts w:ascii="宋体" w:hAnsi="宋体" w:cs="宋体" w:hint="eastAsia"/>
                <w:sz w:val="24"/>
              </w:rPr>
              <w:t>的电子化投标文件将不予接收。</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注：如按照电子化投标操作教材制作完成的电子化投标文件无法上传的，投标人应在投标截止时间前尽早的联系中心技术人员，以便有充分的时间进行处理。投标人应充分考虑到处理技术问题和上传数</w:t>
            </w:r>
            <w:r w:rsidRPr="00C44526">
              <w:rPr>
                <w:rFonts w:ascii="宋体" w:hAnsi="宋体" w:cs="宋体" w:hint="eastAsia"/>
                <w:sz w:val="24"/>
              </w:rPr>
              <w:lastRenderedPageBreak/>
              <w:t>据等工作所需的时间问题，投标文件未在投标截止时间前成功上传的，其投标文件不予接收。</w:t>
            </w:r>
          </w:p>
          <w:p w:rsidR="00DC0E09" w:rsidRPr="00C44526" w:rsidRDefault="005E2AFF">
            <w:pPr>
              <w:widowControl/>
              <w:spacing w:line="360" w:lineRule="auto"/>
              <w:ind w:rightChars="-73" w:right="-153"/>
              <w:jc w:val="left"/>
              <w:rPr>
                <w:rFonts w:ascii="宋体" w:hAnsi="宋体" w:cs="宋体"/>
                <w:color w:val="000000"/>
                <w:kern w:val="0"/>
                <w:sz w:val="24"/>
              </w:rPr>
            </w:pPr>
            <w:r w:rsidRPr="00C44526">
              <w:rPr>
                <w:rFonts w:ascii="宋体" w:hAnsi="宋体" w:cs="宋体" w:hint="eastAsia"/>
                <w:color w:val="000000"/>
                <w:kern w:val="0"/>
                <w:sz w:val="24"/>
              </w:rPr>
              <w:t>技术联系电话：4009980000</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（三）电子化项目开标、解密、唱标、评标</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2、电子化投标文件采用一次加密方式。开标时，由投标人使用 CA 证书，在规定时间内对其电子化投标文件进行解密。每位投标人的解密时间为开标时间起30分钟内，如在规定时间内未完成解密的，其投标文件不予开标、唱标。</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3、电子化投标文件解密异常的处理如出现投标人的电子投标文件无法解密等异常情况，投标人应及时致电中介服务机构说明。投标文件异常，按以下步骤进行处理：</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（1）首先由技术人员进行问题排查。</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（2）经技术人员排查后，是投标人文件自身问题导致投标文件无法解密的，该投标文件将不予接收、解密和唱标。开标会议继续进行。</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（3）经技术人员排查后，如果是电子化交易系统问题造成投标文件无法解密的，将由技术人员对问题进行处理。如短时间</w:t>
            </w:r>
            <w:proofErr w:type="gramStart"/>
            <w:r w:rsidRPr="00C44526">
              <w:rPr>
                <w:rFonts w:ascii="宋体" w:hAnsi="宋体" w:cs="宋体" w:hint="eastAsia"/>
                <w:sz w:val="24"/>
              </w:rPr>
              <w:t>内问题</w:t>
            </w:r>
            <w:proofErr w:type="gramEnd"/>
            <w:r w:rsidRPr="00C44526">
              <w:rPr>
                <w:rFonts w:ascii="宋体" w:hAnsi="宋体" w:cs="宋体" w:hint="eastAsia"/>
                <w:sz w:val="24"/>
              </w:rPr>
              <w:t>无法解决的，将由中</w:t>
            </w:r>
            <w:r w:rsidRPr="00C44526">
              <w:rPr>
                <w:rFonts w:ascii="宋体" w:hAnsi="宋体" w:cs="宋体" w:hint="eastAsia"/>
                <w:sz w:val="24"/>
              </w:rPr>
              <w:lastRenderedPageBreak/>
              <w:t>介服务机构向监督部门申请，经监督部门同意后，暂停开标会议，待问题解决后继续开标。</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4、待所有投标人投标文件解密完成后，由中介服务机构操作，对所有已解密投标文件进行唱标。投标人应保证在开标期间电话、电脑、网络能够正常工作，投标人因停电、电脑病毒、网络堵塞等原因，未在规定的解密时间内对投标文件进行解密的，其投标文件不予接收、唱标。</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5、开标时投标人可登录到交易系统中在开标解密栏中点击报价一览表查看自己的投标报价。如对自己的唱标内容有异议的，应在投标人解密成功后30分钟内向中介服务机构电话质疑。中介服务机构应在监督人员的监督下进行免提通话接受投标人的质疑并做好书面记录。投标人未在规定时间内提出质疑的，视为认可唱标内容。</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 PDF格式文件为准，并通过电子化交易系统提交至评标委员会。</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7、如评标委员会对需要回复的投标人连续三次致电未接通的，视为投标人放弃回复，评标委员会将自行对需要回复的内容进行认定。</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二、相关证书原件的提交</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t>（一）本项目需要提交的原件扫描件以投标文件为准，其上</w:t>
            </w:r>
            <w:proofErr w:type="gramStart"/>
            <w:r w:rsidRPr="00C44526">
              <w:rPr>
                <w:rFonts w:ascii="宋体" w:hAnsi="宋体" w:cs="宋体" w:hint="eastAsia"/>
                <w:sz w:val="24"/>
              </w:rPr>
              <w:t>传资料</w:t>
            </w:r>
            <w:proofErr w:type="gramEnd"/>
            <w:r w:rsidRPr="00C44526">
              <w:rPr>
                <w:rFonts w:ascii="宋体" w:hAnsi="宋体" w:cs="宋体" w:hint="eastAsia"/>
                <w:sz w:val="24"/>
              </w:rPr>
              <w:t>真实性由投标人自行承担。同时，投标人要完善主体库。</w:t>
            </w:r>
          </w:p>
          <w:p w:rsidR="00DC0E09" w:rsidRPr="00C44526" w:rsidRDefault="005E2AFF">
            <w:pPr>
              <w:autoSpaceDE w:val="0"/>
              <w:adjustRightInd w:val="0"/>
              <w:snapToGrid w:val="0"/>
              <w:spacing w:line="360" w:lineRule="auto"/>
              <w:jc w:val="left"/>
              <w:rPr>
                <w:rFonts w:ascii="宋体" w:hAnsi="宋体" w:cs="宋体"/>
                <w:sz w:val="24"/>
              </w:rPr>
            </w:pPr>
            <w:r w:rsidRPr="00C44526">
              <w:rPr>
                <w:rFonts w:ascii="宋体" w:hAnsi="宋体" w:cs="宋体" w:hint="eastAsia"/>
                <w:sz w:val="24"/>
              </w:rPr>
              <w:lastRenderedPageBreak/>
              <w:t>（二）项目评标结果公示时，将同时公示中标候选人主体库信息，接受社会监督。</w:t>
            </w:r>
          </w:p>
          <w:p w:rsidR="00DC0E09" w:rsidRPr="00C44526" w:rsidRDefault="005E2AFF">
            <w:pPr>
              <w:autoSpaceDE w:val="0"/>
              <w:adjustRightInd w:val="0"/>
              <w:snapToGrid w:val="0"/>
              <w:spacing w:line="360" w:lineRule="auto"/>
              <w:jc w:val="left"/>
              <w:rPr>
                <w:rFonts w:ascii="宋体" w:hAnsi="宋体" w:cs="宋体"/>
              </w:rPr>
            </w:pPr>
            <w:r w:rsidRPr="00C44526">
              <w:rPr>
                <w:rFonts w:ascii="宋体" w:hAnsi="宋体" w:cs="宋体" w:hint="eastAsia"/>
                <w:sz w:val="24"/>
              </w:rPr>
              <w:t>（三）</w:t>
            </w:r>
            <w:proofErr w:type="gramStart"/>
            <w:r w:rsidRPr="00C44526">
              <w:rPr>
                <w:rFonts w:ascii="宋体" w:hAnsi="宋体" w:cs="宋体" w:hint="eastAsia"/>
                <w:sz w:val="24"/>
              </w:rPr>
              <w:t>投标人需应仔细</w:t>
            </w:r>
            <w:proofErr w:type="gramEnd"/>
            <w:r w:rsidRPr="00C44526">
              <w:rPr>
                <w:rFonts w:ascii="宋体" w:hAnsi="宋体" w:cs="宋体" w:hint="eastAsia"/>
                <w:sz w:val="24"/>
              </w:rPr>
              <w:t>阅读操作手册，保证上</w:t>
            </w:r>
            <w:proofErr w:type="gramStart"/>
            <w:r w:rsidRPr="00C44526">
              <w:rPr>
                <w:rFonts w:ascii="宋体" w:hAnsi="宋体" w:cs="宋体" w:hint="eastAsia"/>
                <w:sz w:val="24"/>
              </w:rPr>
              <w:t>传内容</w:t>
            </w:r>
            <w:proofErr w:type="gramEnd"/>
            <w:r w:rsidRPr="00C44526">
              <w:rPr>
                <w:rFonts w:ascii="宋体" w:hAnsi="宋体" w:cs="宋体" w:hint="eastAsia"/>
                <w:sz w:val="24"/>
              </w:rPr>
              <w:t>齐全，真实有效，原件扫描件清晰可辨。因投标人上</w:t>
            </w:r>
            <w:proofErr w:type="gramStart"/>
            <w:r w:rsidRPr="00C44526">
              <w:rPr>
                <w:rFonts w:ascii="宋体" w:hAnsi="宋体" w:cs="宋体" w:hint="eastAsia"/>
                <w:sz w:val="24"/>
              </w:rPr>
              <w:t>传原因</w:t>
            </w:r>
            <w:proofErr w:type="gramEnd"/>
            <w:r w:rsidRPr="00C44526">
              <w:rPr>
                <w:rFonts w:ascii="宋体" w:hAnsi="宋体" w:cs="宋体" w:hint="eastAsia"/>
                <w:sz w:val="24"/>
              </w:rPr>
              <w:t>导致应得分项而未得分或资格审查不合格等情况的，由投标人自行承担责任。提示：本项目为电子化、无纸化交易项目，投标人时不再接受任何纸质资料，为保证您能投标成功，</w:t>
            </w:r>
            <w:proofErr w:type="gramStart"/>
            <w:r w:rsidRPr="00C44526">
              <w:rPr>
                <w:rFonts w:ascii="宋体" w:hAnsi="宋体" w:cs="宋体" w:hint="eastAsia"/>
                <w:sz w:val="24"/>
              </w:rPr>
              <w:t>请需仔细</w:t>
            </w:r>
            <w:proofErr w:type="gramEnd"/>
            <w:r w:rsidRPr="00C44526">
              <w:rPr>
                <w:rFonts w:ascii="宋体" w:hAnsi="宋体" w:cs="宋体" w:hint="eastAsia"/>
                <w:sz w:val="24"/>
              </w:rPr>
              <w:t>阅读以上条款。</w:t>
            </w:r>
          </w:p>
        </w:tc>
      </w:tr>
      <w:tr w:rsidR="00DC0E09" w:rsidRPr="00C44526">
        <w:trPr>
          <w:trHeight w:val="1092"/>
          <w:jc w:val="center"/>
        </w:trPr>
        <w:tc>
          <w:tcPr>
            <w:tcW w:w="1066"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autoSpaceDE w:val="0"/>
              <w:spacing w:line="360" w:lineRule="auto"/>
              <w:jc w:val="center"/>
              <w:rPr>
                <w:rFonts w:ascii="宋体" w:hAnsi="宋体" w:cs="宋体"/>
                <w:sz w:val="24"/>
              </w:rPr>
            </w:pPr>
            <w:r w:rsidRPr="00C44526">
              <w:rPr>
                <w:rFonts w:ascii="宋体" w:hAnsi="宋体" w:cs="宋体" w:hint="eastAsia"/>
                <w:sz w:val="24"/>
              </w:rPr>
              <w:lastRenderedPageBreak/>
              <w:t>10</w:t>
            </w:r>
          </w:p>
        </w:tc>
        <w:tc>
          <w:tcPr>
            <w:tcW w:w="7860" w:type="dxa"/>
            <w:gridSpan w:val="2"/>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ind w:firstLineChars="200" w:firstLine="480"/>
              <w:jc w:val="left"/>
              <w:rPr>
                <w:rFonts w:ascii="宋体" w:hAnsi="宋体" w:cs="宋体"/>
                <w:b/>
                <w:sz w:val="24"/>
              </w:rPr>
            </w:pPr>
            <w:r w:rsidRPr="00C44526">
              <w:rPr>
                <w:rFonts w:ascii="宋体" w:hAnsi="宋体" w:cs="宋体" w:hint="eastAsia"/>
                <w:sz w:val="24"/>
              </w:rPr>
              <w:t>类似业绩以投标文件业绩信息为准，可使用电子营业执照。</w:t>
            </w:r>
          </w:p>
        </w:tc>
      </w:tr>
    </w:tbl>
    <w:p w:rsidR="00DC0E09" w:rsidRPr="00C44526" w:rsidRDefault="00DC0E09">
      <w:pPr>
        <w:spacing w:line="360" w:lineRule="auto"/>
        <w:jc w:val="center"/>
        <w:rPr>
          <w:rFonts w:ascii="宋体" w:hAnsi="宋体" w:cs="宋体"/>
          <w:b/>
          <w:sz w:val="28"/>
          <w:szCs w:val="32"/>
        </w:rPr>
      </w:pPr>
      <w:bookmarkStart w:id="59" w:name="_Toc17699"/>
      <w:bookmarkStart w:id="60" w:name="_Toc13929"/>
      <w:bookmarkStart w:id="61" w:name="_Toc215724725"/>
      <w:bookmarkStart w:id="62" w:name="_Toc25053"/>
      <w:bookmarkEnd w:id="59"/>
      <w:bookmarkEnd w:id="60"/>
      <w:bookmarkEnd w:id="61"/>
      <w:bookmarkEnd w:id="62"/>
    </w:p>
    <w:p w:rsidR="00DC0E09" w:rsidRPr="00C44526" w:rsidRDefault="005E2AFF">
      <w:pPr>
        <w:pStyle w:val="3"/>
        <w:keepNext w:val="0"/>
        <w:keepLines w:val="0"/>
        <w:widowControl/>
        <w:ind w:firstLineChars="200" w:firstLine="482"/>
        <w:rPr>
          <w:rFonts w:ascii="宋体" w:hAnsi="宋体" w:cs="宋体"/>
          <w:szCs w:val="24"/>
        </w:rPr>
      </w:pPr>
      <w:bookmarkStart w:id="63" w:name="_Toc28739"/>
      <w:r w:rsidRPr="00C44526">
        <w:rPr>
          <w:rFonts w:ascii="宋体" w:hAnsi="宋体" w:cs="宋体" w:hint="eastAsia"/>
        </w:rPr>
        <w:t>1 ．总则</w:t>
      </w:r>
      <w:bookmarkEnd w:id="63"/>
    </w:p>
    <w:p w:rsidR="00DC0E09" w:rsidRPr="00C44526" w:rsidRDefault="005E2AFF">
      <w:pPr>
        <w:pStyle w:val="4"/>
        <w:keepNext w:val="0"/>
        <w:keepLines w:val="0"/>
        <w:widowControl/>
        <w:ind w:firstLineChars="200" w:firstLine="482"/>
        <w:rPr>
          <w:rFonts w:ascii="宋体" w:hAnsi="宋体" w:cs="宋体"/>
          <w:kern w:val="0"/>
          <w:sz w:val="24"/>
          <w:szCs w:val="24"/>
        </w:rPr>
      </w:pPr>
      <w:r w:rsidRPr="00C44526">
        <w:rPr>
          <w:rFonts w:ascii="宋体" w:hAnsi="宋体" w:cs="宋体" w:hint="eastAsia"/>
          <w:sz w:val="24"/>
          <w:szCs w:val="24"/>
        </w:rPr>
        <w:t>1.1 项目概况</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1.1.1 根据《中华人民共和国招标投标法》 《中华人民共和国招标投标法实施条例》等有关法律、法规和规章的规定，本招标项目已具备招标条件，现对本项目施工进行招标。</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1.1.2 本项目招标人：见投标人须知前附表。</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1.1.3 本项目招标代理机构：见投标人须知前附表。</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1.1.4 本项目名称：见投标人须知前附表。</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1.1.5 本项目建设地点：见投标人须知前附表。</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1.2 资金来源和落实情况</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1.2.1 本招标项目的资金来源：见投标人须知前附表。</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1.2.2 本招标项目的资金落实情况：见投标人须知前附表。</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1.3 招标范围、计划工期、质量要求、安全目标</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1.3.1 本次招标范围：见投标人须知前附表。</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1.3.2 本项目的计划工期：见投标人须知前附表。</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1.3.3 本项目的质量要求：见投标人须知前附表。</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1.3.1本项目的安全目标：见投标人须知前附表</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lastRenderedPageBreak/>
        <w:t>1.4 投标人资格要求</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1.4.1 投标人应具备承担本项目施工的资质条件、能力和信誉：见投标人须知前附表。</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1.4.2 本项目不接受联合体投标。</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1.4.3 投标人不得存在下列情形之一：</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 xml:space="preserve">(l）为招标人不具有独立法人资格的附属机构（单位）; </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(2）为本项目前期准备提供设计或咨询服务的，但设计施工总承包的除外；</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(3）为本项目的监理人；</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(4）为本项目的代建人；</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(5）为本项目提供招标代理服务的；</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(6）与本项目的监理人或代建人或招标代理机构同为一个法定代表人的；</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(7）与本项目的监理人或代建人或招标代理机构相互控股的；</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(8）与本项目的监理人或代建人或招标代理机构为同一实际控制人的；</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(9）被责令停业的；</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(10）被暂停或取消投标资格的；</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(11）财产被接管或冻结的；</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(12）在最近三年内有骗取中标或严重违约或重大工程质量问题的。</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1.5 费用承担</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投标人准备和参加投标活动发生的费用自理。</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1.6 保密</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参与招标投标活动的各方应对招标文件和投标文件中的商业和技术等秘密保密，违者应对由此造成的后果承担法律责任。</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1.7 语言文字</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除专用术语外，与招标投标有关的语言均使用中文。必要时专用术语应附有中文注释。</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1.8 计量单位</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所有计量均采用中华人民共和国法定计量单位。</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1.9 踏勘现场</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不组织踏勘现场，请投标人务必自行认真踏勘现场条件，一旦中标不得对现场条件提出额外要求和费用。</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lastRenderedPageBreak/>
        <w:t>1.10 投标预备会</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投标人不再召开投标预备会，对投标人所提问题的澄清，以书面方式通知所有购买招标文件的投标人。该澄清内容为招标文件的组成部分。</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1.11 分包</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不允许分包。</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1.12 偏离</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不允许偏离。</w:t>
      </w:r>
    </w:p>
    <w:p w:rsidR="00DC0E09" w:rsidRPr="00C44526" w:rsidRDefault="005E2AFF">
      <w:pPr>
        <w:pStyle w:val="3"/>
        <w:keepNext w:val="0"/>
        <w:keepLines w:val="0"/>
        <w:widowControl/>
        <w:ind w:firstLineChars="200" w:firstLine="482"/>
        <w:rPr>
          <w:rFonts w:ascii="宋体" w:hAnsi="宋体" w:cs="宋体"/>
          <w:szCs w:val="24"/>
        </w:rPr>
      </w:pPr>
      <w:bookmarkStart w:id="64" w:name="_Toc184635072"/>
      <w:bookmarkStart w:id="65" w:name="_Toc2180"/>
      <w:bookmarkStart w:id="66" w:name="_Toc28568"/>
      <w:bookmarkStart w:id="67" w:name="_Toc13358"/>
      <w:bookmarkStart w:id="68" w:name="_Toc19240"/>
      <w:bookmarkEnd w:id="64"/>
      <w:bookmarkEnd w:id="65"/>
      <w:bookmarkEnd w:id="66"/>
      <w:r w:rsidRPr="00C44526">
        <w:rPr>
          <w:rFonts w:ascii="宋体" w:hAnsi="宋体" w:cs="宋体" w:hint="eastAsia"/>
        </w:rPr>
        <w:t>2．招标文件</w:t>
      </w:r>
      <w:bookmarkEnd w:id="67"/>
      <w:bookmarkEnd w:id="68"/>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2.1 招标文件的组成</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本招标文件包括：</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 xml:space="preserve">(1）招标公告 </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(2）投标人须知；</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(3）招标控制价的编制依据；</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(4）评标办法（综合评分法）；</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(5）合同条款及格式；</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(6）工程量清单；</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(7）技术标准和要求；</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(8）投标文件格式；</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对招标文件所作的澄清、修改，构成招标文件的组成部分。</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2.2 招标文件的澄清</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2.2.1 投标人应仔细阅读和检查招标文件的全部内容。如发现缺页或附件不全，应及时向招标人提出，以便补齐。如有疑问，应在投标人须知前附表规定的时间前将需澄清及答疑内容通过电子化交易系统（加盖单位公章）在答疑递交截止时间前提交至招标代理机构，要求招标人对招标文件予以澄清。</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2.2.2 招标文件的澄清通过电子化交易系统告知所有购买招标文件的投标人，但不指明澄清问题的来源。澄清发出的时间距投标人须知前附表规定的投标截止时间不足15日的，并且澄清内容影响投标文件编制的，将相应延长投标截止时间。</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2.2.3招标文件变更不再另行通知，以网上发布的变更信息为准，潜在投标人注意上网</w:t>
      </w:r>
      <w:r w:rsidRPr="00C44526">
        <w:rPr>
          <w:rFonts w:ascii="宋体" w:hAnsi="宋体" w:cs="宋体" w:hint="eastAsia"/>
          <w:sz w:val="24"/>
        </w:rPr>
        <w:lastRenderedPageBreak/>
        <w:t>查看变更信息。</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2.3 招标文件的修改</w:t>
      </w:r>
    </w:p>
    <w:p w:rsidR="00DC0E09" w:rsidRPr="00C44526" w:rsidRDefault="005E2AFF">
      <w:pPr>
        <w:spacing w:line="360" w:lineRule="auto"/>
        <w:ind w:firstLineChars="200" w:firstLine="480"/>
        <w:rPr>
          <w:rFonts w:ascii="宋体" w:hAnsi="宋体" w:cs="宋体"/>
          <w:sz w:val="24"/>
        </w:rPr>
      </w:pPr>
      <w:bookmarkStart w:id="69" w:name="_Toc936"/>
      <w:bookmarkStart w:id="70" w:name="_Toc12617"/>
      <w:bookmarkStart w:id="71" w:name="_Toc27113"/>
      <w:bookmarkStart w:id="72" w:name="_Toc184635073"/>
      <w:bookmarkEnd w:id="69"/>
      <w:bookmarkEnd w:id="70"/>
      <w:bookmarkEnd w:id="71"/>
      <w:r w:rsidRPr="00C44526">
        <w:rPr>
          <w:rFonts w:ascii="宋体" w:hAnsi="宋体" w:cs="宋体" w:hint="eastAsia"/>
          <w:sz w:val="24"/>
        </w:rPr>
        <w:t xml:space="preserve">2.3.1 招标人可以通过电子化交易系统澄清修改招标文件，澄清修改招标文件的时间距投标人须知前附表规定的投标截止时间不足15日的，并且澄清内容影响投标文件编制的，将相应延长投标截止时间。 </w:t>
      </w:r>
      <w:bookmarkEnd w:id="72"/>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2.3.2 招标文件的澄清修改内容作为招标文件的组成部分，对投标人和招标人均具有约束作用。</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2.3.3 招标文件的澄清、修改、补充等内容均通过电子化交易系统明确的内容为准。当招标文件的澄清、修改、补充等在同一内容的表述不一致时，以最后发出的文件为准。投标人对招标文件的任何推论和误解所造成的后果，均有投标人承担。</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根据本章第2.3.2款和第2.3.3款对招标文件所作的澄清、修改，构成招标文件的组成部分。上述所列内容均以书面文件（或网上发布的电子文件）为准，招标人（招标代理机构）的任何工作人员对投标人所作的任何口头解释、介绍、答复，对招标人和投标人无任何约束力。投标人应按照公告要求的时间请登陆三门峡市公共资源交易中心下载招标文件（含清单、图纸电子文件）、招标答疑文件等资料。并仔细检查招标文件的所有内容，如有残缺等问题应在收到招标文件10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下载的图纸电子文件，不得复制修改，并予以保密。因投标人原因造成图纸流失造成招标人损失的将依法追究责任。</w:t>
      </w:r>
    </w:p>
    <w:p w:rsidR="00DC0E09" w:rsidRPr="00C44526" w:rsidRDefault="005E2AFF">
      <w:pPr>
        <w:pStyle w:val="3"/>
        <w:keepNext w:val="0"/>
        <w:keepLines w:val="0"/>
        <w:widowControl/>
        <w:ind w:firstLineChars="200" w:firstLine="482"/>
        <w:rPr>
          <w:rFonts w:ascii="宋体" w:hAnsi="宋体" w:cs="宋体"/>
          <w:szCs w:val="24"/>
        </w:rPr>
      </w:pPr>
      <w:bookmarkStart w:id="73" w:name="_Toc7932"/>
      <w:r w:rsidRPr="00C44526">
        <w:rPr>
          <w:rFonts w:ascii="宋体" w:hAnsi="宋体" w:cs="宋体" w:hint="eastAsia"/>
        </w:rPr>
        <w:t>3．投标文件</w:t>
      </w:r>
      <w:bookmarkEnd w:id="73"/>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本项目为电子化、无纸化交易项目。电子投标文件需在电子平台上传，上传时必须用CA锁登陆上传。</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3.1 投标文件的组成</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3.1.1 投标文件应包括下列内容：</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(l）投标函及投标函附录；</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(2）法定代表人身份证明；</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(3）投标保证金；</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lastRenderedPageBreak/>
        <w:t>(4）已标价工程量清单；</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(5）施工组织设计；</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(6）项目管理机构；</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(7）企业基本情况资料；</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(8）投标人认为需要提供的其他材料。</w:t>
      </w:r>
    </w:p>
    <w:p w:rsidR="00DC0E09" w:rsidRPr="00C44526" w:rsidRDefault="005E2AFF">
      <w:pPr>
        <w:spacing w:line="360" w:lineRule="auto"/>
        <w:ind w:firstLine="420"/>
        <w:rPr>
          <w:rFonts w:ascii="宋体" w:hAnsi="宋体" w:cs="宋体"/>
          <w:sz w:val="24"/>
        </w:rPr>
      </w:pPr>
      <w:r w:rsidRPr="00C44526">
        <w:rPr>
          <w:rFonts w:ascii="宋体" w:hAnsi="宋体" w:cs="宋体" w:hint="eastAsia"/>
          <w:b/>
          <w:sz w:val="24"/>
        </w:rPr>
        <w:t>3.2 投标报价</w:t>
      </w:r>
    </w:p>
    <w:p w:rsidR="00DC0E09" w:rsidRPr="00C44526" w:rsidRDefault="005E2AFF">
      <w:pPr>
        <w:spacing w:line="360" w:lineRule="auto"/>
        <w:ind w:firstLineChars="200" w:firstLine="480"/>
        <w:rPr>
          <w:rFonts w:ascii="宋体" w:hAnsi="宋体" w:cs="宋体"/>
        </w:rPr>
      </w:pPr>
      <w:r w:rsidRPr="00C44526">
        <w:rPr>
          <w:rFonts w:ascii="宋体" w:hAnsi="宋体" w:cs="宋体" w:hint="eastAsia"/>
          <w:sz w:val="24"/>
        </w:rPr>
        <w:t>3.2.1 投标人应按招标文件要求填写相应表格，并应按第八章“投标文件格式”的要求在投标函中进行报价。</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3.2.2 投标人在投标截止时间前修改投标函中的投标报价的，应同时修改第八章“投标文件格式中的相应报价。</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3.2.3投标人应充分了解该项目的总体情况以及影响投标报价的其他要素。</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3.2.4投标报价的</w:t>
      </w:r>
      <w:proofErr w:type="gramStart"/>
      <w:r w:rsidRPr="00C44526">
        <w:rPr>
          <w:rFonts w:ascii="宋体" w:hAnsi="宋体" w:cs="宋体" w:hint="eastAsia"/>
          <w:sz w:val="24"/>
        </w:rPr>
        <w:t>其他要</w:t>
      </w:r>
      <w:proofErr w:type="gramEnd"/>
      <w:r w:rsidRPr="00C44526">
        <w:rPr>
          <w:rFonts w:ascii="宋体" w:hAnsi="宋体" w:cs="宋体" w:hint="eastAsia"/>
          <w:sz w:val="24"/>
        </w:rPr>
        <w:t>求见投标人须知前附表。</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3.3 投标有效期</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3.3.1 在投标人须知前附表规定的投标有效期内，投标人不得要求撤销或修改其投标文件。</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3.4 投标保证金</w:t>
      </w:r>
    </w:p>
    <w:p w:rsidR="00DC0E09" w:rsidRPr="00C44526" w:rsidRDefault="005E2AFF">
      <w:pPr>
        <w:pStyle w:val="4"/>
        <w:keepNext w:val="0"/>
        <w:keepLines w:val="0"/>
        <w:widowControl/>
        <w:ind w:firstLineChars="200" w:firstLine="480"/>
        <w:rPr>
          <w:rFonts w:ascii="宋体" w:hAnsi="宋体" w:cs="宋体"/>
          <w:b w:val="0"/>
          <w:sz w:val="24"/>
        </w:rPr>
      </w:pPr>
      <w:r w:rsidRPr="00C44526">
        <w:rPr>
          <w:rFonts w:ascii="宋体" w:hAnsi="宋体" w:cs="宋体" w:hint="eastAsia"/>
          <w:b w:val="0"/>
          <w:sz w:val="24"/>
        </w:rPr>
        <w:t>3.4.1投标人在递交投标文件的同时，应按投标人须知前附表规定的金额、形式递交投标保证金，并作为其投标文件的组成部分。投标人以转账形式提交的投标保证金，应当从其基本账户转出并在投标文件中附上基本账户开户证明。</w:t>
      </w:r>
    </w:p>
    <w:p w:rsidR="00DC0E09" w:rsidRPr="00C44526" w:rsidRDefault="005E2AFF">
      <w:pPr>
        <w:pStyle w:val="4"/>
        <w:keepNext w:val="0"/>
        <w:keepLines w:val="0"/>
        <w:widowControl/>
        <w:ind w:firstLineChars="200" w:firstLine="480"/>
        <w:rPr>
          <w:rFonts w:ascii="宋体" w:hAnsi="宋体" w:cs="宋体"/>
          <w:b w:val="0"/>
          <w:sz w:val="24"/>
        </w:rPr>
      </w:pPr>
      <w:r w:rsidRPr="00C44526">
        <w:rPr>
          <w:rFonts w:ascii="宋体" w:hAnsi="宋体" w:cs="宋体" w:hint="eastAsia"/>
          <w:b w:val="0"/>
          <w:sz w:val="24"/>
        </w:rPr>
        <w:t>3.4.2投标人不按本章第3.4项要求提交投标保证金的，评标委员会将否决其投标。</w:t>
      </w:r>
    </w:p>
    <w:p w:rsidR="00DC0E09" w:rsidRPr="00C44526" w:rsidRDefault="005E2AFF">
      <w:pPr>
        <w:pStyle w:val="4"/>
        <w:keepNext w:val="0"/>
        <w:keepLines w:val="0"/>
        <w:widowControl/>
        <w:ind w:firstLineChars="200" w:firstLine="480"/>
        <w:rPr>
          <w:rFonts w:ascii="宋体" w:hAnsi="宋体" w:cs="宋体"/>
          <w:b w:val="0"/>
          <w:sz w:val="24"/>
        </w:rPr>
      </w:pPr>
      <w:r w:rsidRPr="00C44526">
        <w:rPr>
          <w:rFonts w:ascii="宋体" w:hAnsi="宋体" w:cs="宋体" w:hint="eastAsia"/>
          <w:b w:val="0"/>
          <w:sz w:val="24"/>
        </w:rPr>
        <w:t>3.4.3投标保证金的退还：</w:t>
      </w:r>
    </w:p>
    <w:p w:rsidR="00DC0E09" w:rsidRPr="00C44526" w:rsidRDefault="005E2AFF">
      <w:pPr>
        <w:pStyle w:val="4"/>
        <w:keepNext w:val="0"/>
        <w:keepLines w:val="0"/>
        <w:widowControl/>
        <w:ind w:firstLineChars="200" w:firstLine="480"/>
        <w:rPr>
          <w:rFonts w:ascii="宋体" w:hAnsi="宋体" w:cs="宋体"/>
          <w:b w:val="0"/>
          <w:sz w:val="24"/>
        </w:rPr>
      </w:pPr>
      <w:r w:rsidRPr="00C44526">
        <w:rPr>
          <w:rFonts w:ascii="宋体" w:hAnsi="宋体" w:cs="宋体" w:hint="eastAsia"/>
          <w:b w:val="0"/>
          <w:sz w:val="24"/>
        </w:rPr>
        <w:t>评标结束后，确定中标单位，发布中标公示，公示期结束后，交易中心统一办理（无需投标人办理）。未中标人的保证金在结果公告发布后，系统自动提交退款申请至中心财务处，由财务核对后自动退还给未中标人基本账户；中标人的保证金在合同签订后，由代理机构上</w:t>
      </w:r>
      <w:proofErr w:type="gramStart"/>
      <w:r w:rsidRPr="00C44526">
        <w:rPr>
          <w:rFonts w:ascii="宋体" w:hAnsi="宋体" w:cs="宋体" w:hint="eastAsia"/>
          <w:b w:val="0"/>
          <w:sz w:val="24"/>
        </w:rPr>
        <w:t>传合同</w:t>
      </w:r>
      <w:proofErr w:type="gramEnd"/>
      <w:r w:rsidRPr="00C44526">
        <w:rPr>
          <w:rFonts w:ascii="宋体" w:hAnsi="宋体" w:cs="宋体" w:hint="eastAsia"/>
          <w:b w:val="0"/>
          <w:sz w:val="24"/>
        </w:rPr>
        <w:t>扫描件，经项目负责人确认后，系统自动提交退款申请至中心财务处，由财务核对后</w:t>
      </w:r>
      <w:r w:rsidRPr="00C44526">
        <w:rPr>
          <w:rFonts w:ascii="宋体" w:hAnsi="宋体" w:cs="宋体" w:hint="eastAsia"/>
          <w:b w:val="0"/>
          <w:sz w:val="24"/>
        </w:rPr>
        <w:lastRenderedPageBreak/>
        <w:t>自动退还给中标人基本账户招投标活动中因发生质疑、投诉、举报或有关部门立案调查，投标保证金暂不退还，待调查处理结案后，按有关规定办理。</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3.5 企业基本情况资料</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3.5.1 “投标人基本情况表”应附投标人营业执照副本、企业资质证书副本、安全生产许可证等材料的原件扫描件。</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3.5.2 “近年财务状况表”</w:t>
      </w:r>
      <w:proofErr w:type="gramStart"/>
      <w:r w:rsidRPr="00C44526">
        <w:rPr>
          <w:rFonts w:ascii="宋体" w:hAnsi="宋体" w:cs="宋体" w:hint="eastAsia"/>
          <w:sz w:val="24"/>
        </w:rPr>
        <w:t>应附经会计师</w:t>
      </w:r>
      <w:proofErr w:type="gramEnd"/>
      <w:r w:rsidRPr="00C44526">
        <w:rPr>
          <w:rFonts w:ascii="宋体" w:hAnsi="宋体" w:cs="宋体" w:hint="eastAsia"/>
          <w:sz w:val="24"/>
        </w:rPr>
        <w:t>事务所或审计机构审计的财务会计报表，包括资产负债表、现金流量表、利润表和财务情况说明书的原件扫描件，具体年份要求见投标人须知表。</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3.5.3 “近年完成的类似项目情况表”应同时提供中标通知书、合同协议书的原件扫描件，具体年份要求见投标人须知前附表。每张表格只填写一个项目，并标明序号。</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3.5.4 “正在施工和新承接的项目情况表”应同时提供中标通知书、合同协议书的原件扫描件。每张表格只填写一个项目，并标明序号。</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3.5.5 “近年发生的诉讼及仲裁情况”应说明相关情况，并附法院或仲裁机构</w:t>
      </w:r>
      <w:proofErr w:type="gramStart"/>
      <w:r w:rsidRPr="00C44526">
        <w:rPr>
          <w:rFonts w:ascii="宋体" w:hAnsi="宋体" w:cs="宋体" w:hint="eastAsia"/>
          <w:sz w:val="24"/>
        </w:rPr>
        <w:t>作出</w:t>
      </w:r>
      <w:proofErr w:type="gramEnd"/>
      <w:r w:rsidRPr="00C44526">
        <w:rPr>
          <w:rFonts w:ascii="宋体" w:hAnsi="宋体" w:cs="宋体" w:hint="eastAsia"/>
          <w:sz w:val="24"/>
        </w:rPr>
        <w:t>的判决、裁决等有关法律文书的原件扫描件，具体年份要求见投标人须知前附表。</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3.6 备选投标方案</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除投标人须知前附表另有规定外，投标人不得递交备选投标方案。</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3.7 投标文件的编制</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3.7.2 投标文件应当对招标文件有关工期、投标有效期、质量等实质性内容</w:t>
      </w:r>
      <w:proofErr w:type="gramStart"/>
      <w:r w:rsidRPr="00C44526">
        <w:rPr>
          <w:rFonts w:ascii="宋体" w:hAnsi="宋体" w:cs="宋体" w:hint="eastAsia"/>
          <w:sz w:val="24"/>
        </w:rPr>
        <w:t>作出</w:t>
      </w:r>
      <w:proofErr w:type="gramEnd"/>
      <w:r w:rsidRPr="00C44526">
        <w:rPr>
          <w:rFonts w:ascii="宋体" w:hAnsi="宋体" w:cs="宋体" w:hint="eastAsia"/>
          <w:sz w:val="24"/>
        </w:rPr>
        <w:t>响应。</w:t>
      </w:r>
    </w:p>
    <w:p w:rsidR="00DC0E09" w:rsidRPr="00C44526" w:rsidRDefault="005E2AFF">
      <w:pPr>
        <w:spacing w:line="360" w:lineRule="auto"/>
        <w:ind w:firstLineChars="200" w:firstLine="482"/>
        <w:rPr>
          <w:rFonts w:ascii="宋体" w:hAnsi="宋体" w:cs="宋体"/>
          <w:b/>
          <w:sz w:val="24"/>
        </w:rPr>
      </w:pPr>
      <w:r w:rsidRPr="00C44526">
        <w:rPr>
          <w:rFonts w:ascii="宋体" w:hAnsi="宋体" w:cs="宋体" w:hint="eastAsia"/>
          <w:b/>
          <w:sz w:val="24"/>
        </w:rPr>
        <w:t>3.8 投标文件的签署</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3.8.1 投标文件的签署</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（1）电子投标文件必须上传电子评标系统。</w:t>
      </w:r>
    </w:p>
    <w:p w:rsidR="00DC0E09" w:rsidRPr="00C44526" w:rsidRDefault="005E2AFF">
      <w:pPr>
        <w:spacing w:line="360" w:lineRule="auto"/>
        <w:ind w:firstLineChars="200" w:firstLine="480"/>
        <w:rPr>
          <w:rFonts w:ascii="宋体" w:hAnsi="宋体" w:cs="宋体"/>
          <w:szCs w:val="21"/>
        </w:rPr>
      </w:pPr>
      <w:r w:rsidRPr="00C44526">
        <w:rPr>
          <w:rFonts w:ascii="宋体" w:hAnsi="宋体" w:cs="宋体" w:hint="eastAsia"/>
          <w:sz w:val="24"/>
        </w:rPr>
        <w:t>（2）电子投标文件由投标人的法定代表人签章。</w:t>
      </w:r>
    </w:p>
    <w:p w:rsidR="00DC0E09" w:rsidRPr="00C44526" w:rsidRDefault="005E2AFF">
      <w:pPr>
        <w:pStyle w:val="3"/>
        <w:keepNext w:val="0"/>
        <w:keepLines w:val="0"/>
        <w:widowControl/>
        <w:ind w:firstLineChars="200" w:firstLine="482"/>
        <w:rPr>
          <w:rFonts w:ascii="宋体" w:hAnsi="宋体" w:cs="宋体"/>
        </w:rPr>
      </w:pPr>
      <w:bookmarkStart w:id="74" w:name="_Toc14807"/>
      <w:bookmarkStart w:id="75" w:name="_Toc11024"/>
      <w:bookmarkStart w:id="76" w:name="_Toc184635074"/>
      <w:bookmarkStart w:id="77" w:name="_Toc29312"/>
      <w:bookmarkStart w:id="78" w:name="_Toc2854"/>
      <w:bookmarkEnd w:id="74"/>
      <w:bookmarkEnd w:id="75"/>
      <w:bookmarkEnd w:id="76"/>
      <w:r w:rsidRPr="00C44526">
        <w:rPr>
          <w:rFonts w:ascii="宋体" w:hAnsi="宋体" w:cs="宋体" w:hint="eastAsia"/>
        </w:rPr>
        <w:t>4．投标</w:t>
      </w:r>
      <w:bookmarkEnd w:id="77"/>
      <w:r w:rsidRPr="00C44526">
        <w:rPr>
          <w:rFonts w:ascii="宋体" w:hAnsi="宋体" w:cs="宋体" w:hint="eastAsia"/>
        </w:rPr>
        <w:t>（电子平台投标文件上传）</w:t>
      </w:r>
      <w:bookmarkEnd w:id="78"/>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4.1投标人应当按照招标文件和电子招标投标交易平台的要求加密投标文件，具体要求见投标人须知前附表“电子化招标投标交易注意事项”。</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lastRenderedPageBreak/>
        <w:t>4.2电子投标文件的递交</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4.2.1投标人应在投标人须知前附表规定的投标截止时间前递交投标文件。</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4.2.2投标人通过下载招标文件的电子招标投标交易平台递交电子投标文件。</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4.2.3除投标人须知前附表另有规定外，投标人所递交的投标文件不予退还。</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4.2.4逾期送达的投标文件，电子招标投标交易平台将予以拒收。</w:t>
      </w:r>
    </w:p>
    <w:p w:rsidR="00DC0E09" w:rsidRPr="00C44526" w:rsidRDefault="005E2AFF">
      <w:pPr>
        <w:pStyle w:val="3"/>
        <w:keepNext w:val="0"/>
        <w:keepLines w:val="0"/>
        <w:widowControl/>
        <w:ind w:firstLineChars="200" w:firstLine="482"/>
        <w:rPr>
          <w:rFonts w:ascii="宋体" w:hAnsi="宋体" w:cs="宋体"/>
        </w:rPr>
      </w:pPr>
      <w:bookmarkStart w:id="79" w:name="_Toc12860"/>
      <w:bookmarkStart w:id="80" w:name="_Toc31268"/>
      <w:bookmarkStart w:id="81" w:name="_Toc184635075"/>
      <w:bookmarkStart w:id="82" w:name="_Toc4134"/>
      <w:bookmarkStart w:id="83" w:name="_Toc1848"/>
      <w:bookmarkEnd w:id="79"/>
      <w:bookmarkEnd w:id="80"/>
      <w:bookmarkEnd w:id="81"/>
      <w:r w:rsidRPr="00C44526">
        <w:rPr>
          <w:rFonts w:ascii="宋体" w:hAnsi="宋体" w:cs="宋体" w:hint="eastAsia"/>
        </w:rPr>
        <w:t>5．开标</w:t>
      </w:r>
      <w:bookmarkEnd w:id="82"/>
      <w:bookmarkEnd w:id="83"/>
    </w:p>
    <w:p w:rsidR="00DC0E09" w:rsidRPr="00C44526" w:rsidRDefault="005E2AFF">
      <w:pPr>
        <w:tabs>
          <w:tab w:val="left" w:pos="180"/>
        </w:tabs>
        <w:spacing w:line="360" w:lineRule="auto"/>
        <w:ind w:firstLineChars="200" w:firstLine="482"/>
        <w:jc w:val="left"/>
        <w:rPr>
          <w:rFonts w:ascii="宋体" w:hAnsi="宋体" w:cs="宋体"/>
          <w:b/>
          <w:sz w:val="24"/>
        </w:rPr>
      </w:pPr>
      <w:bookmarkStart w:id="84" w:name="_Toc4072"/>
      <w:bookmarkStart w:id="85" w:name="_Toc9263"/>
      <w:bookmarkStart w:id="86" w:name="_Toc5603"/>
      <w:bookmarkStart w:id="87" w:name="_Toc7466"/>
      <w:r w:rsidRPr="00C44526">
        <w:rPr>
          <w:rFonts w:ascii="宋体" w:hAnsi="宋体" w:cs="宋体" w:hint="eastAsia"/>
          <w:b/>
          <w:sz w:val="24"/>
        </w:rPr>
        <w:t>5.1开标时间和地点</w:t>
      </w:r>
      <w:bookmarkEnd w:id="84"/>
      <w:bookmarkEnd w:id="85"/>
      <w:bookmarkEnd w:id="86"/>
      <w:bookmarkEnd w:id="87"/>
    </w:p>
    <w:p w:rsidR="00DC0E09" w:rsidRPr="00C44526" w:rsidRDefault="005E2AFF">
      <w:pPr>
        <w:tabs>
          <w:tab w:val="left" w:pos="180"/>
        </w:tabs>
        <w:spacing w:line="360" w:lineRule="auto"/>
        <w:ind w:firstLineChars="300" w:firstLine="720"/>
        <w:jc w:val="left"/>
        <w:rPr>
          <w:rFonts w:ascii="宋体" w:hAnsi="宋体" w:cs="宋体"/>
          <w:b/>
          <w:sz w:val="24"/>
        </w:rPr>
      </w:pPr>
      <w:r w:rsidRPr="00C44526">
        <w:rPr>
          <w:rFonts w:ascii="宋体" w:hAnsi="宋体" w:cs="宋体" w:hint="eastAsia"/>
          <w:sz w:val="24"/>
        </w:rPr>
        <w:t xml:space="preserve"> 招标人在本章第 4.2.1 项规定的投标截止时间（开标时间）和投标人须知前附表规定的地点,通过电子招标投标交易平台公开开标。</w:t>
      </w:r>
    </w:p>
    <w:p w:rsidR="00DC0E09" w:rsidRPr="00C44526" w:rsidRDefault="005E2AFF">
      <w:pPr>
        <w:spacing w:line="360" w:lineRule="auto"/>
        <w:ind w:firstLineChars="200" w:firstLine="482"/>
        <w:rPr>
          <w:rFonts w:ascii="宋体" w:hAnsi="宋体" w:cs="宋体"/>
          <w:b/>
          <w:sz w:val="24"/>
        </w:rPr>
      </w:pPr>
      <w:r w:rsidRPr="00C44526">
        <w:rPr>
          <w:rFonts w:ascii="宋体" w:hAnsi="宋体" w:cs="宋体" w:hint="eastAsia"/>
          <w:b/>
          <w:sz w:val="24"/>
        </w:rPr>
        <w:t>5.2开标程序</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5.2.1 本项目采用电子化、无纸化进行招标，开标当日，投标人无需到开标现场参加开标会议，投标人应当在投标截止时间前，登陆不见面开标大厅选择登陆三门峡市公共资源电子招投标系统进行登陆，在线准时参加开标活动并进行投标文件解密等。</w:t>
      </w:r>
    </w:p>
    <w:p w:rsidR="00DC0E09" w:rsidRPr="00C44526" w:rsidRDefault="005E2AFF">
      <w:pPr>
        <w:spacing w:line="360" w:lineRule="auto"/>
        <w:ind w:firstLineChars="200" w:firstLine="480"/>
        <w:rPr>
          <w:rFonts w:ascii="宋体" w:hAnsi="宋体" w:cs="宋体"/>
          <w:sz w:val="24"/>
        </w:rPr>
      </w:pPr>
      <w:bookmarkStart w:id="88" w:name="_Toc27649"/>
      <w:bookmarkStart w:id="89" w:name="_Toc184635076"/>
      <w:bookmarkStart w:id="90" w:name="_Toc24220"/>
      <w:bookmarkStart w:id="91" w:name="_Toc24359"/>
      <w:bookmarkEnd w:id="88"/>
      <w:bookmarkEnd w:id="89"/>
      <w:bookmarkEnd w:id="90"/>
      <w:r w:rsidRPr="00C44526">
        <w:rPr>
          <w:rFonts w:ascii="宋体" w:hAnsi="宋体" w:cs="宋体" w:hint="eastAsia"/>
          <w:sz w:val="24"/>
        </w:rPr>
        <w:t>5.2.2 电子化投标文件采用一次加密方式。开标时，由投标人使用CA 证书，在规定时间内对其电子化投标文件进行解密。每位投标人的解密时间为开标时间起30 分钟内，如在规定时间内未完成解密的，其投标文件不予开标、唱标。每位投标人的解密时间为开标时间起30分钟内完成。</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5.2.3 电子化投标文件解密异常的处理</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如出现投标人的电子投标文件无法解密等异常情况，投标人应及时致电中介服务机构说明。投标文件异常，按以下步骤进行处理：</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（1）首先由技术人员进行问题排查。</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（2）经技术人员排查后，是投标人文件自身问题导致投标文件无法解密的，该投标文件将不予接收、解密和唱标。开标会议继续进行。</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（3）经技术人员排查后，如果是电子化交易系统问题造成投标文件无法解密的，将由技术人员对问题进行处理。如短时间</w:t>
      </w:r>
      <w:proofErr w:type="gramStart"/>
      <w:r w:rsidRPr="00C44526">
        <w:rPr>
          <w:rFonts w:ascii="宋体" w:hAnsi="宋体" w:cs="宋体" w:hint="eastAsia"/>
          <w:sz w:val="24"/>
        </w:rPr>
        <w:t>内问题</w:t>
      </w:r>
      <w:proofErr w:type="gramEnd"/>
      <w:r w:rsidRPr="00C44526">
        <w:rPr>
          <w:rFonts w:ascii="宋体" w:hAnsi="宋体" w:cs="宋体" w:hint="eastAsia"/>
          <w:sz w:val="24"/>
        </w:rPr>
        <w:t>无法解决的，将由中介服务机构向监督部门申请，经监督部门同意后，暂停开标会议，待问题解决后继续开标。</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5.2.4 待所有投标人投标文件解密完成后，由中介服务机构操作，对所有已解密投标文件进行唱标。</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lastRenderedPageBreak/>
        <w:t>投标人应保证在开标期间电话、电脑、网络能够正常工作，投标人因停电、电脑病毒、网络堵塞等原因，未在规定的解密时间内对投标文件进行解密的，其投标文件不予接收、唱标。</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5.2.5 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rsidR="00DC0E09" w:rsidRPr="00C44526" w:rsidRDefault="005E2AFF">
      <w:pPr>
        <w:pStyle w:val="3"/>
        <w:keepNext w:val="0"/>
        <w:keepLines w:val="0"/>
        <w:widowControl/>
        <w:ind w:firstLineChars="200" w:firstLine="482"/>
        <w:rPr>
          <w:rFonts w:ascii="宋体" w:hAnsi="宋体" w:cs="宋体"/>
          <w:szCs w:val="24"/>
        </w:rPr>
      </w:pPr>
      <w:bookmarkStart w:id="92" w:name="_Toc25431"/>
      <w:r w:rsidRPr="00C44526">
        <w:rPr>
          <w:rFonts w:ascii="宋体" w:hAnsi="宋体" w:cs="宋体" w:hint="eastAsia"/>
        </w:rPr>
        <w:t>6．评标</w:t>
      </w:r>
      <w:bookmarkEnd w:id="91"/>
      <w:bookmarkEnd w:id="92"/>
    </w:p>
    <w:p w:rsidR="00DC0E09" w:rsidRPr="00C44526" w:rsidRDefault="005E2AFF">
      <w:pPr>
        <w:pStyle w:val="4"/>
        <w:keepNext w:val="0"/>
        <w:keepLines w:val="0"/>
        <w:widowControl/>
        <w:ind w:firstLineChars="200" w:firstLine="480"/>
        <w:rPr>
          <w:rFonts w:ascii="宋体" w:hAnsi="宋体" w:cs="宋体"/>
          <w:b w:val="0"/>
          <w:sz w:val="24"/>
          <w:szCs w:val="24"/>
        </w:rPr>
      </w:pPr>
      <w:r w:rsidRPr="00C44526">
        <w:rPr>
          <w:rFonts w:ascii="宋体" w:hAnsi="宋体" w:cs="宋体" w:hint="eastAsia"/>
          <w:b w:val="0"/>
          <w:sz w:val="24"/>
          <w:szCs w:val="24"/>
        </w:rPr>
        <w:t>6.1 评标委员会</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6.1.1评标委员会构成:评标委员会由招标人代表1人（招标人代表无评标劳务费）和有关技术、经济等方面的评标专家4人，共5人组成；评标专家确定方式见投标人须知前附表。</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6.1.2 评标委员会成员有下列情形之一的，应当回避：</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(1）投标人或投标人的主要负责人的近亲属；</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(2）项目主管部门或者行政监督部门的人员；</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(3）与投标人有经济利益关系，可能影响对投标公正评审的；</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(4）曾因在招标、评标以及其他与招标投标有关活动中从事违法行为而受过行政处罚或刑事处罚的；</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(5）与投标人有其他利害关系。</w:t>
      </w:r>
    </w:p>
    <w:p w:rsidR="00DC0E09" w:rsidRPr="00C44526" w:rsidRDefault="005E2AFF">
      <w:pPr>
        <w:pStyle w:val="4"/>
        <w:keepNext w:val="0"/>
        <w:keepLines w:val="0"/>
        <w:widowControl/>
        <w:ind w:firstLineChars="200" w:firstLine="482"/>
        <w:rPr>
          <w:rFonts w:ascii="宋体" w:hAnsi="宋体" w:cs="宋体"/>
          <w:sz w:val="24"/>
          <w:szCs w:val="24"/>
        </w:rPr>
      </w:pPr>
      <w:r w:rsidRPr="00C44526">
        <w:rPr>
          <w:rFonts w:ascii="宋体" w:hAnsi="宋体" w:cs="宋体" w:hint="eastAsia"/>
          <w:sz w:val="24"/>
          <w:szCs w:val="24"/>
        </w:rPr>
        <w:t>6.2 评标原则</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评标活动遵循公平、公正、科学和择优的原则。</w:t>
      </w:r>
    </w:p>
    <w:p w:rsidR="00DC0E09" w:rsidRPr="00C44526" w:rsidRDefault="005E2AFF">
      <w:pPr>
        <w:pStyle w:val="4"/>
        <w:keepNext w:val="0"/>
        <w:keepLines w:val="0"/>
        <w:widowControl/>
        <w:autoSpaceDE w:val="0"/>
        <w:ind w:firstLineChars="200" w:firstLine="482"/>
        <w:rPr>
          <w:rFonts w:ascii="宋体" w:hAnsi="宋体" w:cs="宋体"/>
          <w:sz w:val="24"/>
          <w:szCs w:val="24"/>
        </w:rPr>
      </w:pPr>
      <w:r w:rsidRPr="00C44526">
        <w:rPr>
          <w:rFonts w:ascii="宋体" w:hAnsi="宋体" w:cs="宋体" w:hint="eastAsia"/>
          <w:sz w:val="24"/>
          <w:szCs w:val="24"/>
        </w:rPr>
        <w:t>6.3 评标</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评标委员会按照第四章“评标办法”规定的方法、评审因素、标准和程序对投标文件进行评审。第四章“评标办法”没有规定的方法、评审因素和标准，不作为评标依据。</w:t>
      </w:r>
    </w:p>
    <w:p w:rsidR="00DC0E09" w:rsidRPr="00C44526" w:rsidRDefault="005E2AFF">
      <w:pPr>
        <w:pStyle w:val="3"/>
        <w:keepNext w:val="0"/>
        <w:keepLines w:val="0"/>
        <w:widowControl/>
        <w:autoSpaceDE w:val="0"/>
        <w:ind w:firstLineChars="200" w:firstLine="482"/>
        <w:rPr>
          <w:rFonts w:ascii="宋体" w:hAnsi="宋体" w:cs="宋体"/>
          <w:szCs w:val="24"/>
        </w:rPr>
      </w:pPr>
      <w:bookmarkStart w:id="93" w:name="_Toc836"/>
      <w:bookmarkStart w:id="94" w:name="_Toc30599"/>
      <w:bookmarkStart w:id="95" w:name="_Toc5958"/>
      <w:bookmarkStart w:id="96" w:name="_Toc184635077"/>
      <w:bookmarkStart w:id="97" w:name="_Toc18213"/>
      <w:bookmarkEnd w:id="93"/>
      <w:bookmarkEnd w:id="94"/>
      <w:bookmarkEnd w:id="95"/>
      <w:r w:rsidRPr="00C44526">
        <w:rPr>
          <w:rFonts w:ascii="宋体" w:hAnsi="宋体" w:cs="宋体" w:hint="eastAsia"/>
        </w:rPr>
        <w:t>7．合同授予</w:t>
      </w:r>
      <w:bookmarkEnd w:id="96"/>
      <w:bookmarkEnd w:id="97"/>
    </w:p>
    <w:p w:rsidR="00DC0E09" w:rsidRPr="00C44526" w:rsidRDefault="005E2AFF">
      <w:pPr>
        <w:pStyle w:val="4"/>
        <w:keepNext w:val="0"/>
        <w:keepLines w:val="0"/>
        <w:widowControl/>
        <w:autoSpaceDE w:val="0"/>
        <w:ind w:firstLineChars="200" w:firstLine="482"/>
        <w:rPr>
          <w:rFonts w:ascii="宋体" w:hAnsi="宋体" w:cs="宋体"/>
          <w:sz w:val="24"/>
          <w:szCs w:val="24"/>
        </w:rPr>
      </w:pPr>
      <w:r w:rsidRPr="00C44526">
        <w:rPr>
          <w:rFonts w:ascii="宋体" w:hAnsi="宋体" w:cs="宋体" w:hint="eastAsia"/>
          <w:sz w:val="24"/>
          <w:szCs w:val="24"/>
        </w:rPr>
        <w:t>7.1 定标方式</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招标人依据评标委员会推荐的中标候选人确定中标人，评标委员会推荐中标候选人的人数见投标人须知前附表。</w:t>
      </w:r>
    </w:p>
    <w:p w:rsidR="00DC0E09" w:rsidRPr="00C44526" w:rsidRDefault="005E2AFF">
      <w:pPr>
        <w:autoSpaceDE w:val="0"/>
        <w:spacing w:line="360" w:lineRule="auto"/>
        <w:ind w:firstLineChars="200" w:firstLine="482"/>
        <w:rPr>
          <w:rFonts w:ascii="宋体" w:hAnsi="宋体" w:cs="宋体"/>
          <w:b/>
          <w:bCs/>
          <w:sz w:val="24"/>
        </w:rPr>
      </w:pPr>
      <w:r w:rsidRPr="00C44526">
        <w:rPr>
          <w:rFonts w:ascii="宋体" w:hAnsi="宋体" w:cs="宋体" w:hint="eastAsia"/>
          <w:b/>
          <w:bCs/>
          <w:sz w:val="24"/>
        </w:rPr>
        <w:t>投标人可投报多个标段，但为保证项目进度，同一投标人只能中一个标段,若出现同时</w:t>
      </w:r>
      <w:r w:rsidRPr="00C44526">
        <w:rPr>
          <w:rFonts w:ascii="宋体" w:hAnsi="宋体" w:cs="宋体" w:hint="eastAsia"/>
          <w:b/>
          <w:bCs/>
          <w:sz w:val="24"/>
        </w:rPr>
        <w:lastRenderedPageBreak/>
        <w:t>中多个标段，依照标段序号从小到大顺序选取，其他标段的中标候选人按得分高低顺序依次递补。</w:t>
      </w:r>
    </w:p>
    <w:p w:rsidR="00DC0E09" w:rsidRPr="00C44526" w:rsidRDefault="005E2AFF">
      <w:pPr>
        <w:pStyle w:val="4"/>
        <w:keepNext w:val="0"/>
        <w:keepLines w:val="0"/>
        <w:widowControl/>
        <w:autoSpaceDE w:val="0"/>
        <w:ind w:firstLineChars="200" w:firstLine="482"/>
        <w:rPr>
          <w:rFonts w:ascii="宋体" w:hAnsi="宋体" w:cs="宋体"/>
          <w:sz w:val="24"/>
          <w:szCs w:val="24"/>
        </w:rPr>
      </w:pPr>
      <w:r w:rsidRPr="00C44526">
        <w:rPr>
          <w:rFonts w:ascii="宋体" w:hAnsi="宋体" w:cs="宋体" w:hint="eastAsia"/>
          <w:sz w:val="24"/>
          <w:szCs w:val="24"/>
        </w:rPr>
        <w:t>7.2 中标通知</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在本章第3.3款规定的投标有效期内，招标人以书面形式向中标人发出中标通知书，同时将中标结果通知未中标的投标人。</w:t>
      </w:r>
    </w:p>
    <w:p w:rsidR="00DC0E09" w:rsidRPr="00C44526" w:rsidRDefault="005E2AFF">
      <w:pPr>
        <w:pStyle w:val="4"/>
        <w:keepNext w:val="0"/>
        <w:keepLines w:val="0"/>
        <w:widowControl/>
        <w:autoSpaceDE w:val="0"/>
        <w:ind w:firstLineChars="200" w:firstLine="482"/>
        <w:rPr>
          <w:rFonts w:ascii="宋体" w:hAnsi="宋体" w:cs="宋体"/>
          <w:sz w:val="24"/>
          <w:szCs w:val="24"/>
        </w:rPr>
      </w:pPr>
      <w:r w:rsidRPr="00C44526">
        <w:rPr>
          <w:rFonts w:ascii="宋体" w:hAnsi="宋体" w:cs="宋体" w:hint="eastAsia"/>
          <w:sz w:val="24"/>
          <w:szCs w:val="24"/>
        </w:rPr>
        <w:t>7.3签订合同</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7.3.2 发出中标通知书后，招标人无正当理由拒签合同的，招标人向中标人退还投标保证金；给中标人造成损失的，还应当赔偿损失。</w:t>
      </w:r>
      <w:bookmarkStart w:id="98" w:name="_Toc26252"/>
      <w:bookmarkStart w:id="99" w:name="_Toc470520331"/>
      <w:bookmarkStart w:id="100" w:name="_Toc184635078"/>
      <w:bookmarkStart w:id="101" w:name="_Toc30855"/>
      <w:bookmarkStart w:id="102" w:name="_Toc6261"/>
      <w:bookmarkEnd w:id="98"/>
      <w:bookmarkEnd w:id="99"/>
      <w:bookmarkEnd w:id="100"/>
      <w:bookmarkEnd w:id="101"/>
      <w:bookmarkEnd w:id="102"/>
    </w:p>
    <w:p w:rsidR="00DC0E09" w:rsidRPr="00C44526" w:rsidRDefault="005E2AFF">
      <w:pPr>
        <w:autoSpaceDE w:val="0"/>
        <w:spacing w:line="360" w:lineRule="auto"/>
        <w:ind w:firstLineChars="200" w:firstLine="482"/>
        <w:outlineLvl w:val="1"/>
        <w:rPr>
          <w:rFonts w:ascii="宋体" w:hAnsi="宋体" w:cs="宋体"/>
          <w:b/>
          <w:sz w:val="24"/>
        </w:rPr>
      </w:pPr>
      <w:bookmarkStart w:id="103" w:name="_Toc14284"/>
      <w:r w:rsidRPr="00C44526">
        <w:rPr>
          <w:rFonts w:ascii="宋体" w:hAnsi="宋体" w:cs="宋体" w:hint="eastAsia"/>
          <w:b/>
          <w:sz w:val="24"/>
        </w:rPr>
        <w:t>8.履约担保</w:t>
      </w:r>
      <w:bookmarkEnd w:id="103"/>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 xml:space="preserve">8.1 承包人在合同签订前，提交符合本合同约定的工程履约保证金 。 </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8.2中标人不能按本章8.1项要求提交履约金的，视为放弃中标，其投标保证金不予退还，给招标人造成的损失超过投标保证金数额的，中标人还应当对超过部分予以赔偿。</w:t>
      </w:r>
    </w:p>
    <w:p w:rsidR="00DC0E09" w:rsidRPr="00C44526" w:rsidRDefault="005E2AFF">
      <w:pPr>
        <w:pStyle w:val="3"/>
        <w:keepNext w:val="0"/>
        <w:keepLines w:val="0"/>
        <w:widowControl/>
        <w:autoSpaceDE w:val="0"/>
        <w:ind w:firstLineChars="200" w:firstLine="482"/>
        <w:rPr>
          <w:rFonts w:ascii="宋体" w:hAnsi="宋体" w:cs="宋体"/>
          <w:szCs w:val="24"/>
        </w:rPr>
      </w:pPr>
      <w:bookmarkStart w:id="104" w:name="_Toc13584"/>
      <w:r w:rsidRPr="00C44526">
        <w:rPr>
          <w:rFonts w:ascii="宋体" w:hAnsi="宋体" w:cs="宋体" w:hint="eastAsia"/>
        </w:rPr>
        <w:t>9.重新招标和不再招标</w:t>
      </w:r>
      <w:bookmarkEnd w:id="104"/>
    </w:p>
    <w:p w:rsidR="00DC0E09" w:rsidRPr="00C44526" w:rsidRDefault="005E2AFF">
      <w:pPr>
        <w:pStyle w:val="4"/>
        <w:keepNext w:val="0"/>
        <w:keepLines w:val="0"/>
        <w:widowControl/>
        <w:autoSpaceDE w:val="0"/>
        <w:ind w:firstLineChars="200" w:firstLine="482"/>
        <w:rPr>
          <w:rFonts w:ascii="宋体" w:hAnsi="宋体" w:cs="宋体"/>
          <w:sz w:val="24"/>
          <w:szCs w:val="24"/>
        </w:rPr>
      </w:pPr>
      <w:r w:rsidRPr="00C44526">
        <w:rPr>
          <w:rFonts w:ascii="宋体" w:hAnsi="宋体" w:cs="宋体" w:hint="eastAsia"/>
          <w:sz w:val="24"/>
          <w:szCs w:val="24"/>
        </w:rPr>
        <w:t>9.1 重新招标</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有下列情形之一的，招标人将重新招标：</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 xml:space="preserve">(l）投标截止时间止，投标人少于3 </w:t>
      </w:r>
      <w:proofErr w:type="gramStart"/>
      <w:r w:rsidRPr="00C44526">
        <w:rPr>
          <w:rFonts w:ascii="宋体" w:hAnsi="宋体" w:cs="宋体" w:hint="eastAsia"/>
          <w:sz w:val="24"/>
        </w:rPr>
        <w:t>个</w:t>
      </w:r>
      <w:proofErr w:type="gramEnd"/>
      <w:r w:rsidRPr="00C44526">
        <w:rPr>
          <w:rFonts w:ascii="宋体" w:hAnsi="宋体" w:cs="宋体" w:hint="eastAsia"/>
          <w:sz w:val="24"/>
        </w:rPr>
        <w:t>的；</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评标委员会评审后否决所有投标的；</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依法必须进行招标的项目的招标投标活动违反招标投标法和招投标法实施条例的规定，对中标结果造成实质性影响，且不能采取补救措施予以纠正的。</w:t>
      </w:r>
    </w:p>
    <w:p w:rsidR="00DC0E09" w:rsidRPr="00C44526" w:rsidRDefault="005E2AFF">
      <w:pPr>
        <w:pStyle w:val="4"/>
        <w:keepNext w:val="0"/>
        <w:keepLines w:val="0"/>
        <w:widowControl/>
        <w:autoSpaceDE w:val="0"/>
        <w:ind w:firstLineChars="200" w:firstLine="482"/>
        <w:rPr>
          <w:rFonts w:ascii="宋体" w:hAnsi="宋体" w:cs="宋体"/>
          <w:sz w:val="24"/>
          <w:szCs w:val="24"/>
        </w:rPr>
      </w:pPr>
      <w:r w:rsidRPr="00C44526">
        <w:rPr>
          <w:rFonts w:ascii="宋体" w:hAnsi="宋体" w:cs="宋体" w:hint="eastAsia"/>
          <w:sz w:val="24"/>
          <w:szCs w:val="24"/>
        </w:rPr>
        <w:t>9.2 不再招标</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重新招标后投标人仍少于3个或者所有投标被否决的，属于必须审批或核准的工程建设项目，经原审批或核准部门批准后不再进行招标。</w:t>
      </w:r>
    </w:p>
    <w:p w:rsidR="00DC0E09" w:rsidRPr="00C44526" w:rsidRDefault="005E2AFF">
      <w:pPr>
        <w:pStyle w:val="4"/>
        <w:keepNext w:val="0"/>
        <w:keepLines w:val="0"/>
        <w:widowControl/>
        <w:autoSpaceDE w:val="0"/>
        <w:ind w:firstLineChars="200" w:firstLine="482"/>
        <w:rPr>
          <w:rFonts w:ascii="宋体" w:hAnsi="宋体" w:cs="宋体"/>
          <w:sz w:val="24"/>
          <w:szCs w:val="24"/>
        </w:rPr>
      </w:pPr>
      <w:r w:rsidRPr="00C44526">
        <w:rPr>
          <w:rFonts w:ascii="宋体" w:hAnsi="宋体" w:cs="宋体" w:hint="eastAsia"/>
          <w:sz w:val="24"/>
          <w:szCs w:val="24"/>
        </w:rPr>
        <w:t>9.3 否决投标的情形</w:t>
      </w:r>
    </w:p>
    <w:p w:rsidR="00DC0E09" w:rsidRPr="00C44526" w:rsidRDefault="005E2AFF">
      <w:pPr>
        <w:widowControl/>
        <w:autoSpaceDE w:val="0"/>
        <w:spacing w:line="360" w:lineRule="auto"/>
        <w:ind w:leftChars="227" w:left="537" w:hangingChars="25" w:hanging="60"/>
        <w:rPr>
          <w:rFonts w:ascii="宋体" w:hAnsi="宋体" w:cs="宋体"/>
          <w:sz w:val="24"/>
        </w:rPr>
      </w:pPr>
      <w:bookmarkStart w:id="105" w:name="_Toc184635079"/>
      <w:bookmarkStart w:id="106" w:name="_Toc3560"/>
      <w:bookmarkStart w:id="107" w:name="_Toc15032"/>
      <w:bookmarkStart w:id="108" w:name="_Toc26367"/>
      <w:bookmarkEnd w:id="105"/>
      <w:bookmarkEnd w:id="106"/>
      <w:bookmarkEnd w:id="107"/>
      <w:r w:rsidRPr="00C44526">
        <w:rPr>
          <w:rFonts w:ascii="宋体" w:hAnsi="宋体" w:cs="宋体" w:hint="eastAsia"/>
          <w:sz w:val="24"/>
        </w:rPr>
        <w:t>（1）投标文件未经投标单位盖章或法定代表人签章；</w:t>
      </w:r>
      <w:bookmarkEnd w:id="108"/>
    </w:p>
    <w:p w:rsidR="00DC0E09" w:rsidRPr="00C44526" w:rsidRDefault="005E2AFF">
      <w:pPr>
        <w:widowControl/>
        <w:autoSpaceDE w:val="0"/>
        <w:spacing w:line="360" w:lineRule="auto"/>
        <w:ind w:leftChars="202" w:left="424"/>
        <w:rPr>
          <w:rFonts w:ascii="宋体" w:hAnsi="宋体" w:cs="宋体"/>
          <w:sz w:val="24"/>
        </w:rPr>
      </w:pPr>
      <w:r w:rsidRPr="00C44526">
        <w:rPr>
          <w:rFonts w:ascii="宋体" w:hAnsi="宋体" w:cs="宋体" w:hint="eastAsia"/>
          <w:sz w:val="24"/>
        </w:rPr>
        <w:lastRenderedPageBreak/>
        <w:t>（2）投标人不符合国家或者招标文件规定的资格条件；</w:t>
      </w:r>
    </w:p>
    <w:p w:rsidR="00DC0E09" w:rsidRPr="00C44526" w:rsidRDefault="005E2AFF">
      <w:pPr>
        <w:widowControl/>
        <w:autoSpaceDE w:val="0"/>
        <w:spacing w:line="360" w:lineRule="auto"/>
        <w:ind w:leftChars="202" w:left="424"/>
        <w:rPr>
          <w:rFonts w:ascii="宋体" w:hAnsi="宋体" w:cs="宋体"/>
          <w:sz w:val="24"/>
        </w:rPr>
      </w:pPr>
      <w:r w:rsidRPr="00C44526">
        <w:rPr>
          <w:rFonts w:ascii="宋体" w:hAnsi="宋体" w:cs="宋体" w:hint="eastAsia"/>
          <w:sz w:val="24"/>
        </w:rPr>
        <w:t>（3）同一投标人提交两个以上不同的投标文件或者投标报价，但招标文件要求提交备选投标的除外；</w:t>
      </w:r>
    </w:p>
    <w:p w:rsidR="00DC0E09" w:rsidRPr="00C44526" w:rsidRDefault="005E2AFF">
      <w:pPr>
        <w:widowControl/>
        <w:autoSpaceDE w:val="0"/>
        <w:spacing w:line="360" w:lineRule="auto"/>
        <w:ind w:leftChars="202" w:left="424"/>
        <w:rPr>
          <w:rFonts w:ascii="宋体" w:hAnsi="宋体" w:cs="宋体"/>
          <w:sz w:val="24"/>
        </w:rPr>
      </w:pPr>
      <w:r w:rsidRPr="00C44526">
        <w:rPr>
          <w:rFonts w:ascii="宋体" w:hAnsi="宋体" w:cs="宋体" w:hint="eastAsia"/>
          <w:sz w:val="24"/>
        </w:rPr>
        <w:t>（4）投标报价低于成本或者高于招标文件设定的招标控制价；</w:t>
      </w:r>
    </w:p>
    <w:p w:rsidR="00DC0E09" w:rsidRPr="00C44526" w:rsidRDefault="005E2AFF">
      <w:pPr>
        <w:widowControl/>
        <w:autoSpaceDE w:val="0"/>
        <w:spacing w:line="360" w:lineRule="auto"/>
        <w:ind w:leftChars="202" w:left="424"/>
        <w:rPr>
          <w:rFonts w:ascii="宋体" w:hAnsi="宋体" w:cs="宋体"/>
          <w:sz w:val="24"/>
        </w:rPr>
      </w:pPr>
      <w:r w:rsidRPr="00C44526">
        <w:rPr>
          <w:rFonts w:ascii="宋体" w:hAnsi="宋体" w:cs="宋体" w:hint="eastAsia"/>
          <w:sz w:val="24"/>
        </w:rPr>
        <w:t>（5）投标文件没有对招标文件的实质性要求和条件</w:t>
      </w:r>
      <w:proofErr w:type="gramStart"/>
      <w:r w:rsidRPr="00C44526">
        <w:rPr>
          <w:rFonts w:ascii="宋体" w:hAnsi="宋体" w:cs="宋体" w:hint="eastAsia"/>
          <w:sz w:val="24"/>
        </w:rPr>
        <w:t>作出</w:t>
      </w:r>
      <w:proofErr w:type="gramEnd"/>
      <w:r w:rsidRPr="00C44526">
        <w:rPr>
          <w:rFonts w:ascii="宋体" w:hAnsi="宋体" w:cs="宋体" w:hint="eastAsia"/>
          <w:sz w:val="24"/>
        </w:rPr>
        <w:t>响应；</w:t>
      </w:r>
    </w:p>
    <w:p w:rsidR="00DC0E09" w:rsidRPr="00C44526" w:rsidRDefault="005E2AFF">
      <w:pPr>
        <w:widowControl/>
        <w:autoSpaceDE w:val="0"/>
        <w:spacing w:line="360" w:lineRule="auto"/>
        <w:ind w:leftChars="202" w:left="424"/>
        <w:rPr>
          <w:rFonts w:ascii="宋体" w:hAnsi="宋体" w:cs="宋体"/>
          <w:sz w:val="24"/>
        </w:rPr>
      </w:pPr>
      <w:r w:rsidRPr="00C44526">
        <w:rPr>
          <w:rFonts w:ascii="宋体" w:hAnsi="宋体" w:cs="宋体" w:hint="eastAsia"/>
          <w:sz w:val="24"/>
        </w:rPr>
        <w:t>（6）投标人有串通投标、弄虚作假、行贿等违法行为。</w:t>
      </w:r>
    </w:p>
    <w:p w:rsidR="00DC0E09" w:rsidRPr="00C44526" w:rsidRDefault="005E2AFF">
      <w:pPr>
        <w:pStyle w:val="3"/>
        <w:keepNext w:val="0"/>
        <w:keepLines w:val="0"/>
        <w:widowControl/>
        <w:autoSpaceDE w:val="0"/>
        <w:ind w:firstLineChars="200" w:firstLine="482"/>
        <w:rPr>
          <w:rFonts w:ascii="宋体" w:hAnsi="宋体" w:cs="宋体"/>
          <w:szCs w:val="24"/>
        </w:rPr>
      </w:pPr>
      <w:bookmarkStart w:id="109" w:name="_Toc9544"/>
      <w:r w:rsidRPr="00C44526">
        <w:rPr>
          <w:rFonts w:ascii="宋体" w:hAnsi="宋体" w:cs="宋体" w:hint="eastAsia"/>
        </w:rPr>
        <w:t>10．纪律和监督</w:t>
      </w:r>
      <w:bookmarkEnd w:id="109"/>
    </w:p>
    <w:p w:rsidR="00DC0E09" w:rsidRPr="00C44526" w:rsidRDefault="005E2AFF">
      <w:pPr>
        <w:pStyle w:val="4"/>
        <w:keepNext w:val="0"/>
        <w:keepLines w:val="0"/>
        <w:widowControl/>
        <w:autoSpaceDE w:val="0"/>
        <w:ind w:firstLineChars="200" w:firstLine="482"/>
        <w:rPr>
          <w:rFonts w:ascii="宋体" w:hAnsi="宋体" w:cs="宋体"/>
          <w:sz w:val="24"/>
          <w:szCs w:val="24"/>
        </w:rPr>
      </w:pPr>
      <w:r w:rsidRPr="00C44526">
        <w:rPr>
          <w:rFonts w:ascii="宋体" w:hAnsi="宋体" w:cs="宋体" w:hint="eastAsia"/>
          <w:sz w:val="24"/>
          <w:szCs w:val="24"/>
        </w:rPr>
        <w:t>10.1 对招标人的纪律要求</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招标人不得泄露招标投标活动中应当保密的情况和资料，不得与投标人串通损害国家利益、社会公共利益或者他人合法权益。</w:t>
      </w:r>
    </w:p>
    <w:p w:rsidR="00DC0E09" w:rsidRPr="00C44526" w:rsidRDefault="005E2AFF">
      <w:pPr>
        <w:pStyle w:val="4"/>
        <w:keepNext w:val="0"/>
        <w:keepLines w:val="0"/>
        <w:widowControl/>
        <w:autoSpaceDE w:val="0"/>
        <w:ind w:firstLineChars="200" w:firstLine="482"/>
        <w:rPr>
          <w:rFonts w:ascii="宋体" w:hAnsi="宋体" w:cs="宋体"/>
          <w:sz w:val="24"/>
          <w:szCs w:val="24"/>
        </w:rPr>
      </w:pPr>
      <w:r w:rsidRPr="00C44526">
        <w:rPr>
          <w:rFonts w:ascii="宋体" w:hAnsi="宋体" w:cs="宋体" w:hint="eastAsia"/>
          <w:sz w:val="24"/>
          <w:szCs w:val="24"/>
        </w:rPr>
        <w:t>10.2 对投标人的纪律要求</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C0E09" w:rsidRPr="00C44526" w:rsidRDefault="005E2AFF">
      <w:pPr>
        <w:pStyle w:val="4"/>
        <w:keepNext w:val="0"/>
        <w:keepLines w:val="0"/>
        <w:widowControl/>
        <w:autoSpaceDE w:val="0"/>
        <w:ind w:firstLineChars="200" w:firstLine="482"/>
        <w:rPr>
          <w:rFonts w:ascii="宋体" w:hAnsi="宋体" w:cs="宋体"/>
          <w:sz w:val="24"/>
          <w:szCs w:val="24"/>
        </w:rPr>
      </w:pPr>
      <w:r w:rsidRPr="00C44526">
        <w:rPr>
          <w:rFonts w:ascii="宋体" w:hAnsi="宋体" w:cs="宋体" w:hint="eastAsia"/>
          <w:sz w:val="24"/>
          <w:szCs w:val="24"/>
        </w:rPr>
        <w:t>10.3 对评标委员会成员的纪律要求</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四章“评标办法”没有规定的评审因素和标准进行评标。</w:t>
      </w:r>
    </w:p>
    <w:p w:rsidR="00DC0E09" w:rsidRPr="00C44526" w:rsidRDefault="005E2AFF">
      <w:pPr>
        <w:pStyle w:val="4"/>
        <w:keepNext w:val="0"/>
        <w:keepLines w:val="0"/>
        <w:widowControl/>
        <w:autoSpaceDE w:val="0"/>
        <w:ind w:firstLineChars="200" w:firstLine="482"/>
        <w:rPr>
          <w:rFonts w:ascii="宋体" w:hAnsi="宋体" w:cs="宋体"/>
          <w:sz w:val="24"/>
          <w:szCs w:val="24"/>
        </w:rPr>
      </w:pPr>
      <w:r w:rsidRPr="00C44526">
        <w:rPr>
          <w:rFonts w:ascii="宋体" w:hAnsi="宋体" w:cs="宋体" w:hint="eastAsia"/>
          <w:sz w:val="24"/>
          <w:szCs w:val="24"/>
        </w:rPr>
        <w:t>10.4 对与评标活动有关的工作人员的纪律要求</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DC0E09" w:rsidRPr="00C44526" w:rsidRDefault="005E2AFF">
      <w:pPr>
        <w:autoSpaceDE w:val="0"/>
        <w:spacing w:line="360" w:lineRule="auto"/>
        <w:ind w:firstLineChars="200" w:firstLine="482"/>
        <w:rPr>
          <w:rFonts w:ascii="宋体" w:hAnsi="宋体" w:cs="宋体"/>
          <w:b/>
          <w:sz w:val="24"/>
        </w:rPr>
      </w:pPr>
      <w:r w:rsidRPr="00C44526">
        <w:rPr>
          <w:rFonts w:ascii="宋体" w:hAnsi="宋体" w:cs="宋体" w:hint="eastAsia"/>
          <w:b/>
          <w:sz w:val="24"/>
        </w:rPr>
        <w:t>10.5 投诉</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投标人和其他利害关系人认为本次招标活动违反法律、法规和规章规定的，有权向有关行政监督部门投诉。</w:t>
      </w:r>
      <w:bookmarkStart w:id="110" w:name="_Toc23377"/>
      <w:bookmarkStart w:id="111" w:name="_Toc27446"/>
      <w:bookmarkStart w:id="112" w:name="_Toc184635080"/>
      <w:bookmarkEnd w:id="110"/>
      <w:bookmarkEnd w:id="111"/>
      <w:bookmarkEnd w:id="112"/>
    </w:p>
    <w:p w:rsidR="00DC0E09" w:rsidRPr="00C44526" w:rsidRDefault="005E2AFF">
      <w:pPr>
        <w:autoSpaceDE w:val="0"/>
        <w:spacing w:line="360" w:lineRule="auto"/>
        <w:ind w:firstLineChars="200" w:firstLine="482"/>
        <w:outlineLvl w:val="1"/>
        <w:rPr>
          <w:rFonts w:ascii="宋体" w:hAnsi="宋体" w:cs="宋体"/>
          <w:b/>
          <w:sz w:val="24"/>
        </w:rPr>
      </w:pPr>
      <w:bookmarkStart w:id="113" w:name="_Toc23432"/>
      <w:r w:rsidRPr="00C44526">
        <w:rPr>
          <w:rFonts w:ascii="宋体" w:hAnsi="宋体" w:cs="宋体" w:hint="eastAsia"/>
          <w:b/>
          <w:sz w:val="24"/>
        </w:rPr>
        <w:t>11、需要补充的其他内容</w:t>
      </w:r>
      <w:bookmarkEnd w:id="113"/>
    </w:p>
    <w:p w:rsidR="00DC0E09" w:rsidRPr="00C44526" w:rsidRDefault="005E2AFF">
      <w:pPr>
        <w:autoSpaceDE w:val="0"/>
        <w:spacing w:line="360" w:lineRule="auto"/>
        <w:ind w:firstLineChars="200" w:firstLine="482"/>
        <w:rPr>
          <w:rFonts w:ascii="宋体" w:hAnsi="宋体" w:cs="宋体"/>
          <w:b/>
          <w:sz w:val="24"/>
        </w:rPr>
      </w:pPr>
      <w:bookmarkStart w:id="114" w:name="_Toc328651812"/>
      <w:bookmarkEnd w:id="114"/>
      <w:r w:rsidRPr="00C44526">
        <w:rPr>
          <w:rFonts w:ascii="宋体" w:hAnsi="宋体" w:cs="宋体" w:hint="eastAsia"/>
          <w:b/>
          <w:sz w:val="24"/>
        </w:rPr>
        <w:t>11.1 对投标人资料真实性的要求</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lastRenderedPageBreak/>
        <w:t>投标人应保证在投标文件中所提交的资料和数据是真实的。凡是使用修改、挖补、伪造等手段提供虚假资料和文件的，一经查实，取消其投标人资格或中标资格。</w:t>
      </w:r>
    </w:p>
    <w:p w:rsidR="00DC0E09" w:rsidRPr="00C44526" w:rsidRDefault="005E2AFF">
      <w:pPr>
        <w:autoSpaceDE w:val="0"/>
        <w:spacing w:line="360" w:lineRule="auto"/>
        <w:ind w:firstLineChars="200" w:firstLine="482"/>
        <w:rPr>
          <w:rFonts w:ascii="宋体" w:hAnsi="宋体" w:cs="宋体"/>
          <w:b/>
          <w:sz w:val="24"/>
        </w:rPr>
      </w:pPr>
      <w:r w:rsidRPr="00C44526">
        <w:rPr>
          <w:rFonts w:ascii="宋体" w:hAnsi="宋体" w:cs="宋体" w:hint="eastAsia"/>
          <w:b/>
          <w:sz w:val="24"/>
        </w:rPr>
        <w:t>11.2 对投标人拟派人员的要求</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11.2.1 投标人投标时的项目经理必须与报名时一致。</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11.2.2 拟派项目部管理人员必须满足施工管理的要求并有具体承诺。</w:t>
      </w:r>
    </w:p>
    <w:p w:rsidR="00DC0E09" w:rsidRPr="00C44526" w:rsidRDefault="005E2AFF">
      <w:pPr>
        <w:autoSpaceDE w:val="0"/>
        <w:spacing w:line="360" w:lineRule="auto"/>
        <w:ind w:firstLineChars="200" w:firstLine="482"/>
        <w:rPr>
          <w:rFonts w:ascii="宋体" w:hAnsi="宋体" w:cs="宋体"/>
          <w:b/>
          <w:sz w:val="24"/>
        </w:rPr>
      </w:pPr>
      <w:r w:rsidRPr="00C44526">
        <w:rPr>
          <w:rFonts w:ascii="宋体" w:hAnsi="宋体" w:cs="宋体" w:hint="eastAsia"/>
          <w:b/>
          <w:sz w:val="24"/>
        </w:rPr>
        <w:t>11.3 对投标人承诺的要求</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11.3.1 对农民工工资保障金</w:t>
      </w:r>
      <w:proofErr w:type="gramStart"/>
      <w:r w:rsidRPr="00C44526">
        <w:rPr>
          <w:rFonts w:ascii="宋体" w:hAnsi="宋体" w:cs="宋体" w:hint="eastAsia"/>
          <w:sz w:val="24"/>
        </w:rPr>
        <w:t>作出</w:t>
      </w:r>
      <w:proofErr w:type="gramEnd"/>
      <w:r w:rsidRPr="00C44526">
        <w:rPr>
          <w:rFonts w:ascii="宋体" w:hAnsi="宋体" w:cs="宋体" w:hint="eastAsia"/>
          <w:sz w:val="24"/>
        </w:rPr>
        <w:t>承诺：</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（1）其以前所承建工程中工资支付的情况（须特别注明截止开标之日止），是否存在拖欠或克扣农民工工资的行为。</w:t>
      </w:r>
    </w:p>
    <w:p w:rsidR="00DC0E09" w:rsidRPr="00C44526" w:rsidRDefault="005E2AFF">
      <w:pPr>
        <w:autoSpaceDE w:val="0"/>
        <w:spacing w:line="360" w:lineRule="auto"/>
        <w:ind w:firstLineChars="200" w:firstLine="480"/>
        <w:rPr>
          <w:rFonts w:ascii="宋体" w:hAnsi="宋体" w:cs="宋体"/>
          <w:sz w:val="24"/>
        </w:rPr>
      </w:pPr>
      <w:r w:rsidRPr="00C44526">
        <w:rPr>
          <w:rFonts w:ascii="宋体" w:hAnsi="宋体" w:cs="宋体" w:hint="eastAsia"/>
          <w:sz w:val="24"/>
        </w:rPr>
        <w:t>（2）一旦本工程出现拖欠农民工工资情况，</w:t>
      </w:r>
      <w:proofErr w:type="gramStart"/>
      <w:r w:rsidRPr="00C44526">
        <w:rPr>
          <w:rFonts w:ascii="宋体" w:hAnsi="宋体" w:cs="宋体" w:hint="eastAsia"/>
          <w:sz w:val="24"/>
        </w:rPr>
        <w:t>经落实</w:t>
      </w:r>
      <w:proofErr w:type="gramEnd"/>
      <w:r w:rsidRPr="00C44526">
        <w:rPr>
          <w:rFonts w:ascii="宋体" w:hAnsi="宋体" w:cs="宋体" w:hint="eastAsia"/>
          <w:sz w:val="24"/>
        </w:rPr>
        <w:t>属实后由建设主管部门从农民工工资保障金中先</w:t>
      </w:r>
      <w:proofErr w:type="gramStart"/>
      <w:r w:rsidRPr="00C44526">
        <w:rPr>
          <w:rFonts w:ascii="宋体" w:hAnsi="宋体" w:cs="宋体" w:hint="eastAsia"/>
          <w:sz w:val="24"/>
        </w:rPr>
        <w:t>予划支</w:t>
      </w:r>
      <w:proofErr w:type="gramEnd"/>
      <w:r w:rsidRPr="00C44526">
        <w:rPr>
          <w:rFonts w:ascii="宋体" w:hAnsi="宋体" w:cs="宋体" w:hint="eastAsia"/>
          <w:sz w:val="24"/>
        </w:rPr>
        <w:t>。</w:t>
      </w:r>
    </w:p>
    <w:p w:rsidR="00DC0E09" w:rsidRPr="00C44526" w:rsidRDefault="005E2AFF">
      <w:pPr>
        <w:autoSpaceDE w:val="0"/>
        <w:spacing w:line="360" w:lineRule="auto"/>
        <w:ind w:firstLineChars="200" w:firstLine="480"/>
        <w:rPr>
          <w:rFonts w:ascii="宋体" w:hAnsi="宋体" w:cs="宋体"/>
          <w:b/>
          <w:sz w:val="32"/>
          <w:szCs w:val="32"/>
        </w:rPr>
      </w:pPr>
      <w:r w:rsidRPr="00C44526">
        <w:rPr>
          <w:rFonts w:ascii="宋体" w:hAnsi="宋体" w:cs="宋体" w:hint="eastAsia"/>
          <w:sz w:val="24"/>
        </w:rPr>
        <w:t>11.3.2投标人的其他实质性承诺。</w:t>
      </w:r>
    </w:p>
    <w:p w:rsidR="00DC0E09" w:rsidRPr="00C44526" w:rsidRDefault="005E2AFF">
      <w:pPr>
        <w:widowControl/>
        <w:spacing w:line="360" w:lineRule="auto"/>
        <w:jc w:val="left"/>
        <w:rPr>
          <w:rFonts w:ascii="宋体" w:hAnsi="宋体" w:cs="宋体"/>
          <w:b/>
          <w:sz w:val="32"/>
          <w:szCs w:val="32"/>
        </w:rPr>
      </w:pPr>
      <w:bookmarkStart w:id="115" w:name="_Toc277"/>
      <w:r w:rsidRPr="00C44526">
        <w:rPr>
          <w:rFonts w:ascii="宋体" w:hAnsi="宋体" w:cs="宋体" w:hint="eastAsia"/>
          <w:b/>
          <w:sz w:val="32"/>
          <w:szCs w:val="32"/>
        </w:rPr>
        <w:br w:type="page"/>
      </w:r>
    </w:p>
    <w:p w:rsidR="00DC0E09" w:rsidRPr="00C44526" w:rsidRDefault="005E2AFF">
      <w:pPr>
        <w:pStyle w:val="1"/>
        <w:jc w:val="center"/>
      </w:pPr>
      <w:bookmarkStart w:id="116" w:name="_Toc142932628"/>
      <w:bookmarkStart w:id="117" w:name="_Toc10050"/>
      <w:bookmarkStart w:id="118" w:name="_Toc181711541"/>
      <w:r w:rsidRPr="00C44526">
        <w:rPr>
          <w:rFonts w:hint="eastAsia"/>
        </w:rPr>
        <w:lastRenderedPageBreak/>
        <w:t>第三章</w:t>
      </w:r>
      <w:r w:rsidRPr="00C44526">
        <w:rPr>
          <w:rFonts w:hint="eastAsia"/>
        </w:rPr>
        <w:t xml:space="preserve"> </w:t>
      </w:r>
      <w:r w:rsidRPr="00C44526">
        <w:rPr>
          <w:rFonts w:hint="eastAsia"/>
        </w:rPr>
        <w:t>招标控制价的编制依据</w:t>
      </w:r>
      <w:bookmarkEnd w:id="115"/>
      <w:bookmarkEnd w:id="116"/>
      <w:bookmarkEnd w:id="117"/>
      <w:bookmarkEnd w:id="118"/>
    </w:p>
    <w:p w:rsidR="00DC0E09" w:rsidRPr="00C44526" w:rsidRDefault="00DC0E09">
      <w:pPr>
        <w:ind w:firstLineChars="200" w:firstLine="560"/>
        <w:rPr>
          <w:rFonts w:ascii="宋体" w:hAnsi="宋体" w:cs="宋体"/>
          <w:kern w:val="0"/>
          <w:sz w:val="28"/>
          <w:szCs w:val="28"/>
        </w:rPr>
      </w:pPr>
    </w:p>
    <w:p w:rsidR="00DC0E09" w:rsidRPr="00C44526" w:rsidRDefault="005E2AFF">
      <w:pPr>
        <w:pStyle w:val="3"/>
        <w:ind w:firstLineChars="200" w:firstLine="560"/>
        <w:rPr>
          <w:rFonts w:ascii="宋体" w:hAnsi="宋体" w:cs="宋体"/>
          <w:b w:val="0"/>
          <w:kern w:val="0"/>
          <w:sz w:val="28"/>
          <w:szCs w:val="28"/>
        </w:rPr>
      </w:pPr>
      <w:r w:rsidRPr="00C44526">
        <w:rPr>
          <w:rFonts w:ascii="宋体" w:hAnsi="宋体" w:cs="宋体" w:hint="eastAsia"/>
          <w:b w:val="0"/>
          <w:kern w:val="0"/>
          <w:sz w:val="28"/>
          <w:szCs w:val="28"/>
        </w:rPr>
        <w:t>一、编制依据：</w:t>
      </w:r>
    </w:p>
    <w:p w:rsidR="00DC0E09" w:rsidRPr="00C44526" w:rsidRDefault="005E2AFF">
      <w:pPr>
        <w:pStyle w:val="3"/>
        <w:ind w:firstLineChars="200" w:firstLine="560"/>
        <w:rPr>
          <w:rFonts w:ascii="宋体" w:hAnsi="宋体" w:cs="宋体"/>
          <w:b w:val="0"/>
          <w:kern w:val="0"/>
          <w:sz w:val="28"/>
          <w:szCs w:val="28"/>
        </w:rPr>
      </w:pPr>
      <w:r w:rsidRPr="00C44526">
        <w:rPr>
          <w:rFonts w:ascii="宋体" w:hAnsi="宋体" w:cs="宋体" w:hint="eastAsia"/>
          <w:b w:val="0"/>
          <w:kern w:val="0"/>
          <w:sz w:val="28"/>
          <w:szCs w:val="28"/>
        </w:rPr>
        <w:t>1、依据《建设工程工程量清单计价规范》GB50500-2013；</w:t>
      </w:r>
    </w:p>
    <w:p w:rsidR="00DC0E09" w:rsidRPr="00C44526" w:rsidRDefault="005E2AFF">
      <w:pPr>
        <w:pStyle w:val="3"/>
        <w:ind w:firstLineChars="200" w:firstLine="560"/>
        <w:rPr>
          <w:rFonts w:ascii="宋体" w:hAnsi="宋体" w:cs="宋体"/>
          <w:b w:val="0"/>
          <w:kern w:val="0"/>
          <w:sz w:val="28"/>
          <w:szCs w:val="28"/>
        </w:rPr>
      </w:pPr>
      <w:r w:rsidRPr="00C44526">
        <w:rPr>
          <w:rFonts w:ascii="宋体" w:hAnsi="宋体" w:cs="宋体" w:hint="eastAsia"/>
          <w:b w:val="0"/>
          <w:kern w:val="0"/>
          <w:sz w:val="28"/>
          <w:szCs w:val="28"/>
        </w:rPr>
        <w:t>2、《河南省房屋建筑与装饰工程预算定额》（HA01-31-2016）、《河南省通用安装工程预算定额》(HA02-31-2016)、</w:t>
      </w:r>
    </w:p>
    <w:p w:rsidR="00DC0E09" w:rsidRPr="00C44526" w:rsidRDefault="005E2AFF">
      <w:pPr>
        <w:pStyle w:val="3"/>
        <w:ind w:firstLineChars="200" w:firstLine="560"/>
        <w:rPr>
          <w:rFonts w:ascii="宋体" w:hAnsi="宋体" w:cs="宋体"/>
          <w:b w:val="0"/>
          <w:kern w:val="0"/>
          <w:sz w:val="28"/>
          <w:szCs w:val="28"/>
        </w:rPr>
      </w:pPr>
      <w:r w:rsidRPr="00C44526">
        <w:rPr>
          <w:rFonts w:ascii="宋体" w:hAnsi="宋体" w:cs="宋体" w:hint="eastAsia"/>
          <w:b w:val="0"/>
          <w:kern w:val="0"/>
          <w:sz w:val="28"/>
          <w:szCs w:val="28"/>
        </w:rPr>
        <w:t>《河南省市政工程预算定额》（HA A1-31-2016）、《河南省建设工程工程量清单综合单价定额》（2008）“E.园林绿化工程及配套文件；</w:t>
      </w:r>
    </w:p>
    <w:p w:rsidR="00DC0E09" w:rsidRPr="00C44526" w:rsidRDefault="005E2AFF">
      <w:pPr>
        <w:pStyle w:val="3"/>
        <w:ind w:firstLineChars="200" w:firstLine="560"/>
        <w:rPr>
          <w:rFonts w:ascii="宋体" w:hAnsi="宋体" w:cs="宋体"/>
          <w:b w:val="0"/>
          <w:kern w:val="0"/>
          <w:sz w:val="28"/>
          <w:szCs w:val="28"/>
        </w:rPr>
      </w:pPr>
      <w:r w:rsidRPr="00C44526">
        <w:rPr>
          <w:rFonts w:ascii="宋体" w:hAnsi="宋体" w:cs="宋体" w:hint="eastAsia"/>
          <w:b w:val="0"/>
          <w:kern w:val="0"/>
          <w:sz w:val="28"/>
          <w:szCs w:val="28"/>
        </w:rPr>
        <w:t>3、与建设工程相关设计文件；</w:t>
      </w:r>
    </w:p>
    <w:p w:rsidR="00DC0E09" w:rsidRPr="00C44526" w:rsidRDefault="005E2AFF">
      <w:pPr>
        <w:pStyle w:val="3"/>
        <w:ind w:firstLineChars="200" w:firstLine="560"/>
        <w:rPr>
          <w:rFonts w:ascii="宋体" w:hAnsi="宋体" w:cs="宋体"/>
          <w:b w:val="0"/>
          <w:kern w:val="0"/>
          <w:sz w:val="28"/>
          <w:szCs w:val="28"/>
        </w:rPr>
      </w:pPr>
      <w:r w:rsidRPr="00C44526">
        <w:rPr>
          <w:rFonts w:ascii="宋体" w:hAnsi="宋体" w:cs="宋体" w:hint="eastAsia"/>
          <w:b w:val="0"/>
          <w:kern w:val="0"/>
          <w:sz w:val="28"/>
          <w:szCs w:val="28"/>
        </w:rPr>
        <w:t>4、与建设工程项目有关的标准、规范、技术资料；</w:t>
      </w:r>
    </w:p>
    <w:p w:rsidR="00DC0E09" w:rsidRPr="00C44526" w:rsidRDefault="005E2AFF">
      <w:pPr>
        <w:pStyle w:val="3"/>
        <w:ind w:firstLineChars="200" w:firstLine="560"/>
        <w:rPr>
          <w:rFonts w:ascii="宋体" w:hAnsi="宋体" w:cs="宋体"/>
          <w:b w:val="0"/>
          <w:kern w:val="0"/>
          <w:sz w:val="28"/>
          <w:szCs w:val="28"/>
        </w:rPr>
      </w:pPr>
      <w:r w:rsidRPr="00C44526">
        <w:rPr>
          <w:rFonts w:ascii="宋体" w:hAnsi="宋体" w:cs="宋体"/>
          <w:b w:val="0"/>
          <w:kern w:val="0"/>
          <w:sz w:val="28"/>
          <w:szCs w:val="28"/>
        </w:rPr>
        <w:t>二、编制说明:</w:t>
      </w:r>
    </w:p>
    <w:p w:rsidR="00DC0E09" w:rsidRPr="00C44526" w:rsidRDefault="005E2AFF">
      <w:pPr>
        <w:pStyle w:val="3"/>
        <w:ind w:firstLineChars="200" w:firstLine="560"/>
        <w:rPr>
          <w:rFonts w:ascii="宋体" w:hAnsi="宋体" w:cs="宋体"/>
          <w:b w:val="0"/>
          <w:kern w:val="0"/>
          <w:sz w:val="28"/>
          <w:szCs w:val="28"/>
        </w:rPr>
      </w:pPr>
      <w:r w:rsidRPr="00C44526">
        <w:rPr>
          <w:rFonts w:ascii="宋体" w:hAnsi="宋体" w:cs="宋体" w:hint="eastAsia"/>
          <w:b w:val="0"/>
          <w:kern w:val="0"/>
          <w:sz w:val="28"/>
          <w:szCs w:val="28"/>
        </w:rPr>
        <w:t>1、人工费、材料费、机械费、管理费按河南省</w:t>
      </w:r>
      <w:proofErr w:type="gramStart"/>
      <w:r w:rsidRPr="00C44526">
        <w:rPr>
          <w:rFonts w:ascii="宋体" w:hAnsi="宋体" w:cs="宋体" w:hint="eastAsia"/>
          <w:b w:val="0"/>
          <w:kern w:val="0"/>
          <w:sz w:val="28"/>
          <w:szCs w:val="28"/>
        </w:rPr>
        <w:t>豫建消技</w:t>
      </w:r>
      <w:proofErr w:type="gramEnd"/>
      <w:r w:rsidRPr="00C44526">
        <w:rPr>
          <w:rFonts w:ascii="宋体" w:hAnsi="宋体" w:cs="宋体" w:hint="eastAsia"/>
          <w:b w:val="0"/>
          <w:kern w:val="0"/>
          <w:sz w:val="28"/>
          <w:szCs w:val="28"/>
        </w:rPr>
        <w:t>【2024 1-6月】第十五期价格指数进行调整；</w:t>
      </w:r>
    </w:p>
    <w:p w:rsidR="00DC0E09" w:rsidRPr="00C44526" w:rsidRDefault="005E2AFF">
      <w:pPr>
        <w:pStyle w:val="3"/>
        <w:ind w:firstLineChars="200" w:firstLine="560"/>
        <w:rPr>
          <w:rFonts w:ascii="宋体" w:hAnsi="宋体" w:cs="宋体"/>
          <w:b w:val="0"/>
          <w:kern w:val="0"/>
          <w:sz w:val="28"/>
          <w:szCs w:val="28"/>
        </w:rPr>
      </w:pPr>
      <w:r w:rsidRPr="00C44526">
        <w:rPr>
          <w:rFonts w:ascii="宋体" w:hAnsi="宋体" w:cs="宋体" w:hint="eastAsia"/>
          <w:b w:val="0"/>
          <w:kern w:val="0"/>
          <w:sz w:val="28"/>
          <w:szCs w:val="28"/>
        </w:rPr>
        <w:t>2、材料价格执行《三门峡工程标准造价信息》2024年第三期信息指导价，</w:t>
      </w:r>
      <w:proofErr w:type="gramStart"/>
      <w:r w:rsidRPr="00C44526">
        <w:rPr>
          <w:rFonts w:ascii="宋体" w:hAnsi="宋体" w:cs="宋体" w:hint="eastAsia"/>
          <w:b w:val="0"/>
          <w:kern w:val="0"/>
          <w:sz w:val="28"/>
          <w:szCs w:val="28"/>
        </w:rPr>
        <w:t>信息价</w:t>
      </w:r>
      <w:proofErr w:type="gramEnd"/>
      <w:r w:rsidRPr="00C44526">
        <w:rPr>
          <w:rFonts w:ascii="宋体" w:hAnsi="宋体" w:cs="宋体" w:hint="eastAsia"/>
          <w:b w:val="0"/>
          <w:kern w:val="0"/>
          <w:sz w:val="28"/>
          <w:szCs w:val="28"/>
        </w:rPr>
        <w:t>没有的执行《河南省工程造价信息》</w:t>
      </w:r>
    </w:p>
    <w:p w:rsidR="00DC0E09" w:rsidRPr="00C44526" w:rsidRDefault="005E2AFF">
      <w:pPr>
        <w:pStyle w:val="3"/>
        <w:ind w:firstLineChars="200" w:firstLine="560"/>
        <w:rPr>
          <w:rFonts w:ascii="宋体" w:hAnsi="宋体" w:cs="宋体"/>
          <w:b w:val="0"/>
          <w:kern w:val="0"/>
          <w:sz w:val="28"/>
          <w:szCs w:val="28"/>
        </w:rPr>
      </w:pPr>
      <w:r w:rsidRPr="00C44526">
        <w:rPr>
          <w:rFonts w:ascii="宋体" w:hAnsi="宋体" w:cs="宋体" w:hint="eastAsia"/>
          <w:b w:val="0"/>
          <w:kern w:val="0"/>
          <w:sz w:val="28"/>
          <w:szCs w:val="28"/>
        </w:rPr>
        <w:t>指导价及市场询价；</w:t>
      </w:r>
    </w:p>
    <w:p w:rsidR="00DC0E09" w:rsidRPr="00C44526" w:rsidRDefault="005E2AFF">
      <w:pPr>
        <w:pStyle w:val="3"/>
        <w:ind w:firstLineChars="200" w:firstLine="560"/>
        <w:rPr>
          <w:rFonts w:ascii="宋体" w:hAnsi="宋体" w:cs="宋体"/>
          <w:b w:val="0"/>
          <w:kern w:val="0"/>
          <w:sz w:val="28"/>
          <w:szCs w:val="28"/>
        </w:rPr>
      </w:pPr>
      <w:r w:rsidRPr="00C44526">
        <w:rPr>
          <w:rFonts w:ascii="宋体" w:hAnsi="宋体" w:cs="宋体" w:hint="eastAsia"/>
          <w:b w:val="0"/>
          <w:kern w:val="0"/>
          <w:sz w:val="28"/>
          <w:szCs w:val="28"/>
        </w:rPr>
        <w:t>3、增值税按一般计税法，税率9％计算；</w:t>
      </w:r>
    </w:p>
    <w:p w:rsidR="00DC0E09" w:rsidRPr="00C44526" w:rsidRDefault="005E2AFF">
      <w:pPr>
        <w:pStyle w:val="3"/>
        <w:ind w:firstLineChars="200" w:firstLine="560"/>
        <w:rPr>
          <w:rFonts w:ascii="宋体" w:hAnsi="宋体" w:cs="宋体"/>
          <w:b w:val="0"/>
          <w:kern w:val="0"/>
          <w:sz w:val="28"/>
          <w:szCs w:val="28"/>
        </w:rPr>
      </w:pPr>
      <w:r w:rsidRPr="00C44526">
        <w:rPr>
          <w:rFonts w:ascii="宋体" w:hAnsi="宋体" w:cs="宋体" w:hint="eastAsia"/>
          <w:b w:val="0"/>
          <w:kern w:val="0"/>
          <w:sz w:val="28"/>
          <w:szCs w:val="28"/>
        </w:rPr>
        <w:t>4、二次搬运费、冬雨季施工增加费、夜间施工增加费按规定计取；</w:t>
      </w:r>
    </w:p>
    <w:p w:rsidR="00DC0E09" w:rsidRPr="00C44526" w:rsidRDefault="005E2AFF">
      <w:pPr>
        <w:pStyle w:val="3"/>
        <w:ind w:firstLineChars="200" w:firstLine="560"/>
        <w:rPr>
          <w:rFonts w:ascii="宋体" w:hAnsi="宋体" w:cs="宋体"/>
          <w:b w:val="0"/>
          <w:kern w:val="0"/>
          <w:sz w:val="28"/>
          <w:szCs w:val="28"/>
        </w:rPr>
      </w:pPr>
      <w:r w:rsidRPr="00C44526">
        <w:rPr>
          <w:rFonts w:ascii="宋体" w:hAnsi="宋体" w:cs="宋体" w:hint="eastAsia"/>
          <w:b w:val="0"/>
          <w:kern w:val="0"/>
          <w:sz w:val="28"/>
          <w:szCs w:val="28"/>
        </w:rPr>
        <w:t>5、其它执行国家及省市的有关规定。</w:t>
      </w:r>
    </w:p>
    <w:p w:rsidR="00DC0E09" w:rsidRPr="00C44526" w:rsidRDefault="00DC0E09">
      <w:bookmarkStart w:id="119" w:name="_Toc142932629"/>
      <w:bookmarkStart w:id="120" w:name="_Toc29521"/>
    </w:p>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5E2AFF">
      <w:pPr>
        <w:pStyle w:val="1"/>
        <w:jc w:val="center"/>
      </w:pPr>
      <w:bookmarkStart w:id="121" w:name="_Toc181711542"/>
      <w:r w:rsidRPr="00C44526">
        <w:rPr>
          <w:rFonts w:hint="eastAsia"/>
        </w:rPr>
        <w:lastRenderedPageBreak/>
        <w:t>第四章</w:t>
      </w:r>
      <w:r w:rsidRPr="00C44526">
        <w:rPr>
          <w:rFonts w:hint="eastAsia"/>
        </w:rPr>
        <w:t xml:space="preserve"> </w:t>
      </w:r>
      <w:r w:rsidRPr="00C44526">
        <w:rPr>
          <w:rFonts w:hint="eastAsia"/>
        </w:rPr>
        <w:t>评标办法（综合评分法）</w:t>
      </w:r>
      <w:bookmarkStart w:id="122" w:name="_Toc466566705"/>
      <w:bookmarkStart w:id="123" w:name="_Toc466566794"/>
      <w:bookmarkEnd w:id="119"/>
      <w:bookmarkEnd w:id="120"/>
      <w:bookmarkEnd w:id="121"/>
      <w:bookmarkEnd w:id="122"/>
      <w:bookmarkEnd w:id="123"/>
    </w:p>
    <w:p w:rsidR="00DC0E09" w:rsidRPr="00C44526" w:rsidRDefault="005E2AFF">
      <w:pPr>
        <w:spacing w:line="360" w:lineRule="auto"/>
        <w:ind w:firstLineChars="200" w:firstLine="482"/>
        <w:jc w:val="left"/>
        <w:rPr>
          <w:rFonts w:ascii="宋体" w:hAnsi="宋体" w:cs="宋体"/>
          <w:b/>
          <w:kern w:val="0"/>
          <w:sz w:val="24"/>
        </w:rPr>
      </w:pPr>
      <w:bookmarkStart w:id="124" w:name="_Toc32115"/>
      <w:r w:rsidRPr="00C44526">
        <w:rPr>
          <w:rFonts w:ascii="宋体" w:hAnsi="宋体" w:cs="宋体" w:hint="eastAsia"/>
          <w:b/>
          <w:kern w:val="0"/>
          <w:sz w:val="24"/>
        </w:rPr>
        <w:t>一、评标方法</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本次评标采用综合评分法。评标委员会对满足招标文件实质性要求的投标文件，按照本章第2.2款规定的评分标准进行打分，并按得分由高到低顺序向招标人推荐1-3名中标候选人，但投标报价低于其成本的除外。综合评分相等时，以评标报价低的优先；评标报价也相等的，由招标人自行确定。</w:t>
      </w:r>
    </w:p>
    <w:p w:rsidR="00DC0E09" w:rsidRPr="00C44526" w:rsidRDefault="005E2AFF">
      <w:pPr>
        <w:spacing w:line="360" w:lineRule="auto"/>
        <w:ind w:firstLineChars="200" w:firstLine="482"/>
        <w:jc w:val="left"/>
        <w:rPr>
          <w:rFonts w:ascii="宋体" w:hAnsi="宋体" w:cs="宋体"/>
          <w:b/>
          <w:kern w:val="0"/>
          <w:sz w:val="24"/>
        </w:rPr>
      </w:pPr>
      <w:bookmarkStart w:id="125" w:name="_Toc466566706"/>
      <w:bookmarkStart w:id="126" w:name="_Toc144974568"/>
      <w:bookmarkStart w:id="127" w:name="_Toc375053348"/>
      <w:bookmarkStart w:id="128" w:name="_Toc152045601"/>
      <w:bookmarkStart w:id="129" w:name="_Toc466566795"/>
      <w:bookmarkStart w:id="130" w:name="_Toc179632619"/>
      <w:bookmarkStart w:id="131" w:name="_Toc15358"/>
      <w:bookmarkStart w:id="132" w:name="_Toc152042378"/>
      <w:bookmarkEnd w:id="125"/>
      <w:bookmarkEnd w:id="126"/>
      <w:bookmarkEnd w:id="127"/>
      <w:bookmarkEnd w:id="128"/>
      <w:bookmarkEnd w:id="129"/>
      <w:bookmarkEnd w:id="130"/>
      <w:r w:rsidRPr="00C44526">
        <w:rPr>
          <w:rFonts w:ascii="宋体" w:hAnsi="宋体" w:cs="宋体" w:hint="eastAsia"/>
          <w:b/>
          <w:kern w:val="0"/>
          <w:sz w:val="24"/>
        </w:rPr>
        <w:t>二、评审标准</w:t>
      </w:r>
      <w:bookmarkEnd w:id="131"/>
      <w:bookmarkEnd w:id="132"/>
    </w:p>
    <w:p w:rsidR="00DC0E09" w:rsidRPr="00C44526" w:rsidRDefault="005E2AFF">
      <w:pPr>
        <w:spacing w:line="360" w:lineRule="auto"/>
        <w:ind w:firstLineChars="200" w:firstLine="482"/>
        <w:jc w:val="left"/>
        <w:rPr>
          <w:rFonts w:ascii="宋体" w:hAnsi="宋体" w:cs="宋体"/>
          <w:b/>
          <w:kern w:val="0"/>
          <w:sz w:val="24"/>
        </w:rPr>
      </w:pPr>
      <w:bookmarkStart w:id="133" w:name="_Toc466566707"/>
      <w:bookmarkStart w:id="134" w:name="_Toc418608946"/>
      <w:bookmarkStart w:id="135" w:name="_Toc152045602"/>
      <w:bookmarkStart w:id="136" w:name="_Toc418605425"/>
      <w:bookmarkStart w:id="137" w:name="_Toc389384083"/>
      <w:bookmarkStart w:id="138" w:name="_Toc401926481"/>
      <w:bookmarkStart w:id="139" w:name="_Toc421805013"/>
      <w:bookmarkStart w:id="140" w:name="_Toc144974569"/>
      <w:bookmarkStart w:id="141" w:name="_Toc401512220"/>
      <w:bookmarkStart w:id="142" w:name="_Toc152042379"/>
      <w:bookmarkStart w:id="143" w:name="_Toc179632620"/>
      <w:bookmarkStart w:id="144" w:name="_Toc387498744"/>
      <w:bookmarkStart w:id="145" w:name="_Toc423358128"/>
      <w:bookmarkStart w:id="146" w:name="_Toc466566796"/>
      <w:bookmarkStart w:id="147" w:name="_Toc4216983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C44526">
        <w:rPr>
          <w:rFonts w:ascii="宋体" w:hAnsi="宋体" w:cs="宋体" w:hint="eastAsia"/>
          <w:b/>
          <w:kern w:val="0"/>
          <w:sz w:val="24"/>
        </w:rPr>
        <w:t>2.1 初步评审标准</w:t>
      </w:r>
      <w:bookmarkEnd w:id="147"/>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2.1.1形式评审标准：见附表1。</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2.1.2资格审查标准：见附表1。</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2.1.3响应性评审标准：见附表1。</w:t>
      </w:r>
    </w:p>
    <w:p w:rsidR="00DC0E09" w:rsidRPr="00C44526" w:rsidRDefault="005E2AFF">
      <w:pPr>
        <w:spacing w:line="360" w:lineRule="auto"/>
        <w:ind w:firstLineChars="200" w:firstLine="482"/>
        <w:jc w:val="left"/>
        <w:rPr>
          <w:rFonts w:ascii="宋体" w:hAnsi="宋体" w:cs="宋体"/>
          <w:b/>
          <w:kern w:val="0"/>
          <w:sz w:val="24"/>
        </w:rPr>
      </w:pPr>
      <w:bookmarkStart w:id="148" w:name="_Toc421698381"/>
      <w:bookmarkStart w:id="149" w:name="_Toc401512221"/>
      <w:bookmarkStart w:id="150" w:name="_Toc466566797"/>
      <w:bookmarkStart w:id="151" w:name="_Toc401926482"/>
      <w:bookmarkStart w:id="152" w:name="_Toc179632621"/>
      <w:bookmarkStart w:id="153" w:name="_Toc421805014"/>
      <w:bookmarkStart w:id="154" w:name="_Toc144974570"/>
      <w:bookmarkStart w:id="155" w:name="_Toc466566708"/>
      <w:bookmarkStart w:id="156" w:name="_Toc423358129"/>
      <w:bookmarkStart w:id="157" w:name="_Toc389384084"/>
      <w:bookmarkStart w:id="158" w:name="_Toc418608947"/>
      <w:bookmarkStart w:id="159" w:name="_Toc152045603"/>
      <w:bookmarkStart w:id="160" w:name="_Toc387498745"/>
      <w:bookmarkStart w:id="161" w:name="_Toc152042380"/>
      <w:bookmarkStart w:id="162" w:name="_Toc41860542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C44526">
        <w:rPr>
          <w:rFonts w:ascii="宋体" w:hAnsi="宋体" w:cs="宋体" w:hint="eastAsia"/>
          <w:b/>
          <w:kern w:val="0"/>
          <w:sz w:val="24"/>
        </w:rPr>
        <w:t>2.2 分值构成与评分标准</w:t>
      </w:r>
      <w:bookmarkEnd w:id="162"/>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2.2.1分值构成</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满分100分其中：</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（1）商务标分值为30分</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（2）技术标分值为50分</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（3）综合标分值为20分</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2.2.2评标基准价计算</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评标基准价计算方法：见附表2；</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2.2.3评标报价的偏差率计算</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评标报价的偏差率计算办法：见附表2；</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2.2.4评分标准：见附表2；</w:t>
      </w:r>
    </w:p>
    <w:p w:rsidR="00DC0E09" w:rsidRPr="00C44526" w:rsidRDefault="005E2AFF">
      <w:pPr>
        <w:spacing w:line="360" w:lineRule="auto"/>
        <w:ind w:firstLineChars="200" w:firstLine="482"/>
        <w:jc w:val="left"/>
        <w:rPr>
          <w:rFonts w:ascii="宋体" w:hAnsi="宋体" w:cs="宋体"/>
          <w:b/>
          <w:kern w:val="0"/>
          <w:sz w:val="24"/>
        </w:rPr>
      </w:pPr>
      <w:bookmarkStart w:id="163" w:name="_Toc375053349"/>
      <w:bookmarkStart w:id="164" w:name="_Toc179632622"/>
      <w:bookmarkStart w:id="165" w:name="_Toc152045604"/>
      <w:bookmarkStart w:id="166" w:name="_Toc152042381"/>
      <w:bookmarkStart w:id="167" w:name="_Toc466566709"/>
      <w:bookmarkStart w:id="168" w:name="_Toc466566798"/>
      <w:bookmarkStart w:id="169" w:name="_Toc18131"/>
      <w:bookmarkStart w:id="170" w:name="_Toc144974571"/>
      <w:bookmarkEnd w:id="163"/>
      <w:bookmarkEnd w:id="164"/>
      <w:bookmarkEnd w:id="165"/>
      <w:bookmarkEnd w:id="166"/>
      <w:bookmarkEnd w:id="167"/>
      <w:bookmarkEnd w:id="168"/>
      <w:r w:rsidRPr="00C44526">
        <w:rPr>
          <w:rFonts w:ascii="宋体" w:hAnsi="宋体" w:cs="宋体" w:hint="eastAsia"/>
          <w:b/>
          <w:kern w:val="0"/>
          <w:sz w:val="24"/>
        </w:rPr>
        <w:t>三、评标程序</w:t>
      </w:r>
      <w:bookmarkEnd w:id="169"/>
      <w:bookmarkEnd w:id="170"/>
    </w:p>
    <w:p w:rsidR="00DC0E09" w:rsidRPr="00C44526" w:rsidRDefault="005E2AFF">
      <w:pPr>
        <w:spacing w:line="360" w:lineRule="auto"/>
        <w:ind w:firstLineChars="200" w:firstLine="482"/>
        <w:jc w:val="left"/>
        <w:rPr>
          <w:rFonts w:ascii="宋体" w:hAnsi="宋体" w:cs="宋体"/>
          <w:b/>
          <w:kern w:val="0"/>
          <w:sz w:val="24"/>
        </w:rPr>
      </w:pPr>
      <w:bookmarkStart w:id="171" w:name="_Toc418605428"/>
      <w:bookmarkStart w:id="172" w:name="_Toc421805016"/>
      <w:bookmarkStart w:id="173" w:name="_Toc144974572"/>
      <w:bookmarkStart w:id="174" w:name="_Toc466566710"/>
      <w:bookmarkStart w:id="175" w:name="_Toc152045605"/>
      <w:bookmarkStart w:id="176" w:name="_Toc418608949"/>
      <w:bookmarkStart w:id="177" w:name="_Toc421698383"/>
      <w:bookmarkStart w:id="178" w:name="_Toc423358131"/>
      <w:bookmarkStart w:id="179" w:name="_Toc387498747"/>
      <w:bookmarkStart w:id="180" w:name="_Toc179632623"/>
      <w:bookmarkStart w:id="181" w:name="_Toc401512223"/>
      <w:bookmarkStart w:id="182" w:name="_Toc152042382"/>
      <w:bookmarkStart w:id="183" w:name="_Toc401926484"/>
      <w:bookmarkStart w:id="184" w:name="_Toc466566799"/>
      <w:bookmarkStart w:id="185" w:name="_Toc389384086"/>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C44526">
        <w:rPr>
          <w:rFonts w:ascii="宋体" w:hAnsi="宋体" w:cs="宋体" w:hint="eastAsia"/>
          <w:b/>
          <w:kern w:val="0"/>
          <w:sz w:val="24"/>
        </w:rPr>
        <w:t>3.1 初步评审</w:t>
      </w:r>
      <w:bookmarkEnd w:id="185"/>
    </w:p>
    <w:p w:rsidR="00DC0E09" w:rsidRPr="00C44526" w:rsidRDefault="005E2AFF">
      <w:pPr>
        <w:spacing w:line="360" w:lineRule="auto"/>
        <w:ind w:firstLineChars="200" w:firstLine="480"/>
        <w:rPr>
          <w:rFonts w:ascii="宋体" w:hAnsi="宋体" w:cs="宋体"/>
          <w:sz w:val="24"/>
        </w:rPr>
      </w:pPr>
      <w:bookmarkStart w:id="186" w:name="_Toc179632624"/>
      <w:bookmarkStart w:id="187" w:name="_Toc152045606"/>
      <w:bookmarkStart w:id="188" w:name="_Toc144974573"/>
      <w:bookmarkStart w:id="189" w:name="_Toc152042384"/>
      <w:bookmarkEnd w:id="186"/>
      <w:bookmarkEnd w:id="187"/>
      <w:bookmarkEnd w:id="188"/>
      <w:r w:rsidRPr="00C44526">
        <w:rPr>
          <w:rFonts w:ascii="宋体" w:hAnsi="宋体" w:cs="宋体" w:hint="eastAsia"/>
          <w:sz w:val="24"/>
        </w:rPr>
        <w:t>3.1.1 评标委员会依据本章评标办法前附表第2.1.1项、第2.1.2项、第2.1.3项规定的评审标准对投标文件进行初步评审。有一项不符合评审标准的，其投标将被否决。</w:t>
      </w:r>
      <w:bookmarkEnd w:id="189"/>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3.1.2 投标人有以下情形之一的，其投标作无效标处理：</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（1）串通投标或弄虚作假或有其他违法行为的；</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lastRenderedPageBreak/>
        <w:t>（2）不按评标委员会要求澄清、说明或补正的。</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3.1.3投标报价有算术错误的，评标委员会按以下原则对投标报价进行修正，修正的价格经投标人书面确认后具有约束力。投标人不接受修正价格的，</w:t>
      </w:r>
      <w:bookmarkStart w:id="190" w:name="_Toc152042383"/>
      <w:r w:rsidRPr="00C44526">
        <w:rPr>
          <w:rFonts w:ascii="宋体" w:hAnsi="宋体" w:cs="宋体" w:hint="eastAsia"/>
          <w:sz w:val="24"/>
        </w:rPr>
        <w:t>其投标将被否决。</w:t>
      </w:r>
      <w:bookmarkEnd w:id="190"/>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（1）投标文件中的大写金额与小写金额不一致的，以大写金额为准；</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（2）总价金额与依据单价计算出的结果不一致的，以单价金额为准修正总价，但单价金额小数点有明显错误的除外。</w:t>
      </w:r>
    </w:p>
    <w:p w:rsidR="00DC0E09" w:rsidRPr="00C44526" w:rsidRDefault="005E2AFF">
      <w:pPr>
        <w:spacing w:line="360" w:lineRule="auto"/>
        <w:ind w:firstLineChars="200" w:firstLine="482"/>
        <w:jc w:val="left"/>
        <w:rPr>
          <w:rFonts w:ascii="宋体" w:hAnsi="宋体" w:cs="宋体"/>
          <w:b/>
          <w:kern w:val="0"/>
          <w:sz w:val="24"/>
        </w:rPr>
      </w:pPr>
      <w:r w:rsidRPr="00C44526">
        <w:rPr>
          <w:rFonts w:ascii="宋体" w:hAnsi="宋体" w:cs="宋体" w:hint="eastAsia"/>
          <w:b/>
          <w:kern w:val="0"/>
          <w:sz w:val="24"/>
        </w:rPr>
        <w:t>3.2 详细评审</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3.2.1 评标委员会按本章规定的量化因素和分值进行打分，并计算出综合得分。</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3.2.2 评分分值计算保留小数点后两位，小数点后第三位“四舍五入”。</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3.2.3 投标人综合得分=商务标得分+技术标得分+综合标得分。</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3.2.4 评标委员会发现投标人的报价明显低于其他投标报价，或者在设有标底时明显低于标底，使得其投标报价可能低于其个别成本的，应当要求该投标人</w:t>
      </w:r>
      <w:proofErr w:type="gramStart"/>
      <w:r w:rsidRPr="00C44526">
        <w:rPr>
          <w:rFonts w:ascii="宋体" w:hAnsi="宋体" w:cs="宋体" w:hint="eastAsia"/>
          <w:sz w:val="24"/>
        </w:rPr>
        <w:t>作出</w:t>
      </w:r>
      <w:proofErr w:type="gramEnd"/>
      <w:r w:rsidRPr="00C44526">
        <w:rPr>
          <w:rFonts w:ascii="宋体" w:hAnsi="宋体" w:cs="宋体" w:hint="eastAsia"/>
          <w:sz w:val="24"/>
        </w:rPr>
        <w:t>书面说明并提供相应的证明材料。投标人不能合理说明或者不能提供相应证明材料的，由评标委员会认定该投标人以低于成本报价竞标，其投标作无效标处理。</w:t>
      </w:r>
    </w:p>
    <w:p w:rsidR="00DC0E09" w:rsidRPr="00C44526" w:rsidRDefault="005E2AFF">
      <w:pPr>
        <w:spacing w:line="360" w:lineRule="auto"/>
        <w:ind w:firstLineChars="200" w:firstLine="482"/>
        <w:jc w:val="left"/>
        <w:rPr>
          <w:rFonts w:ascii="宋体" w:hAnsi="宋体" w:cs="宋体"/>
          <w:b/>
          <w:kern w:val="0"/>
          <w:sz w:val="24"/>
        </w:rPr>
      </w:pPr>
      <w:bookmarkStart w:id="191" w:name="_Toc144974575"/>
      <w:bookmarkStart w:id="192" w:name="_Toc401926485"/>
      <w:bookmarkStart w:id="193" w:name="_Toc421805017"/>
      <w:bookmarkStart w:id="194" w:name="_Toc389384087"/>
      <w:bookmarkStart w:id="195" w:name="_Toc152042385"/>
      <w:bookmarkStart w:id="196" w:name="_Toc387498748"/>
      <w:bookmarkStart w:id="197" w:name="_Toc466566800"/>
      <w:bookmarkStart w:id="198" w:name="_Toc401512224"/>
      <w:bookmarkStart w:id="199" w:name="_Toc418605429"/>
      <w:bookmarkStart w:id="200" w:name="_Toc179632625"/>
      <w:bookmarkStart w:id="201" w:name="_Toc466566711"/>
      <w:bookmarkStart w:id="202" w:name="_Toc421698384"/>
      <w:bookmarkStart w:id="203" w:name="_Toc418608950"/>
      <w:bookmarkStart w:id="204" w:name="_Toc423358132"/>
      <w:bookmarkStart w:id="205" w:name="_Toc152045607"/>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C44526">
        <w:rPr>
          <w:rFonts w:ascii="宋体" w:hAnsi="宋体" w:cs="宋体" w:hint="eastAsia"/>
          <w:b/>
          <w:kern w:val="0"/>
          <w:sz w:val="24"/>
        </w:rPr>
        <w:t>3.3 投标文件的澄清</w:t>
      </w:r>
      <w:bookmarkEnd w:id="205"/>
      <w:r w:rsidRPr="00C44526">
        <w:rPr>
          <w:rFonts w:ascii="宋体" w:hAnsi="宋体" w:cs="宋体" w:hint="eastAsia"/>
          <w:b/>
          <w:kern w:val="0"/>
          <w:sz w:val="24"/>
        </w:rPr>
        <w:t>和补正</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3.3.2 澄清、说明和补正不得改变投标文件的实质性内容（算术性错误修正的除外）。投标人的书面澄清、说明和补正属于投标文件的组成部分。</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3.3.3 评标委员会对投标人提交的澄清、说明或补正有疑问的，可以要求投标人进一步澄清、说明或补正，直至满足评标委员会的要求。</w:t>
      </w:r>
    </w:p>
    <w:p w:rsidR="00DC0E09" w:rsidRPr="00C44526" w:rsidRDefault="005E2AFF">
      <w:pPr>
        <w:spacing w:line="360" w:lineRule="auto"/>
        <w:ind w:firstLineChars="200" w:firstLine="482"/>
        <w:jc w:val="left"/>
        <w:rPr>
          <w:rFonts w:ascii="宋体" w:hAnsi="宋体" w:cs="宋体"/>
          <w:b/>
          <w:kern w:val="0"/>
          <w:sz w:val="24"/>
        </w:rPr>
      </w:pPr>
      <w:bookmarkStart w:id="206" w:name="_Toc387498749"/>
      <w:bookmarkStart w:id="207" w:name="_Toc421698385"/>
      <w:bookmarkStart w:id="208" w:name="_Toc418608951"/>
      <w:bookmarkStart w:id="209" w:name="_Toc179632626"/>
      <w:bookmarkStart w:id="210" w:name="_Toc466566712"/>
      <w:bookmarkStart w:id="211" w:name="_Toc418605430"/>
      <w:bookmarkStart w:id="212" w:name="_Toc401512225"/>
      <w:bookmarkStart w:id="213" w:name="_Toc389384088"/>
      <w:bookmarkStart w:id="214" w:name="_Toc152045608"/>
      <w:bookmarkStart w:id="215" w:name="_Toc423358133"/>
      <w:bookmarkStart w:id="216" w:name="_Toc152042386"/>
      <w:bookmarkStart w:id="217" w:name="_Toc421805018"/>
      <w:bookmarkStart w:id="218" w:name="_Toc466566801"/>
      <w:bookmarkStart w:id="219" w:name="_Toc144974576"/>
      <w:bookmarkStart w:id="220" w:name="_Toc401926486"/>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C44526">
        <w:rPr>
          <w:rFonts w:ascii="宋体" w:hAnsi="宋体" w:cs="宋体" w:hint="eastAsia"/>
          <w:b/>
          <w:kern w:val="0"/>
          <w:sz w:val="24"/>
        </w:rPr>
        <w:t>3.4 评标结果</w:t>
      </w:r>
      <w:bookmarkEnd w:id="220"/>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3.4.1评标委员会按照得分由高到低的顺序推荐1-3名中标候选人。</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3.4.2 评标委员会完成评标后，应当向招标人提交书面评标报告。</w:t>
      </w:r>
    </w:p>
    <w:p w:rsidR="00DC0E09" w:rsidRPr="00C44526" w:rsidRDefault="005E2AFF">
      <w:pPr>
        <w:rPr>
          <w:rFonts w:ascii="宋体" w:hAnsi="宋体" w:cs="宋体"/>
          <w:b/>
          <w:kern w:val="0"/>
          <w:sz w:val="24"/>
        </w:rPr>
      </w:pPr>
      <w:r w:rsidRPr="00C44526">
        <w:rPr>
          <w:rFonts w:ascii="宋体" w:hAnsi="宋体" w:cs="宋体" w:hint="eastAsia"/>
          <w:b/>
          <w:kern w:val="0"/>
          <w:sz w:val="24"/>
        </w:rPr>
        <w:br w:type="page"/>
      </w:r>
    </w:p>
    <w:p w:rsidR="00DC0E09" w:rsidRPr="00C44526" w:rsidRDefault="005E2AFF">
      <w:pPr>
        <w:spacing w:line="360" w:lineRule="auto"/>
        <w:ind w:firstLineChars="200" w:firstLine="482"/>
        <w:jc w:val="left"/>
        <w:rPr>
          <w:rFonts w:ascii="宋体" w:hAnsi="宋体" w:cs="宋体"/>
          <w:b/>
          <w:kern w:val="0"/>
          <w:sz w:val="24"/>
        </w:rPr>
      </w:pPr>
      <w:r w:rsidRPr="00C44526">
        <w:rPr>
          <w:rFonts w:ascii="宋体" w:hAnsi="宋体" w:cs="宋体" w:hint="eastAsia"/>
          <w:b/>
          <w:kern w:val="0"/>
          <w:sz w:val="24"/>
        </w:rPr>
        <w:lastRenderedPageBreak/>
        <w:t>附表1 初步评审表</w:t>
      </w:r>
    </w:p>
    <w:tbl>
      <w:tblPr>
        <w:tblW w:w="9318" w:type="dxa"/>
        <w:jc w:val="center"/>
        <w:tblLayout w:type="fixed"/>
        <w:tblLook w:val="04A0"/>
      </w:tblPr>
      <w:tblGrid>
        <w:gridCol w:w="1149"/>
        <w:gridCol w:w="807"/>
        <w:gridCol w:w="2259"/>
        <w:gridCol w:w="5103"/>
      </w:tblGrid>
      <w:tr w:rsidR="00DC0E09" w:rsidRPr="00C44526">
        <w:trPr>
          <w:trHeight w:val="500"/>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rsidR="00DC0E09" w:rsidRPr="00C44526" w:rsidRDefault="005E2AFF">
            <w:pPr>
              <w:autoSpaceDE w:val="0"/>
              <w:spacing w:line="360" w:lineRule="auto"/>
              <w:jc w:val="center"/>
              <w:rPr>
                <w:rFonts w:ascii="宋体" w:hAnsi="宋体" w:cs="宋体"/>
                <w:b/>
                <w:sz w:val="24"/>
              </w:rPr>
            </w:pPr>
            <w:r w:rsidRPr="00C44526">
              <w:rPr>
                <w:rFonts w:ascii="宋体" w:hAnsi="宋体" w:cs="宋体" w:hint="eastAsia"/>
                <w:b/>
                <w:sz w:val="24"/>
              </w:rPr>
              <w:t>条款号</w:t>
            </w: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autoSpaceDE w:val="0"/>
              <w:spacing w:line="360" w:lineRule="auto"/>
              <w:jc w:val="center"/>
              <w:rPr>
                <w:rFonts w:ascii="宋体" w:hAnsi="宋体" w:cs="宋体"/>
                <w:b/>
                <w:sz w:val="24"/>
              </w:rPr>
            </w:pPr>
            <w:r w:rsidRPr="00C44526">
              <w:rPr>
                <w:rFonts w:ascii="宋体" w:hAnsi="宋体" w:cs="宋体" w:hint="eastAsia"/>
                <w:b/>
                <w:sz w:val="24"/>
              </w:rPr>
              <w:t>评审因素</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autoSpaceDE w:val="0"/>
              <w:spacing w:line="360" w:lineRule="auto"/>
              <w:jc w:val="center"/>
              <w:rPr>
                <w:rFonts w:ascii="宋体" w:hAnsi="宋体" w:cs="宋体"/>
                <w:b/>
                <w:sz w:val="24"/>
              </w:rPr>
            </w:pPr>
            <w:r w:rsidRPr="00C44526">
              <w:rPr>
                <w:rFonts w:ascii="宋体" w:hAnsi="宋体" w:cs="宋体" w:hint="eastAsia"/>
                <w:b/>
                <w:sz w:val="24"/>
              </w:rPr>
              <w:t>评审标准</w:t>
            </w:r>
          </w:p>
        </w:tc>
      </w:tr>
      <w:tr w:rsidR="00DC0E09" w:rsidRPr="00C44526">
        <w:trPr>
          <w:trHeight w:val="449"/>
          <w:jc w:val="center"/>
        </w:trPr>
        <w:tc>
          <w:tcPr>
            <w:tcW w:w="1149" w:type="dxa"/>
            <w:vMerge w:val="restart"/>
            <w:tcBorders>
              <w:top w:val="nil"/>
              <w:left w:val="single" w:sz="4" w:space="0" w:color="auto"/>
              <w:bottom w:val="single" w:sz="4" w:space="0" w:color="auto"/>
              <w:right w:val="single" w:sz="4" w:space="0" w:color="auto"/>
            </w:tcBorders>
            <w:vAlign w:val="center"/>
          </w:tcPr>
          <w:p w:rsidR="00DC0E09" w:rsidRPr="00C44526" w:rsidRDefault="005E2AFF">
            <w:pPr>
              <w:pStyle w:val="a7"/>
              <w:widowControl/>
              <w:spacing w:line="360" w:lineRule="auto"/>
              <w:jc w:val="center"/>
              <w:rPr>
                <w:rFonts w:hAnsi="宋体" w:cs="宋体"/>
                <w:kern w:val="0"/>
                <w:sz w:val="24"/>
                <w:szCs w:val="24"/>
              </w:rPr>
            </w:pPr>
            <w:r w:rsidRPr="00C44526">
              <w:rPr>
                <w:rFonts w:hAnsi="宋体" w:cs="宋体" w:hint="eastAsia"/>
                <w:sz w:val="24"/>
                <w:szCs w:val="24"/>
              </w:rPr>
              <w:t>2.1.1</w:t>
            </w:r>
          </w:p>
        </w:tc>
        <w:tc>
          <w:tcPr>
            <w:tcW w:w="807" w:type="dxa"/>
            <w:vMerge w:val="restart"/>
            <w:tcBorders>
              <w:top w:val="nil"/>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形式 评审 标准</w:t>
            </w: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rsidP="00D05958">
            <w:pPr>
              <w:spacing w:before="40" w:afterLines="10" w:line="360" w:lineRule="auto"/>
              <w:ind w:leftChars="50" w:left="105" w:rightChars="50" w:right="105" w:firstLineChars="100" w:firstLine="240"/>
              <w:rPr>
                <w:rFonts w:ascii="宋体" w:hAnsi="宋体" w:cs="宋体"/>
                <w:sz w:val="24"/>
              </w:rPr>
            </w:pPr>
            <w:r w:rsidRPr="00C44526">
              <w:rPr>
                <w:rFonts w:ascii="宋体" w:hAnsi="宋体" w:cs="宋体" w:hint="eastAsia"/>
                <w:kern w:val="0"/>
                <w:sz w:val="24"/>
              </w:rPr>
              <w:t>投标人名称</w:t>
            </w:r>
          </w:p>
        </w:tc>
        <w:tc>
          <w:tcPr>
            <w:tcW w:w="5103" w:type="dxa"/>
            <w:tcBorders>
              <w:top w:val="single" w:sz="4" w:space="0" w:color="auto"/>
              <w:left w:val="nil"/>
              <w:bottom w:val="single" w:sz="4" w:space="0" w:color="auto"/>
              <w:right w:val="single" w:sz="4" w:space="0" w:color="auto"/>
            </w:tcBorders>
          </w:tcPr>
          <w:p w:rsidR="00DC0E09" w:rsidRPr="00C44526" w:rsidRDefault="005E2AFF" w:rsidP="00D05958">
            <w:pPr>
              <w:spacing w:before="40" w:afterLines="10" w:line="360" w:lineRule="auto"/>
              <w:ind w:leftChars="50" w:left="105" w:rightChars="50" w:right="105" w:firstLineChars="100" w:firstLine="240"/>
              <w:rPr>
                <w:rFonts w:ascii="宋体" w:hAnsi="宋体" w:cs="宋体"/>
                <w:sz w:val="24"/>
              </w:rPr>
            </w:pPr>
            <w:r w:rsidRPr="00C44526">
              <w:rPr>
                <w:rFonts w:ascii="宋体" w:hAnsi="宋体" w:cs="宋体" w:hint="eastAsia"/>
                <w:kern w:val="0"/>
                <w:sz w:val="24"/>
              </w:rPr>
              <w:t>与营业执照、资质证书一致</w:t>
            </w:r>
          </w:p>
        </w:tc>
      </w:tr>
      <w:tr w:rsidR="00DC0E09" w:rsidRPr="00C44526">
        <w:trPr>
          <w:trHeight w:val="90"/>
          <w:jc w:val="center"/>
        </w:trPr>
        <w:tc>
          <w:tcPr>
            <w:tcW w:w="1149" w:type="dxa"/>
            <w:vMerge/>
            <w:tcBorders>
              <w:top w:val="nil"/>
              <w:left w:val="single" w:sz="4" w:space="0" w:color="auto"/>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nil"/>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rsidP="00D05958">
            <w:pPr>
              <w:spacing w:before="40" w:afterLines="10" w:line="360" w:lineRule="auto"/>
              <w:ind w:leftChars="50" w:left="105" w:rightChars="50" w:right="105"/>
              <w:jc w:val="center"/>
              <w:rPr>
                <w:rFonts w:ascii="宋体" w:hAnsi="宋体" w:cs="宋体"/>
                <w:sz w:val="24"/>
              </w:rPr>
            </w:pPr>
            <w:r w:rsidRPr="00C44526">
              <w:rPr>
                <w:rFonts w:ascii="宋体" w:hAnsi="宋体" w:cs="宋体" w:hint="eastAsia"/>
                <w:kern w:val="0"/>
                <w:sz w:val="24"/>
              </w:rPr>
              <w:t>投标函及投标函附录签字盖章</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rsidP="00D05958">
            <w:pPr>
              <w:spacing w:before="40" w:afterLines="10" w:line="360" w:lineRule="auto"/>
              <w:ind w:leftChars="50" w:left="105" w:rightChars="50" w:right="105" w:firstLineChars="100" w:firstLine="240"/>
              <w:rPr>
                <w:rFonts w:ascii="宋体" w:hAnsi="宋体" w:cs="宋体"/>
                <w:sz w:val="24"/>
              </w:rPr>
            </w:pPr>
            <w:r w:rsidRPr="00C44526">
              <w:rPr>
                <w:rFonts w:ascii="宋体" w:hAnsi="宋体" w:cs="宋体" w:hint="eastAsia"/>
                <w:kern w:val="0"/>
                <w:sz w:val="24"/>
              </w:rPr>
              <w:t>法定代表人电子签章并加盖单位章</w:t>
            </w:r>
          </w:p>
        </w:tc>
      </w:tr>
      <w:tr w:rsidR="00DC0E09" w:rsidRPr="00C44526">
        <w:trPr>
          <w:trHeight w:val="635"/>
          <w:jc w:val="center"/>
        </w:trPr>
        <w:tc>
          <w:tcPr>
            <w:tcW w:w="1149" w:type="dxa"/>
            <w:vMerge/>
            <w:tcBorders>
              <w:top w:val="nil"/>
              <w:left w:val="single" w:sz="4" w:space="0" w:color="auto"/>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nil"/>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rsidP="00D05958">
            <w:pPr>
              <w:spacing w:before="40" w:afterLines="10" w:line="360" w:lineRule="auto"/>
              <w:ind w:leftChars="50" w:left="105" w:rightChars="50" w:right="105"/>
              <w:jc w:val="center"/>
              <w:rPr>
                <w:rFonts w:ascii="宋体" w:hAnsi="宋体" w:cs="宋体"/>
                <w:sz w:val="24"/>
              </w:rPr>
            </w:pPr>
            <w:r w:rsidRPr="00C44526">
              <w:rPr>
                <w:rFonts w:ascii="宋体" w:hAnsi="宋体" w:cs="宋体" w:hint="eastAsia"/>
                <w:kern w:val="0"/>
                <w:sz w:val="24"/>
              </w:rPr>
              <w:t>投标文件格式</w:t>
            </w:r>
          </w:p>
        </w:tc>
        <w:tc>
          <w:tcPr>
            <w:tcW w:w="5103" w:type="dxa"/>
            <w:tcBorders>
              <w:top w:val="single" w:sz="4" w:space="0" w:color="auto"/>
              <w:left w:val="nil"/>
              <w:bottom w:val="single" w:sz="4" w:space="0" w:color="auto"/>
              <w:right w:val="single" w:sz="4" w:space="0" w:color="auto"/>
            </w:tcBorders>
          </w:tcPr>
          <w:p w:rsidR="00DC0E09" w:rsidRPr="00C44526" w:rsidRDefault="005E2AFF" w:rsidP="00D05958">
            <w:pPr>
              <w:spacing w:before="40" w:afterLines="10" w:line="360" w:lineRule="auto"/>
              <w:ind w:leftChars="50" w:left="105" w:rightChars="50" w:right="105" w:firstLineChars="100" w:firstLine="240"/>
              <w:rPr>
                <w:rFonts w:ascii="宋体" w:hAnsi="宋体" w:cs="宋体"/>
                <w:sz w:val="24"/>
              </w:rPr>
            </w:pPr>
            <w:r w:rsidRPr="00C44526">
              <w:rPr>
                <w:rFonts w:ascii="宋体" w:hAnsi="宋体" w:cs="宋体" w:hint="eastAsia"/>
                <w:kern w:val="0"/>
                <w:sz w:val="24"/>
              </w:rPr>
              <w:t>符合第八章“投标文件格式”的规定</w:t>
            </w:r>
          </w:p>
        </w:tc>
      </w:tr>
      <w:tr w:rsidR="00DC0E09" w:rsidRPr="00C44526">
        <w:trPr>
          <w:trHeight w:val="542"/>
          <w:jc w:val="center"/>
        </w:trPr>
        <w:tc>
          <w:tcPr>
            <w:tcW w:w="1149" w:type="dxa"/>
            <w:vMerge/>
            <w:tcBorders>
              <w:top w:val="nil"/>
              <w:left w:val="single" w:sz="4" w:space="0" w:color="auto"/>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nil"/>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rsidP="00D05958">
            <w:pPr>
              <w:spacing w:before="40" w:afterLines="10" w:line="360" w:lineRule="auto"/>
              <w:ind w:leftChars="50" w:left="105" w:rightChars="50" w:right="105" w:firstLineChars="100" w:firstLine="240"/>
              <w:jc w:val="center"/>
              <w:rPr>
                <w:rFonts w:ascii="宋体" w:hAnsi="宋体" w:cs="宋体"/>
                <w:sz w:val="24"/>
              </w:rPr>
            </w:pPr>
            <w:r w:rsidRPr="00C44526">
              <w:rPr>
                <w:rFonts w:ascii="宋体" w:hAnsi="宋体" w:cs="宋体" w:hint="eastAsia"/>
                <w:kern w:val="0"/>
                <w:sz w:val="24"/>
              </w:rPr>
              <w:t>报价唯一</w:t>
            </w:r>
          </w:p>
        </w:tc>
        <w:tc>
          <w:tcPr>
            <w:tcW w:w="5103" w:type="dxa"/>
            <w:tcBorders>
              <w:top w:val="single" w:sz="4" w:space="0" w:color="auto"/>
              <w:left w:val="nil"/>
              <w:bottom w:val="single" w:sz="4" w:space="0" w:color="auto"/>
              <w:right w:val="single" w:sz="4" w:space="0" w:color="auto"/>
            </w:tcBorders>
          </w:tcPr>
          <w:p w:rsidR="00DC0E09" w:rsidRPr="00C44526" w:rsidRDefault="005E2AFF" w:rsidP="00D05958">
            <w:pPr>
              <w:spacing w:before="40" w:afterLines="10" w:line="360" w:lineRule="auto"/>
              <w:ind w:leftChars="50" w:left="105" w:rightChars="50" w:right="105" w:firstLineChars="100" w:firstLine="240"/>
              <w:rPr>
                <w:rFonts w:ascii="宋体" w:hAnsi="宋体" w:cs="宋体"/>
                <w:sz w:val="24"/>
              </w:rPr>
            </w:pPr>
            <w:r w:rsidRPr="00C44526">
              <w:rPr>
                <w:rFonts w:ascii="宋体" w:hAnsi="宋体" w:cs="宋体" w:hint="eastAsia"/>
                <w:kern w:val="0"/>
                <w:sz w:val="24"/>
              </w:rPr>
              <w:t>只能有一个有效报价</w:t>
            </w:r>
          </w:p>
        </w:tc>
      </w:tr>
      <w:tr w:rsidR="00DC0E09" w:rsidRPr="00C44526">
        <w:trPr>
          <w:trHeight w:val="700"/>
          <w:jc w:val="center"/>
        </w:trPr>
        <w:tc>
          <w:tcPr>
            <w:tcW w:w="1149" w:type="dxa"/>
            <w:vMerge w:val="restart"/>
            <w:tcBorders>
              <w:top w:val="nil"/>
              <w:left w:val="single" w:sz="4" w:space="0" w:color="auto"/>
              <w:bottom w:val="nil"/>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2.1.2</w:t>
            </w:r>
          </w:p>
        </w:tc>
        <w:tc>
          <w:tcPr>
            <w:tcW w:w="807" w:type="dxa"/>
            <w:vMerge w:val="restart"/>
            <w:tcBorders>
              <w:top w:val="nil"/>
              <w:left w:val="nil"/>
              <w:bottom w:val="nil"/>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资格 评审</w:t>
            </w:r>
          </w:p>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标准</w:t>
            </w: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pStyle w:val="Default"/>
              <w:widowControl/>
              <w:spacing w:line="360" w:lineRule="auto"/>
              <w:jc w:val="center"/>
              <w:rPr>
                <w:rFonts w:hAnsi="宋体" w:cs="宋体" w:hint="default"/>
                <w:color w:val="auto"/>
              </w:rPr>
            </w:pPr>
            <w:r w:rsidRPr="00C44526">
              <w:rPr>
                <w:rFonts w:hAnsi="宋体" w:cs="宋体"/>
                <w:color w:val="auto"/>
              </w:rPr>
              <w:t>营业执照</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pStyle w:val="Default"/>
              <w:widowControl/>
              <w:spacing w:line="360" w:lineRule="auto"/>
              <w:rPr>
                <w:rFonts w:hAnsi="宋体" w:cs="宋体" w:hint="default"/>
                <w:color w:val="auto"/>
              </w:rPr>
            </w:pPr>
            <w:r w:rsidRPr="00C44526">
              <w:rPr>
                <w:rFonts w:hAnsi="宋体" w:cs="宋体"/>
                <w:color w:val="auto"/>
              </w:rPr>
              <w:t>符合第二章“投标人须知前附表第 1.4.1 项”</w:t>
            </w:r>
          </w:p>
        </w:tc>
      </w:tr>
      <w:tr w:rsidR="00DC0E09" w:rsidRPr="00C44526">
        <w:trPr>
          <w:trHeight w:val="581"/>
          <w:jc w:val="center"/>
        </w:trPr>
        <w:tc>
          <w:tcPr>
            <w:tcW w:w="1149" w:type="dxa"/>
            <w:vMerge/>
            <w:tcBorders>
              <w:top w:val="nil"/>
              <w:left w:val="single" w:sz="4" w:space="0" w:color="auto"/>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nil"/>
              <w:left w:val="nil"/>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pStyle w:val="Default"/>
              <w:widowControl/>
              <w:spacing w:line="360" w:lineRule="auto"/>
              <w:jc w:val="center"/>
              <w:rPr>
                <w:rFonts w:hAnsi="宋体" w:cs="宋体" w:hint="default"/>
                <w:color w:val="auto"/>
              </w:rPr>
            </w:pPr>
            <w:r w:rsidRPr="00C44526">
              <w:rPr>
                <w:rFonts w:hAnsi="宋体" w:cs="宋体"/>
                <w:color w:val="auto"/>
              </w:rPr>
              <w:t>资质等级</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符合第二章“投标人须知前附表第 1.4.1 项”</w:t>
            </w:r>
          </w:p>
        </w:tc>
      </w:tr>
      <w:tr w:rsidR="00DC0E09" w:rsidRPr="00C44526">
        <w:trPr>
          <w:trHeight w:val="758"/>
          <w:jc w:val="center"/>
        </w:trPr>
        <w:tc>
          <w:tcPr>
            <w:tcW w:w="1149" w:type="dxa"/>
            <w:vMerge/>
            <w:tcBorders>
              <w:top w:val="nil"/>
              <w:left w:val="single" w:sz="4" w:space="0" w:color="auto"/>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nil"/>
              <w:left w:val="nil"/>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pStyle w:val="Default"/>
              <w:widowControl/>
              <w:spacing w:line="360" w:lineRule="auto"/>
              <w:jc w:val="center"/>
              <w:rPr>
                <w:rFonts w:hAnsi="宋体" w:cs="宋体" w:hint="default"/>
                <w:color w:val="auto"/>
              </w:rPr>
            </w:pPr>
            <w:r w:rsidRPr="00C44526">
              <w:rPr>
                <w:rFonts w:hAnsi="宋体" w:cs="宋体"/>
                <w:color w:val="auto"/>
              </w:rPr>
              <w:t>项目经理</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rPr>
            </w:pPr>
            <w:r w:rsidRPr="00C44526">
              <w:rPr>
                <w:rFonts w:ascii="宋体" w:hAnsi="宋体" w:cs="宋体" w:hint="eastAsia"/>
                <w:sz w:val="24"/>
              </w:rPr>
              <w:t>符合第二章“投标人须知前附表第 1.4.1 项”</w:t>
            </w:r>
          </w:p>
        </w:tc>
      </w:tr>
      <w:tr w:rsidR="00DC0E09" w:rsidRPr="00C44526">
        <w:trPr>
          <w:trHeight w:val="820"/>
          <w:jc w:val="center"/>
        </w:trPr>
        <w:tc>
          <w:tcPr>
            <w:tcW w:w="1149" w:type="dxa"/>
            <w:vMerge/>
            <w:tcBorders>
              <w:top w:val="nil"/>
              <w:left w:val="single" w:sz="4" w:space="0" w:color="auto"/>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nil"/>
              <w:left w:val="nil"/>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pStyle w:val="Default"/>
              <w:widowControl/>
              <w:spacing w:line="360" w:lineRule="auto"/>
              <w:jc w:val="center"/>
              <w:rPr>
                <w:rFonts w:hAnsi="宋体" w:cs="宋体" w:hint="default"/>
                <w:color w:val="auto"/>
              </w:rPr>
            </w:pPr>
            <w:r w:rsidRPr="00C44526">
              <w:rPr>
                <w:rFonts w:hAnsi="宋体" w:cs="宋体"/>
                <w:color w:val="auto"/>
              </w:rPr>
              <w:t>技术负责人</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符合第二章“投标人须知前附表第 1.4.1 项”</w:t>
            </w:r>
          </w:p>
        </w:tc>
      </w:tr>
      <w:tr w:rsidR="00DC0E09" w:rsidRPr="00C44526">
        <w:trPr>
          <w:trHeight w:val="775"/>
          <w:jc w:val="center"/>
        </w:trPr>
        <w:tc>
          <w:tcPr>
            <w:tcW w:w="1149" w:type="dxa"/>
            <w:vMerge/>
            <w:tcBorders>
              <w:top w:val="nil"/>
              <w:left w:val="single" w:sz="4" w:space="0" w:color="auto"/>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nil"/>
              <w:left w:val="nil"/>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pStyle w:val="Default"/>
              <w:widowControl/>
              <w:spacing w:line="360" w:lineRule="auto"/>
              <w:jc w:val="center"/>
              <w:rPr>
                <w:rFonts w:hAnsi="宋体" w:cs="宋体" w:hint="default"/>
                <w:color w:val="auto"/>
              </w:rPr>
            </w:pPr>
            <w:r w:rsidRPr="00C44526">
              <w:rPr>
                <w:rFonts w:hAnsi="宋体" w:cs="宋体" w:hint="default"/>
                <w:color w:val="auto"/>
              </w:rPr>
              <w:t>具有健全的财务制度和良好的财务状况</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符合第二章“投标人须知前附表第 1.4.1 项”</w:t>
            </w:r>
          </w:p>
        </w:tc>
      </w:tr>
      <w:tr w:rsidR="00DC0E09" w:rsidRPr="00C44526">
        <w:trPr>
          <w:trHeight w:val="713"/>
          <w:jc w:val="center"/>
        </w:trPr>
        <w:tc>
          <w:tcPr>
            <w:tcW w:w="1149" w:type="dxa"/>
            <w:vMerge/>
            <w:tcBorders>
              <w:top w:val="nil"/>
              <w:left w:val="single" w:sz="4" w:space="0" w:color="auto"/>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nil"/>
              <w:left w:val="nil"/>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pStyle w:val="Default"/>
              <w:widowControl/>
              <w:spacing w:line="360" w:lineRule="auto"/>
              <w:jc w:val="center"/>
              <w:rPr>
                <w:rFonts w:hAnsi="宋体" w:cs="宋体" w:hint="default"/>
                <w:color w:val="auto"/>
              </w:rPr>
            </w:pPr>
            <w:r w:rsidRPr="00C44526">
              <w:rPr>
                <w:rFonts w:hAnsi="宋体" w:cs="宋体"/>
              </w:rPr>
              <w:t>没有重大违法记录</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pStyle w:val="Default"/>
              <w:widowControl/>
              <w:spacing w:line="360" w:lineRule="auto"/>
              <w:rPr>
                <w:rFonts w:hAnsi="宋体" w:cs="宋体" w:hint="default"/>
                <w:color w:val="auto"/>
              </w:rPr>
            </w:pPr>
            <w:r w:rsidRPr="00C44526">
              <w:rPr>
                <w:rFonts w:hAnsi="宋体" w:cs="宋体"/>
              </w:rPr>
              <w:t>符合第二章“投标人须知前附表第 1.4.1 项”</w:t>
            </w:r>
          </w:p>
        </w:tc>
      </w:tr>
      <w:tr w:rsidR="00DC0E09" w:rsidRPr="00C44526">
        <w:trPr>
          <w:trHeight w:val="1275"/>
          <w:jc w:val="center"/>
        </w:trPr>
        <w:tc>
          <w:tcPr>
            <w:tcW w:w="1149" w:type="dxa"/>
            <w:vMerge/>
            <w:tcBorders>
              <w:top w:val="nil"/>
              <w:left w:val="single" w:sz="4" w:space="0" w:color="auto"/>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nil"/>
              <w:left w:val="nil"/>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pStyle w:val="Default"/>
              <w:widowControl/>
              <w:spacing w:line="360" w:lineRule="auto"/>
              <w:jc w:val="center"/>
              <w:rPr>
                <w:rFonts w:hAnsi="宋体" w:cs="宋体" w:hint="default"/>
                <w:color w:val="auto"/>
              </w:rPr>
            </w:pPr>
            <w:proofErr w:type="gramStart"/>
            <w:r w:rsidRPr="00C44526">
              <w:rPr>
                <w:rFonts w:hAnsi="宋体" w:cs="宋体"/>
                <w:color w:val="auto"/>
              </w:rPr>
              <w:t>无商业</w:t>
            </w:r>
            <w:proofErr w:type="gramEnd"/>
            <w:r w:rsidRPr="00C44526">
              <w:rPr>
                <w:rFonts w:hAnsi="宋体" w:cs="宋体"/>
                <w:color w:val="auto"/>
              </w:rPr>
              <w:t>贿赂及无不正当竞争行为的承诺书</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pStyle w:val="Default"/>
              <w:widowControl/>
              <w:spacing w:line="360" w:lineRule="auto"/>
              <w:rPr>
                <w:rFonts w:hAnsi="宋体" w:cs="宋体" w:hint="default"/>
                <w:color w:val="auto"/>
              </w:rPr>
            </w:pPr>
            <w:r w:rsidRPr="00C44526">
              <w:rPr>
                <w:rFonts w:hAnsi="宋体" w:cs="宋体"/>
              </w:rPr>
              <w:t>符合第二章“投标人须知前附表第 1.4.1 项”</w:t>
            </w:r>
          </w:p>
        </w:tc>
      </w:tr>
      <w:tr w:rsidR="00DC0E09" w:rsidRPr="00C44526">
        <w:trPr>
          <w:trHeight w:val="788"/>
          <w:jc w:val="center"/>
        </w:trPr>
        <w:tc>
          <w:tcPr>
            <w:tcW w:w="1149" w:type="dxa"/>
            <w:vMerge/>
            <w:tcBorders>
              <w:top w:val="nil"/>
              <w:left w:val="single" w:sz="4" w:space="0" w:color="auto"/>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nil"/>
              <w:left w:val="nil"/>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pStyle w:val="Default"/>
              <w:widowControl/>
              <w:spacing w:line="360" w:lineRule="auto"/>
              <w:jc w:val="center"/>
              <w:rPr>
                <w:rFonts w:hAnsi="宋体" w:cs="宋体" w:hint="default"/>
                <w:color w:val="auto"/>
              </w:rPr>
            </w:pPr>
            <w:r w:rsidRPr="00C44526">
              <w:rPr>
                <w:rFonts w:hAnsi="宋体" w:cs="宋体"/>
                <w:color w:val="auto"/>
              </w:rPr>
              <w:t>无行贿犯罪记录</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pStyle w:val="Default"/>
              <w:widowControl/>
              <w:spacing w:line="360" w:lineRule="auto"/>
              <w:rPr>
                <w:rFonts w:hAnsi="宋体" w:cs="宋体" w:hint="default"/>
              </w:rPr>
            </w:pPr>
            <w:r w:rsidRPr="00C44526">
              <w:rPr>
                <w:rFonts w:hAnsi="宋体" w:cs="宋体"/>
              </w:rPr>
              <w:t>符合第二章“投标人须知前附表第 1.4.1 项”</w:t>
            </w:r>
          </w:p>
        </w:tc>
      </w:tr>
      <w:tr w:rsidR="00DC0E09" w:rsidRPr="00C44526">
        <w:trPr>
          <w:trHeight w:val="671"/>
          <w:jc w:val="center"/>
        </w:trPr>
        <w:tc>
          <w:tcPr>
            <w:tcW w:w="1149" w:type="dxa"/>
            <w:vMerge/>
            <w:tcBorders>
              <w:top w:val="nil"/>
              <w:left w:val="single" w:sz="4" w:space="0" w:color="auto"/>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nil"/>
              <w:left w:val="nil"/>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pStyle w:val="Default"/>
              <w:widowControl/>
              <w:spacing w:line="360" w:lineRule="auto"/>
              <w:jc w:val="center"/>
              <w:rPr>
                <w:rFonts w:hAnsi="宋体" w:cs="宋体" w:hint="default"/>
                <w:color w:val="auto"/>
              </w:rPr>
            </w:pPr>
            <w:r w:rsidRPr="00C44526">
              <w:rPr>
                <w:rFonts w:hAnsi="宋体" w:cs="宋体"/>
                <w:color w:val="auto"/>
              </w:rPr>
              <w:t>信用查询</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kern w:val="0"/>
                <w:sz w:val="24"/>
              </w:rPr>
            </w:pPr>
            <w:r w:rsidRPr="00C44526">
              <w:rPr>
                <w:rFonts w:ascii="宋体" w:hAnsi="宋体" w:cs="宋体" w:hint="eastAsia"/>
                <w:sz w:val="24"/>
              </w:rPr>
              <w:t>符合第二章“投标人须知前附表第 1.4.1 项”</w:t>
            </w:r>
          </w:p>
        </w:tc>
      </w:tr>
      <w:tr w:rsidR="00DC0E09" w:rsidRPr="00C44526">
        <w:trPr>
          <w:trHeight w:val="715"/>
          <w:jc w:val="center"/>
        </w:trPr>
        <w:tc>
          <w:tcPr>
            <w:tcW w:w="1149" w:type="dxa"/>
            <w:tcBorders>
              <w:top w:val="nil"/>
              <w:left w:val="single" w:sz="4" w:space="0" w:color="auto"/>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tcBorders>
              <w:top w:val="nil"/>
              <w:left w:val="nil"/>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autoSpaceDE w:val="0"/>
              <w:autoSpaceDN w:val="0"/>
              <w:adjustRightInd w:val="0"/>
              <w:spacing w:line="360" w:lineRule="auto"/>
              <w:jc w:val="center"/>
              <w:rPr>
                <w:rFonts w:ascii="宋体" w:hAnsi="宋体" w:cs="宋体"/>
                <w:sz w:val="24"/>
                <w:szCs w:val="22"/>
              </w:rPr>
            </w:pPr>
            <w:r w:rsidRPr="00C44526">
              <w:rPr>
                <w:rFonts w:ascii="宋体" w:hAnsi="宋体" w:cs="宋体" w:hint="eastAsia"/>
                <w:sz w:val="24"/>
              </w:rPr>
              <w:t>无拖欠农民工(员工)工资证明(函)</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autoSpaceDE w:val="0"/>
              <w:autoSpaceDN w:val="0"/>
              <w:adjustRightInd w:val="0"/>
              <w:spacing w:line="360" w:lineRule="auto"/>
              <w:rPr>
                <w:rFonts w:ascii="宋体" w:hAnsi="宋体" w:cs="宋体"/>
                <w:sz w:val="24"/>
              </w:rPr>
            </w:pPr>
            <w:r w:rsidRPr="00C44526">
              <w:rPr>
                <w:rFonts w:ascii="宋体" w:hAnsi="宋体" w:cs="宋体" w:hint="eastAsia"/>
                <w:sz w:val="24"/>
              </w:rPr>
              <w:t>符合第二章“投标人须知前附表第 1.4.1 项”</w:t>
            </w:r>
          </w:p>
        </w:tc>
      </w:tr>
      <w:tr w:rsidR="00DC0E09" w:rsidRPr="00C44526">
        <w:trPr>
          <w:trHeight w:val="715"/>
          <w:jc w:val="center"/>
        </w:trPr>
        <w:tc>
          <w:tcPr>
            <w:tcW w:w="1149" w:type="dxa"/>
            <w:tcBorders>
              <w:top w:val="nil"/>
              <w:left w:val="single" w:sz="4" w:space="0" w:color="auto"/>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tcBorders>
              <w:top w:val="nil"/>
              <w:left w:val="nil"/>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autoSpaceDE w:val="0"/>
              <w:autoSpaceDN w:val="0"/>
              <w:adjustRightInd w:val="0"/>
              <w:spacing w:line="360" w:lineRule="auto"/>
              <w:jc w:val="center"/>
              <w:rPr>
                <w:rFonts w:ascii="宋体" w:hAnsi="宋体" w:cs="宋体"/>
                <w:sz w:val="24"/>
                <w:szCs w:val="22"/>
              </w:rPr>
            </w:pPr>
            <w:r w:rsidRPr="00C44526">
              <w:rPr>
                <w:rFonts w:ascii="宋体" w:hAnsi="宋体" w:cs="宋体" w:hint="eastAsia"/>
                <w:sz w:val="24"/>
              </w:rPr>
              <w:t>“国家企业信用信息公示系统”查询截图</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autoSpaceDE w:val="0"/>
              <w:autoSpaceDN w:val="0"/>
              <w:adjustRightInd w:val="0"/>
              <w:spacing w:line="360" w:lineRule="auto"/>
              <w:rPr>
                <w:rFonts w:ascii="宋体" w:hAnsi="宋体" w:cs="宋体"/>
                <w:sz w:val="24"/>
              </w:rPr>
            </w:pPr>
            <w:r w:rsidRPr="00C44526">
              <w:rPr>
                <w:rFonts w:ascii="宋体" w:hAnsi="宋体" w:cs="宋体" w:hint="eastAsia"/>
                <w:sz w:val="24"/>
              </w:rPr>
              <w:t>符合第二章“投标人须知前附表第 1.4.1 项”</w:t>
            </w:r>
          </w:p>
        </w:tc>
      </w:tr>
      <w:tr w:rsidR="00DC0E09" w:rsidRPr="00C44526">
        <w:trPr>
          <w:trHeight w:val="715"/>
          <w:jc w:val="center"/>
        </w:trPr>
        <w:tc>
          <w:tcPr>
            <w:tcW w:w="1149" w:type="dxa"/>
            <w:tcBorders>
              <w:top w:val="nil"/>
              <w:left w:val="single" w:sz="4" w:space="0" w:color="auto"/>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tcBorders>
              <w:top w:val="nil"/>
              <w:left w:val="nil"/>
              <w:bottom w:val="nil"/>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autoSpaceDE w:val="0"/>
              <w:autoSpaceDN w:val="0"/>
              <w:adjustRightInd w:val="0"/>
              <w:spacing w:line="360" w:lineRule="auto"/>
              <w:jc w:val="center"/>
              <w:rPr>
                <w:rFonts w:ascii="宋体" w:hAnsi="宋体" w:cs="宋体"/>
                <w:sz w:val="24"/>
                <w:szCs w:val="22"/>
              </w:rPr>
            </w:pPr>
            <w:r w:rsidRPr="00C44526">
              <w:rPr>
                <w:rFonts w:ascii="宋体" w:hAnsi="宋体" w:cs="宋体" w:hint="eastAsia"/>
                <w:sz w:val="24"/>
                <w:szCs w:val="22"/>
              </w:rPr>
              <w:t>联合体</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autoSpaceDE w:val="0"/>
              <w:autoSpaceDN w:val="0"/>
              <w:adjustRightInd w:val="0"/>
              <w:spacing w:line="360" w:lineRule="auto"/>
              <w:rPr>
                <w:rFonts w:ascii="宋体" w:hAnsi="宋体" w:cs="宋体"/>
                <w:sz w:val="24"/>
                <w:szCs w:val="22"/>
              </w:rPr>
            </w:pPr>
            <w:r w:rsidRPr="00C44526">
              <w:rPr>
                <w:rFonts w:ascii="宋体" w:hAnsi="宋体" w:cs="宋体" w:hint="eastAsia"/>
                <w:sz w:val="24"/>
              </w:rPr>
              <w:t>符合第二章“投标人须知前附表第 1.4.1 项”</w:t>
            </w:r>
          </w:p>
        </w:tc>
      </w:tr>
      <w:tr w:rsidR="00DC0E09" w:rsidRPr="00C44526">
        <w:trPr>
          <w:trHeight w:val="770"/>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kern w:val="0"/>
                <w:sz w:val="24"/>
              </w:rPr>
            </w:pPr>
            <w:r w:rsidRPr="00C44526">
              <w:rPr>
                <w:rFonts w:ascii="宋体" w:hAnsi="宋体" w:cs="宋体" w:hint="eastAsia"/>
                <w:kern w:val="0"/>
                <w:sz w:val="24"/>
              </w:rPr>
              <w:t>2.1.3</w:t>
            </w:r>
          </w:p>
        </w:tc>
        <w:tc>
          <w:tcPr>
            <w:tcW w:w="807" w:type="dxa"/>
            <w:vMerge w:val="restart"/>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rPr>
                <w:rFonts w:ascii="宋体" w:hAnsi="宋体" w:cs="宋体"/>
                <w:kern w:val="0"/>
                <w:sz w:val="24"/>
              </w:rPr>
            </w:pPr>
            <w:r w:rsidRPr="00C44526">
              <w:rPr>
                <w:rFonts w:ascii="宋体" w:hAnsi="宋体" w:cs="宋体" w:hint="eastAsia"/>
                <w:kern w:val="0"/>
                <w:sz w:val="24"/>
              </w:rPr>
              <w:t>响应性评审</w:t>
            </w: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kern w:val="0"/>
                <w:sz w:val="24"/>
              </w:rPr>
            </w:pPr>
            <w:r w:rsidRPr="00C44526">
              <w:rPr>
                <w:rFonts w:ascii="宋体" w:hAnsi="宋体" w:cs="宋体" w:hint="eastAsia"/>
                <w:kern w:val="0"/>
                <w:sz w:val="24"/>
              </w:rPr>
              <w:t>投标内容</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kern w:val="0"/>
                <w:sz w:val="24"/>
              </w:rPr>
            </w:pPr>
            <w:r w:rsidRPr="00C44526">
              <w:rPr>
                <w:rFonts w:ascii="宋体" w:hAnsi="宋体" w:cs="宋体" w:hint="eastAsia"/>
                <w:sz w:val="24"/>
              </w:rPr>
              <w:t>符合第二章投标人须知前附表第1.3.2项规定</w:t>
            </w:r>
          </w:p>
        </w:tc>
      </w:tr>
      <w:tr w:rsidR="00DC0E09" w:rsidRPr="00C44526">
        <w:trPr>
          <w:trHeight w:val="825"/>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kern w:val="0"/>
                <w:sz w:val="24"/>
              </w:rPr>
            </w:pPr>
            <w:r w:rsidRPr="00C44526">
              <w:rPr>
                <w:rFonts w:ascii="宋体" w:hAnsi="宋体" w:cs="宋体" w:hint="eastAsia"/>
                <w:kern w:val="0"/>
                <w:sz w:val="24"/>
              </w:rPr>
              <w:t>质量要求</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kern w:val="0"/>
                <w:sz w:val="24"/>
              </w:rPr>
            </w:pPr>
            <w:r w:rsidRPr="00C44526">
              <w:rPr>
                <w:rFonts w:ascii="宋体" w:hAnsi="宋体" w:cs="宋体" w:hint="eastAsia"/>
                <w:sz w:val="24"/>
              </w:rPr>
              <w:t>达到国家现行有关施工质量验收规范要求，并达到合格标准。</w:t>
            </w:r>
          </w:p>
        </w:tc>
      </w:tr>
      <w:tr w:rsidR="00DC0E09" w:rsidRPr="00C44526">
        <w:trPr>
          <w:trHeight w:val="451"/>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kern w:val="0"/>
                <w:sz w:val="24"/>
              </w:rPr>
            </w:pPr>
            <w:r w:rsidRPr="00C44526">
              <w:rPr>
                <w:rFonts w:ascii="宋体" w:hAnsi="宋体" w:cs="宋体" w:hint="eastAsia"/>
                <w:kern w:val="0"/>
                <w:sz w:val="24"/>
              </w:rPr>
              <w:t>安全目标</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kern w:val="0"/>
                <w:sz w:val="24"/>
              </w:rPr>
            </w:pPr>
            <w:r w:rsidRPr="00C44526">
              <w:rPr>
                <w:rFonts w:ascii="宋体" w:hAnsi="宋体" w:cs="宋体" w:hint="eastAsia"/>
                <w:kern w:val="0"/>
                <w:sz w:val="24"/>
              </w:rPr>
              <w:t>安全无事故</w:t>
            </w:r>
          </w:p>
        </w:tc>
      </w:tr>
      <w:tr w:rsidR="00DC0E09" w:rsidRPr="00C44526">
        <w:trPr>
          <w:trHeight w:val="424"/>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kern w:val="0"/>
                <w:sz w:val="24"/>
              </w:rPr>
            </w:pPr>
            <w:r w:rsidRPr="00C44526">
              <w:rPr>
                <w:rFonts w:ascii="宋体" w:hAnsi="宋体" w:cs="宋体" w:hint="eastAsia"/>
                <w:kern w:val="0"/>
                <w:sz w:val="24"/>
              </w:rPr>
              <w:t>计划工期</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kern w:val="0"/>
                <w:sz w:val="24"/>
              </w:rPr>
            </w:pPr>
            <w:r w:rsidRPr="00C44526">
              <w:rPr>
                <w:rFonts w:ascii="宋体" w:hAnsi="宋体" w:cs="宋体" w:hint="eastAsia"/>
                <w:sz w:val="24"/>
              </w:rPr>
              <w:t>240</w:t>
            </w:r>
            <w:proofErr w:type="gramStart"/>
            <w:r w:rsidRPr="00C44526">
              <w:rPr>
                <w:rFonts w:ascii="宋体" w:hAnsi="宋体" w:cs="宋体" w:hint="eastAsia"/>
                <w:sz w:val="24"/>
              </w:rPr>
              <w:t>日历天</w:t>
            </w:r>
            <w:proofErr w:type="gramEnd"/>
          </w:p>
        </w:tc>
      </w:tr>
      <w:tr w:rsidR="00DC0E09" w:rsidRPr="00C44526">
        <w:trPr>
          <w:trHeight w:val="770"/>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kern w:val="0"/>
                <w:sz w:val="24"/>
              </w:rPr>
            </w:pPr>
            <w:r w:rsidRPr="00C44526">
              <w:rPr>
                <w:rFonts w:ascii="宋体" w:hAnsi="宋体" w:cs="宋体" w:hint="eastAsia"/>
                <w:kern w:val="0"/>
                <w:sz w:val="24"/>
              </w:rPr>
              <w:t>投标保证金</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符合第二章投标人须知前附表第3.4项规定</w:t>
            </w:r>
          </w:p>
        </w:tc>
      </w:tr>
      <w:tr w:rsidR="00DC0E09" w:rsidRPr="00C44526">
        <w:trPr>
          <w:trHeight w:val="553"/>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投标有效期</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left"/>
              <w:rPr>
                <w:rFonts w:ascii="宋体" w:hAnsi="宋体" w:cs="宋体"/>
                <w:sz w:val="24"/>
              </w:rPr>
            </w:pPr>
            <w:r w:rsidRPr="00C44526">
              <w:rPr>
                <w:rFonts w:ascii="宋体" w:hAnsi="宋体" w:cs="宋体" w:hint="eastAsia"/>
                <w:sz w:val="24"/>
              </w:rPr>
              <w:t>从投标截止之日起90</w:t>
            </w:r>
            <w:proofErr w:type="gramStart"/>
            <w:r w:rsidRPr="00C44526">
              <w:rPr>
                <w:rFonts w:ascii="宋体" w:hAnsi="宋体" w:cs="宋体" w:hint="eastAsia"/>
                <w:sz w:val="24"/>
              </w:rPr>
              <w:t>日历天</w:t>
            </w:r>
            <w:proofErr w:type="gramEnd"/>
          </w:p>
        </w:tc>
      </w:tr>
      <w:tr w:rsidR="00DC0E09" w:rsidRPr="00C44526">
        <w:trPr>
          <w:trHeight w:val="1641"/>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pStyle w:val="a7"/>
              <w:widowControl/>
              <w:spacing w:line="360" w:lineRule="auto"/>
              <w:jc w:val="center"/>
              <w:rPr>
                <w:rFonts w:hAnsi="宋体" w:cs="宋体"/>
                <w:kern w:val="0"/>
                <w:sz w:val="24"/>
                <w:szCs w:val="24"/>
              </w:rPr>
            </w:pPr>
            <w:r w:rsidRPr="00C44526">
              <w:rPr>
                <w:rFonts w:hAnsi="宋体" w:cs="宋体" w:hint="eastAsia"/>
                <w:sz w:val="24"/>
                <w:szCs w:val="24"/>
              </w:rPr>
              <w:t>已标价工程量清单</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pStyle w:val="a7"/>
              <w:widowControl/>
              <w:spacing w:line="360" w:lineRule="auto"/>
              <w:rPr>
                <w:rFonts w:hAnsi="宋体" w:cs="宋体"/>
                <w:kern w:val="0"/>
                <w:sz w:val="24"/>
                <w:szCs w:val="24"/>
              </w:rPr>
            </w:pPr>
            <w:r w:rsidRPr="00C44526">
              <w:rPr>
                <w:rFonts w:hAnsi="宋体" w:cs="宋体" w:hint="eastAsia"/>
                <w:sz w:val="24"/>
                <w:szCs w:val="24"/>
              </w:rPr>
              <w:t>符合第六章“工程量清单”给出的项目编码、项目名称、项目特征、计量单位和工程量，投标人不得擅自修改工程量清单上的项目名称和数量。否则其投标将予否决。</w:t>
            </w:r>
          </w:p>
        </w:tc>
      </w:tr>
      <w:tr w:rsidR="00DC0E09" w:rsidRPr="00C44526">
        <w:trPr>
          <w:trHeight w:val="858"/>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807"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259" w:type="dxa"/>
            <w:tcBorders>
              <w:top w:val="single" w:sz="4" w:space="0" w:color="auto"/>
              <w:left w:val="nil"/>
              <w:bottom w:val="single" w:sz="4" w:space="0" w:color="auto"/>
              <w:right w:val="single" w:sz="4" w:space="0" w:color="auto"/>
            </w:tcBorders>
            <w:vAlign w:val="center"/>
          </w:tcPr>
          <w:p w:rsidR="00DC0E09" w:rsidRPr="00C44526" w:rsidRDefault="005E2AFF">
            <w:pPr>
              <w:pStyle w:val="a7"/>
              <w:widowControl/>
              <w:spacing w:line="360" w:lineRule="auto"/>
              <w:jc w:val="center"/>
              <w:rPr>
                <w:rFonts w:hAnsi="宋体" w:cs="宋体"/>
                <w:kern w:val="0"/>
                <w:sz w:val="24"/>
                <w:szCs w:val="24"/>
              </w:rPr>
            </w:pPr>
            <w:r w:rsidRPr="00C44526">
              <w:rPr>
                <w:rFonts w:hAnsi="宋体" w:cs="宋体" w:hint="eastAsia"/>
                <w:sz w:val="24"/>
                <w:szCs w:val="24"/>
              </w:rPr>
              <w:t>投标报价</w:t>
            </w:r>
          </w:p>
        </w:tc>
        <w:tc>
          <w:tcPr>
            <w:tcW w:w="5103" w:type="dxa"/>
            <w:tcBorders>
              <w:top w:val="single" w:sz="4" w:space="0" w:color="auto"/>
              <w:left w:val="nil"/>
              <w:bottom w:val="single" w:sz="4" w:space="0" w:color="auto"/>
              <w:right w:val="single" w:sz="4" w:space="0" w:color="auto"/>
            </w:tcBorders>
            <w:vAlign w:val="center"/>
          </w:tcPr>
          <w:p w:rsidR="00DC0E09" w:rsidRPr="00C44526" w:rsidRDefault="005E2AFF">
            <w:pPr>
              <w:pStyle w:val="a7"/>
              <w:widowControl/>
              <w:spacing w:line="360" w:lineRule="auto"/>
              <w:rPr>
                <w:rFonts w:hAnsi="宋体" w:cs="宋体"/>
                <w:kern w:val="0"/>
                <w:sz w:val="24"/>
                <w:szCs w:val="24"/>
              </w:rPr>
            </w:pPr>
            <w:r w:rsidRPr="00C44526">
              <w:rPr>
                <w:rFonts w:hAnsi="宋体" w:cs="宋体" w:hint="eastAsia"/>
                <w:sz w:val="24"/>
                <w:szCs w:val="24"/>
              </w:rPr>
              <w:t>不得高于招标人公布的招标控制价，否则其投标将被否决。</w:t>
            </w:r>
          </w:p>
        </w:tc>
      </w:tr>
    </w:tbl>
    <w:p w:rsidR="00DC0E09" w:rsidRPr="00C44526" w:rsidRDefault="00DC0E09">
      <w:pPr>
        <w:rPr>
          <w:rFonts w:ascii="宋体" w:hAnsi="宋体" w:cs="宋体"/>
          <w:b/>
          <w:kern w:val="0"/>
          <w:sz w:val="24"/>
        </w:rPr>
      </w:pPr>
    </w:p>
    <w:p w:rsidR="00DC0E09" w:rsidRPr="00C44526" w:rsidRDefault="005E2AFF">
      <w:pPr>
        <w:rPr>
          <w:rFonts w:ascii="宋体" w:hAnsi="宋体" w:cs="宋体"/>
          <w:b/>
          <w:sz w:val="24"/>
        </w:rPr>
      </w:pPr>
      <w:r w:rsidRPr="00C44526">
        <w:rPr>
          <w:rFonts w:ascii="宋体" w:hAnsi="宋体" w:cs="宋体" w:hint="eastAsia"/>
          <w:b/>
          <w:kern w:val="0"/>
          <w:sz w:val="24"/>
        </w:rPr>
        <w:t>附表2 详细评审标准</w:t>
      </w:r>
    </w:p>
    <w:tbl>
      <w:tblPr>
        <w:tblStyle w:val="TableNormal"/>
        <w:tblW w:w="1008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46"/>
        <w:gridCol w:w="1238"/>
        <w:gridCol w:w="1687"/>
        <w:gridCol w:w="5312"/>
      </w:tblGrid>
      <w:tr w:rsidR="00DC0E09" w:rsidRPr="00C44526">
        <w:trPr>
          <w:trHeight w:val="473"/>
          <w:jc w:val="center"/>
        </w:trPr>
        <w:tc>
          <w:tcPr>
            <w:tcW w:w="1846" w:type="dxa"/>
            <w:vAlign w:val="center"/>
          </w:tcPr>
          <w:p w:rsidR="00DC0E09" w:rsidRPr="00C44526" w:rsidRDefault="005E2AFF">
            <w:pPr>
              <w:pStyle w:val="TableText"/>
              <w:spacing w:line="229" w:lineRule="auto"/>
              <w:jc w:val="center"/>
              <w:rPr>
                <w:spacing w:val="-4"/>
                <w:lang w:eastAsia="zh-CN"/>
              </w:rPr>
            </w:pPr>
            <w:r w:rsidRPr="00C44526">
              <w:rPr>
                <w:rFonts w:hint="eastAsia"/>
                <w:spacing w:val="-4"/>
                <w:lang w:eastAsia="zh-CN"/>
              </w:rPr>
              <w:t>2.2.1</w:t>
            </w:r>
          </w:p>
        </w:tc>
        <w:tc>
          <w:tcPr>
            <w:tcW w:w="2925" w:type="dxa"/>
            <w:gridSpan w:val="2"/>
          </w:tcPr>
          <w:p w:rsidR="00DC0E09" w:rsidRPr="00C44526" w:rsidRDefault="00DC0E09">
            <w:pPr>
              <w:spacing w:line="302" w:lineRule="auto"/>
              <w:jc w:val="center"/>
              <w:rPr>
                <w:rFonts w:ascii="Arial"/>
              </w:rPr>
            </w:pPr>
          </w:p>
          <w:p w:rsidR="00DC0E09" w:rsidRPr="00C44526" w:rsidRDefault="005E2AFF">
            <w:pPr>
              <w:pStyle w:val="TableText"/>
              <w:spacing w:line="228" w:lineRule="auto"/>
              <w:jc w:val="center"/>
            </w:pPr>
            <w:r w:rsidRPr="00C44526">
              <w:rPr>
                <w:spacing w:val="6"/>
              </w:rPr>
              <w:t>分值构成</w:t>
            </w:r>
          </w:p>
          <w:p w:rsidR="00DC0E09" w:rsidRPr="00C44526" w:rsidRDefault="005E2AFF">
            <w:pPr>
              <w:pStyle w:val="TableText"/>
              <w:spacing w:line="229" w:lineRule="auto"/>
              <w:jc w:val="center"/>
              <w:rPr>
                <w:spacing w:val="4"/>
              </w:rPr>
            </w:pPr>
            <w:r w:rsidRPr="00C44526">
              <w:rPr>
                <w:spacing w:val="-4"/>
              </w:rPr>
              <w:t>(总分100分)</w:t>
            </w:r>
          </w:p>
        </w:tc>
        <w:tc>
          <w:tcPr>
            <w:tcW w:w="5311" w:type="dxa"/>
          </w:tcPr>
          <w:p w:rsidR="00DC0E09" w:rsidRPr="00C44526" w:rsidRDefault="005E2AFF">
            <w:pPr>
              <w:pStyle w:val="TableText"/>
              <w:spacing w:before="134" w:line="228" w:lineRule="auto"/>
              <w:ind w:left="533"/>
              <w:rPr>
                <w:lang w:eastAsia="zh-CN"/>
              </w:rPr>
            </w:pPr>
            <w:r w:rsidRPr="00C44526">
              <w:rPr>
                <w:spacing w:val="4"/>
                <w:lang w:eastAsia="zh-CN"/>
              </w:rPr>
              <w:t>技术标：</w:t>
            </w:r>
            <w:r w:rsidRPr="00C44526">
              <w:rPr>
                <w:rFonts w:hint="eastAsia"/>
                <w:spacing w:val="4"/>
                <w:u w:val="single"/>
                <w:lang w:eastAsia="zh-CN"/>
              </w:rPr>
              <w:t>50</w:t>
            </w:r>
            <w:r w:rsidRPr="00C44526">
              <w:rPr>
                <w:spacing w:val="4"/>
                <w:lang w:eastAsia="zh-CN"/>
              </w:rPr>
              <w:t>分</w:t>
            </w:r>
          </w:p>
          <w:p w:rsidR="00DC0E09" w:rsidRPr="00C44526" w:rsidRDefault="005E2AFF">
            <w:pPr>
              <w:pStyle w:val="TableText"/>
              <w:spacing w:before="220" w:line="228" w:lineRule="auto"/>
              <w:ind w:left="536"/>
              <w:rPr>
                <w:lang w:eastAsia="zh-CN"/>
              </w:rPr>
            </w:pPr>
            <w:r w:rsidRPr="00C44526">
              <w:rPr>
                <w:spacing w:val="3"/>
                <w:lang w:eastAsia="zh-CN"/>
              </w:rPr>
              <w:t>商务标：</w:t>
            </w:r>
            <w:r w:rsidRPr="00C44526">
              <w:rPr>
                <w:rFonts w:hint="eastAsia"/>
                <w:spacing w:val="3"/>
                <w:u w:val="single"/>
                <w:lang w:eastAsia="zh-CN"/>
              </w:rPr>
              <w:t>30</w:t>
            </w:r>
            <w:r w:rsidRPr="00C44526">
              <w:rPr>
                <w:spacing w:val="3"/>
                <w:lang w:eastAsia="zh-CN"/>
              </w:rPr>
              <w:t>分</w:t>
            </w:r>
          </w:p>
          <w:p w:rsidR="00DC0E09" w:rsidRPr="00C44526" w:rsidRDefault="005E2AFF">
            <w:pPr>
              <w:pStyle w:val="TableText"/>
              <w:spacing w:before="220" w:line="229" w:lineRule="auto"/>
              <w:ind w:left="535"/>
              <w:rPr>
                <w:spacing w:val="8"/>
                <w:lang w:eastAsia="zh-CN"/>
              </w:rPr>
            </w:pPr>
            <w:r w:rsidRPr="00C44526">
              <w:rPr>
                <w:spacing w:val="4"/>
                <w:lang w:eastAsia="zh-CN"/>
              </w:rPr>
              <w:t>综合标：</w:t>
            </w:r>
            <w:r w:rsidRPr="00C44526">
              <w:rPr>
                <w:spacing w:val="4"/>
                <w:u w:val="single"/>
                <w:lang w:eastAsia="zh-CN"/>
              </w:rPr>
              <w:t xml:space="preserve">20   </w:t>
            </w:r>
            <w:r w:rsidRPr="00C44526">
              <w:rPr>
                <w:spacing w:val="4"/>
                <w:lang w:eastAsia="zh-CN"/>
              </w:rPr>
              <w:t>分</w:t>
            </w:r>
          </w:p>
        </w:tc>
      </w:tr>
      <w:tr w:rsidR="00DC0E09" w:rsidRPr="00C44526">
        <w:trPr>
          <w:trHeight w:val="471"/>
          <w:jc w:val="center"/>
        </w:trPr>
        <w:tc>
          <w:tcPr>
            <w:tcW w:w="1846" w:type="dxa"/>
            <w:vAlign w:val="center"/>
          </w:tcPr>
          <w:p w:rsidR="00DC0E09" w:rsidRPr="00C44526" w:rsidRDefault="005E2AFF">
            <w:pPr>
              <w:pStyle w:val="TableText"/>
              <w:jc w:val="center"/>
              <w:rPr>
                <w:spacing w:val="8"/>
                <w:position w:val="20"/>
                <w:lang w:eastAsia="zh-CN"/>
              </w:rPr>
            </w:pPr>
            <w:r w:rsidRPr="00C44526">
              <w:rPr>
                <w:rFonts w:hint="eastAsia"/>
                <w:spacing w:val="8"/>
                <w:position w:val="20"/>
                <w:lang w:eastAsia="zh-CN"/>
              </w:rPr>
              <w:t>2.2.2</w:t>
            </w:r>
          </w:p>
        </w:tc>
        <w:tc>
          <w:tcPr>
            <w:tcW w:w="2925" w:type="dxa"/>
            <w:gridSpan w:val="2"/>
            <w:vAlign w:val="center"/>
          </w:tcPr>
          <w:p w:rsidR="00DC0E09" w:rsidRPr="00C44526" w:rsidRDefault="00DC0E09">
            <w:pPr>
              <w:spacing w:line="254" w:lineRule="auto"/>
              <w:jc w:val="center"/>
              <w:rPr>
                <w:rFonts w:ascii="Arial"/>
              </w:rPr>
            </w:pPr>
          </w:p>
          <w:p w:rsidR="00DC0E09" w:rsidRPr="00C44526" w:rsidRDefault="00DC0E09">
            <w:pPr>
              <w:spacing w:line="254" w:lineRule="auto"/>
              <w:jc w:val="center"/>
              <w:rPr>
                <w:rFonts w:ascii="Arial"/>
              </w:rPr>
            </w:pPr>
          </w:p>
          <w:p w:rsidR="00DC0E09" w:rsidRPr="00C44526" w:rsidRDefault="005E2AFF">
            <w:pPr>
              <w:pStyle w:val="TableText"/>
              <w:jc w:val="center"/>
              <w:rPr>
                <w:spacing w:val="4"/>
                <w:lang w:eastAsia="zh-CN"/>
              </w:rPr>
            </w:pPr>
            <w:r w:rsidRPr="00C44526">
              <w:rPr>
                <w:spacing w:val="8"/>
                <w:position w:val="20"/>
              </w:rPr>
              <w:t>评标基准价计算方</w:t>
            </w:r>
            <w:r w:rsidRPr="00C44526">
              <w:rPr>
                <w:rFonts w:hint="eastAsia"/>
                <w:spacing w:val="8"/>
                <w:position w:val="20"/>
                <w:lang w:eastAsia="zh-CN"/>
              </w:rPr>
              <w:t>法</w:t>
            </w:r>
          </w:p>
        </w:tc>
        <w:tc>
          <w:tcPr>
            <w:tcW w:w="5311" w:type="dxa"/>
          </w:tcPr>
          <w:p w:rsidR="00DC0E09" w:rsidRPr="00C44526" w:rsidRDefault="005E2AFF">
            <w:pPr>
              <w:jc w:val="left"/>
              <w:rPr>
                <w:rFonts w:ascii="宋体" w:hAnsi="宋体" w:cs="宋体"/>
                <w:sz w:val="24"/>
              </w:rPr>
            </w:pPr>
            <w:r w:rsidRPr="00C44526">
              <w:rPr>
                <w:rFonts w:ascii="宋体" w:hAnsi="宋体" w:cs="宋体" w:hint="eastAsia"/>
                <w:sz w:val="24"/>
              </w:rPr>
              <w:t>评标基准值为有效投标人投标报价的算术平均值。算术平均值具体计算规则为：</w:t>
            </w:r>
          </w:p>
          <w:p w:rsidR="00DC0E09" w:rsidRPr="00C44526" w:rsidRDefault="005E2AFF">
            <w:pPr>
              <w:jc w:val="left"/>
              <w:rPr>
                <w:rFonts w:ascii="宋体" w:hAnsi="宋体" w:cs="宋体"/>
                <w:sz w:val="24"/>
              </w:rPr>
            </w:pPr>
            <w:r w:rsidRPr="00C44526">
              <w:rPr>
                <w:rFonts w:ascii="宋体" w:hAnsi="宋体" w:cs="宋体" w:hint="eastAsia"/>
                <w:sz w:val="24"/>
              </w:rPr>
              <w:t>a.有效投标文件在5家(不含5家)以上时，评标基准值为各投标人投标报价中去掉一个最高值和一个最低值后的算术平均值。</w:t>
            </w:r>
          </w:p>
          <w:p w:rsidR="00DC0E09" w:rsidRPr="00C44526" w:rsidRDefault="005E2AFF">
            <w:pPr>
              <w:jc w:val="left"/>
              <w:rPr>
                <w:rFonts w:ascii="宋体" w:hAnsi="宋体" w:cs="宋体"/>
                <w:spacing w:val="8"/>
                <w:sz w:val="24"/>
              </w:rPr>
            </w:pPr>
            <w:r w:rsidRPr="00C44526">
              <w:rPr>
                <w:rFonts w:ascii="宋体" w:hAnsi="宋体" w:cs="宋体" w:hint="eastAsia"/>
                <w:sz w:val="24"/>
              </w:rPr>
              <w:t>b.有效投标文件为5家及其以下时，各投标人投标报价中不再去掉最高和最低值，直接进行算术平均</w:t>
            </w:r>
            <w:r w:rsidRPr="00C44526">
              <w:rPr>
                <w:rFonts w:ascii="宋体" w:hAnsi="宋体" w:cs="宋体" w:hint="eastAsia"/>
                <w:sz w:val="24"/>
              </w:rPr>
              <w:lastRenderedPageBreak/>
              <w:t>值的计算。</w:t>
            </w:r>
          </w:p>
        </w:tc>
      </w:tr>
      <w:tr w:rsidR="00DC0E09" w:rsidRPr="00C44526">
        <w:trPr>
          <w:trHeight w:val="902"/>
          <w:jc w:val="center"/>
        </w:trPr>
        <w:tc>
          <w:tcPr>
            <w:tcW w:w="1846" w:type="dxa"/>
            <w:vAlign w:val="center"/>
          </w:tcPr>
          <w:p w:rsidR="00DC0E09" w:rsidRPr="00C44526" w:rsidRDefault="005E2AFF">
            <w:pPr>
              <w:spacing w:before="159" w:line="360" w:lineRule="auto"/>
              <w:ind w:left="2"/>
              <w:jc w:val="center"/>
              <w:rPr>
                <w:spacing w:val="8"/>
                <w:position w:val="20"/>
              </w:rPr>
            </w:pPr>
            <w:r w:rsidRPr="00C44526">
              <w:rPr>
                <w:rFonts w:ascii="宋体" w:hAnsi="宋体" w:cs="宋体" w:hint="eastAsia"/>
                <w:kern w:val="0"/>
                <w:sz w:val="24"/>
                <w:lang w:eastAsia="en-US"/>
              </w:rPr>
              <w:lastRenderedPageBreak/>
              <w:t>2.2.3</w:t>
            </w:r>
          </w:p>
        </w:tc>
        <w:tc>
          <w:tcPr>
            <w:tcW w:w="2925" w:type="dxa"/>
            <w:gridSpan w:val="2"/>
            <w:vAlign w:val="center"/>
          </w:tcPr>
          <w:p w:rsidR="00DC0E09" w:rsidRPr="00C44526" w:rsidRDefault="005E2AFF" w:rsidP="00D05958">
            <w:pPr>
              <w:spacing w:before="40" w:afterLines="10" w:line="360" w:lineRule="auto"/>
              <w:ind w:leftChars="50" w:left="105" w:rightChars="50" w:right="105"/>
              <w:jc w:val="center"/>
              <w:rPr>
                <w:spacing w:val="8"/>
                <w:position w:val="20"/>
              </w:rPr>
            </w:pPr>
            <w:r w:rsidRPr="00C44526">
              <w:rPr>
                <w:rFonts w:ascii="宋体" w:hAnsi="宋体" w:cs="宋体" w:hint="eastAsia"/>
                <w:kern w:val="0"/>
                <w:sz w:val="24"/>
              </w:rPr>
              <w:t>投标报价的偏差率计算公式</w:t>
            </w:r>
          </w:p>
        </w:tc>
        <w:tc>
          <w:tcPr>
            <w:tcW w:w="5311" w:type="dxa"/>
          </w:tcPr>
          <w:p w:rsidR="00DC0E09" w:rsidRPr="00C44526" w:rsidRDefault="005E2AFF" w:rsidP="00D05958">
            <w:pPr>
              <w:widowControl/>
              <w:spacing w:before="40" w:afterLines="10" w:line="360" w:lineRule="auto"/>
              <w:ind w:leftChars="50" w:left="105" w:rightChars="50" w:right="105"/>
              <w:jc w:val="left"/>
              <w:rPr>
                <w:spacing w:val="7"/>
              </w:rPr>
            </w:pPr>
            <w:r w:rsidRPr="00C44526">
              <w:rPr>
                <w:rFonts w:ascii="宋体" w:hAnsi="宋体" w:cs="宋体" w:hint="eastAsia"/>
                <w:kern w:val="0"/>
                <w:sz w:val="24"/>
              </w:rPr>
              <w:t xml:space="preserve">偏差率=100%×（投标人投标报价－评标基准价）/评标基准价 </w:t>
            </w:r>
          </w:p>
        </w:tc>
      </w:tr>
      <w:tr w:rsidR="00DC0E09" w:rsidRPr="00C44526">
        <w:trPr>
          <w:trHeight w:val="471"/>
          <w:jc w:val="center"/>
        </w:trPr>
        <w:tc>
          <w:tcPr>
            <w:tcW w:w="1846" w:type="dxa"/>
            <w:vAlign w:val="center"/>
          </w:tcPr>
          <w:p w:rsidR="00DC0E09" w:rsidRPr="00C44526" w:rsidRDefault="005E2AFF">
            <w:pPr>
              <w:jc w:val="center"/>
              <w:rPr>
                <w:sz w:val="24"/>
                <w:szCs w:val="32"/>
              </w:rPr>
            </w:pPr>
            <w:r w:rsidRPr="00C44526">
              <w:rPr>
                <w:rFonts w:hint="eastAsia"/>
                <w:sz w:val="24"/>
                <w:szCs w:val="32"/>
              </w:rPr>
              <w:t>条款号</w:t>
            </w:r>
          </w:p>
        </w:tc>
        <w:tc>
          <w:tcPr>
            <w:tcW w:w="1238" w:type="dxa"/>
            <w:vAlign w:val="center"/>
          </w:tcPr>
          <w:p w:rsidR="00DC0E09" w:rsidRPr="00C44526" w:rsidRDefault="005E2AFF">
            <w:pPr>
              <w:jc w:val="center"/>
              <w:rPr>
                <w:sz w:val="24"/>
                <w:szCs w:val="32"/>
              </w:rPr>
            </w:pPr>
            <w:r w:rsidRPr="00C44526">
              <w:rPr>
                <w:rFonts w:hint="eastAsia"/>
                <w:sz w:val="24"/>
                <w:szCs w:val="32"/>
              </w:rPr>
              <w:t>内容</w:t>
            </w:r>
          </w:p>
        </w:tc>
        <w:tc>
          <w:tcPr>
            <w:tcW w:w="1687" w:type="dxa"/>
            <w:vAlign w:val="center"/>
          </w:tcPr>
          <w:p w:rsidR="00DC0E09" w:rsidRPr="00C44526" w:rsidRDefault="005E2AFF">
            <w:pPr>
              <w:jc w:val="center"/>
              <w:rPr>
                <w:sz w:val="24"/>
                <w:szCs w:val="32"/>
              </w:rPr>
            </w:pPr>
            <w:r w:rsidRPr="00C44526">
              <w:rPr>
                <w:rFonts w:hint="eastAsia"/>
                <w:sz w:val="24"/>
                <w:szCs w:val="32"/>
              </w:rPr>
              <w:t>分值</w:t>
            </w:r>
          </w:p>
        </w:tc>
        <w:tc>
          <w:tcPr>
            <w:tcW w:w="5311" w:type="dxa"/>
            <w:vAlign w:val="center"/>
          </w:tcPr>
          <w:p w:rsidR="00DC0E09" w:rsidRPr="00C44526" w:rsidRDefault="005E2AFF">
            <w:pPr>
              <w:jc w:val="center"/>
              <w:rPr>
                <w:sz w:val="24"/>
                <w:szCs w:val="32"/>
              </w:rPr>
            </w:pPr>
            <w:r w:rsidRPr="00C44526">
              <w:rPr>
                <w:rFonts w:hint="eastAsia"/>
                <w:sz w:val="24"/>
                <w:szCs w:val="32"/>
              </w:rPr>
              <w:t>评审标准</w:t>
            </w:r>
          </w:p>
        </w:tc>
      </w:tr>
      <w:tr w:rsidR="00DC0E09" w:rsidRPr="00C44526">
        <w:trPr>
          <w:trHeight w:val="90"/>
          <w:jc w:val="center"/>
        </w:trPr>
        <w:tc>
          <w:tcPr>
            <w:tcW w:w="1846" w:type="dxa"/>
            <w:tcBorders>
              <w:bottom w:val="single" w:sz="4" w:space="0" w:color="auto"/>
            </w:tcBorders>
            <w:vAlign w:val="center"/>
          </w:tcPr>
          <w:p w:rsidR="00DC0E09" w:rsidRPr="00C44526" w:rsidRDefault="005E2AFF">
            <w:pPr>
              <w:jc w:val="center"/>
              <w:rPr>
                <w:rFonts w:ascii="宋体" w:hAnsi="宋体" w:cs="宋体"/>
                <w:sz w:val="24"/>
              </w:rPr>
            </w:pPr>
            <w:r w:rsidRPr="00C44526">
              <w:rPr>
                <w:rFonts w:ascii="宋体" w:hAnsi="宋体" w:cs="宋体" w:hint="eastAsia"/>
                <w:sz w:val="24"/>
              </w:rPr>
              <w:t>2.2.4（1）</w:t>
            </w:r>
          </w:p>
        </w:tc>
        <w:tc>
          <w:tcPr>
            <w:tcW w:w="1238" w:type="dxa"/>
            <w:tcBorders>
              <w:bottom w:val="single" w:sz="4" w:space="0" w:color="auto"/>
            </w:tcBorders>
            <w:vAlign w:val="center"/>
          </w:tcPr>
          <w:p w:rsidR="00DC0E09" w:rsidRPr="00C44526" w:rsidRDefault="00DC0E09">
            <w:pPr>
              <w:jc w:val="center"/>
              <w:rPr>
                <w:rFonts w:ascii="宋体" w:hAnsi="宋体" w:cs="宋体"/>
                <w:sz w:val="24"/>
              </w:rPr>
            </w:pPr>
          </w:p>
          <w:p w:rsidR="00DC0E09" w:rsidRPr="00C44526" w:rsidRDefault="00DC0E09">
            <w:pPr>
              <w:jc w:val="center"/>
              <w:rPr>
                <w:rFonts w:ascii="宋体" w:hAnsi="宋体" w:cs="宋体"/>
                <w:sz w:val="24"/>
              </w:rPr>
            </w:pPr>
          </w:p>
          <w:p w:rsidR="00DC0E09" w:rsidRPr="00C44526" w:rsidRDefault="005E2AFF">
            <w:pPr>
              <w:jc w:val="center"/>
              <w:rPr>
                <w:rFonts w:ascii="宋体" w:hAnsi="宋体" w:cs="宋体"/>
                <w:sz w:val="24"/>
              </w:rPr>
            </w:pPr>
            <w:r w:rsidRPr="00C44526">
              <w:rPr>
                <w:rFonts w:ascii="宋体" w:hAnsi="宋体" w:cs="宋体" w:hint="eastAsia"/>
                <w:sz w:val="24"/>
              </w:rPr>
              <w:t>商务标</w:t>
            </w:r>
          </w:p>
          <w:p w:rsidR="00DC0E09" w:rsidRPr="00C44526" w:rsidRDefault="005E2AFF">
            <w:pPr>
              <w:jc w:val="center"/>
              <w:rPr>
                <w:rFonts w:ascii="宋体" w:hAnsi="宋体" w:cs="宋体"/>
                <w:sz w:val="24"/>
              </w:rPr>
            </w:pPr>
            <w:r w:rsidRPr="00C44526">
              <w:rPr>
                <w:rFonts w:ascii="宋体" w:hAnsi="宋体" w:cs="宋体" w:hint="eastAsia"/>
                <w:sz w:val="24"/>
              </w:rPr>
              <w:t>（30分）</w:t>
            </w:r>
          </w:p>
        </w:tc>
        <w:tc>
          <w:tcPr>
            <w:tcW w:w="1687" w:type="dxa"/>
            <w:tcBorders>
              <w:bottom w:val="single" w:sz="4" w:space="0" w:color="auto"/>
            </w:tcBorders>
            <w:vAlign w:val="center"/>
          </w:tcPr>
          <w:p w:rsidR="00DC0E09" w:rsidRPr="00C44526" w:rsidRDefault="00DC0E09">
            <w:pPr>
              <w:jc w:val="center"/>
              <w:rPr>
                <w:rFonts w:ascii="宋体" w:hAnsi="宋体" w:cs="宋体"/>
                <w:sz w:val="24"/>
              </w:rPr>
            </w:pPr>
          </w:p>
          <w:p w:rsidR="00DC0E09" w:rsidRPr="00C44526" w:rsidRDefault="005E2AFF">
            <w:pPr>
              <w:jc w:val="center"/>
              <w:rPr>
                <w:rFonts w:ascii="宋体" w:hAnsi="宋体" w:cs="宋体"/>
                <w:sz w:val="24"/>
              </w:rPr>
            </w:pPr>
            <w:r w:rsidRPr="00C44526">
              <w:rPr>
                <w:rFonts w:ascii="宋体" w:hAnsi="宋体" w:cs="宋体" w:hint="eastAsia"/>
                <w:sz w:val="24"/>
              </w:rPr>
              <w:t>投标报价</w:t>
            </w:r>
          </w:p>
          <w:p w:rsidR="00DC0E09" w:rsidRPr="00C44526" w:rsidRDefault="005E2AFF">
            <w:pPr>
              <w:jc w:val="center"/>
              <w:rPr>
                <w:rFonts w:ascii="宋体" w:hAnsi="宋体" w:cs="宋体"/>
                <w:sz w:val="24"/>
              </w:rPr>
            </w:pPr>
            <w:r w:rsidRPr="00C44526">
              <w:rPr>
                <w:rFonts w:ascii="宋体" w:hAnsi="宋体" w:cs="宋体" w:hint="eastAsia"/>
                <w:sz w:val="24"/>
              </w:rPr>
              <w:t>（30分）</w:t>
            </w:r>
          </w:p>
        </w:tc>
        <w:tc>
          <w:tcPr>
            <w:tcW w:w="5311" w:type="dxa"/>
            <w:tcBorders>
              <w:bottom w:val="single" w:sz="4" w:space="0" w:color="auto"/>
            </w:tcBorders>
          </w:tcPr>
          <w:p w:rsidR="00DC0E09" w:rsidRPr="00C44526" w:rsidRDefault="005E2AFF">
            <w:pPr>
              <w:jc w:val="left"/>
              <w:rPr>
                <w:rFonts w:ascii="宋体" w:hAnsi="宋体" w:cs="宋体"/>
                <w:sz w:val="24"/>
              </w:rPr>
            </w:pPr>
            <w:r w:rsidRPr="00C44526">
              <w:rPr>
                <w:rFonts w:ascii="宋体" w:hAnsi="宋体" w:cs="宋体" w:hint="eastAsia"/>
                <w:sz w:val="24"/>
              </w:rPr>
              <w:t>有效投标人的投标报价等于评标基准值的得基本分25分，每比评标基准值高1%，在25分基础上扣1分，扣完为止（高出招标控制价的</w:t>
            </w:r>
            <w:proofErr w:type="gramStart"/>
            <w:r w:rsidRPr="00C44526">
              <w:rPr>
                <w:rFonts w:ascii="宋体" w:hAnsi="宋体" w:cs="宋体" w:hint="eastAsia"/>
                <w:sz w:val="24"/>
              </w:rPr>
              <w:t>按废标处理</w:t>
            </w:r>
            <w:proofErr w:type="gramEnd"/>
            <w:r w:rsidRPr="00C44526">
              <w:rPr>
                <w:rFonts w:ascii="宋体" w:hAnsi="宋体" w:cs="宋体" w:hint="eastAsia"/>
                <w:sz w:val="24"/>
              </w:rPr>
              <w:t>）；每比评标基准值低1%，在25分基础上加1分，最高加5分。当投标报价低于评标基准值5%以上（不含5%）时，每再低1%在满分30分的基础上扣2分，扣完为止。</w:t>
            </w:r>
          </w:p>
          <w:p w:rsidR="00DC0E09" w:rsidRPr="00C44526" w:rsidRDefault="005E2AFF">
            <w:pPr>
              <w:jc w:val="left"/>
              <w:rPr>
                <w:rFonts w:ascii="宋体" w:hAnsi="宋体" w:cs="宋体"/>
                <w:sz w:val="24"/>
              </w:rPr>
            </w:pPr>
            <w:r w:rsidRPr="00C44526">
              <w:rPr>
                <w:rFonts w:ascii="宋体" w:hAnsi="宋体" w:cs="宋体" w:hint="eastAsia"/>
                <w:sz w:val="24"/>
              </w:rPr>
              <w:t>注：不足1%采用内插法计算，得分保留小数点后2位。</w:t>
            </w:r>
          </w:p>
        </w:tc>
      </w:tr>
      <w:tr w:rsidR="00DC0E09" w:rsidRPr="00C44526">
        <w:trPr>
          <w:trHeight w:val="1621"/>
          <w:jc w:val="center"/>
        </w:trPr>
        <w:tc>
          <w:tcPr>
            <w:tcW w:w="1846" w:type="dxa"/>
            <w:vMerge w:val="restart"/>
            <w:tcBorders>
              <w:top w:val="single" w:sz="4" w:space="0" w:color="auto"/>
              <w:left w:val="single" w:sz="4" w:space="0" w:color="auto"/>
              <w:bottom w:val="single" w:sz="4" w:space="0" w:color="auto"/>
              <w:right w:val="single" w:sz="4" w:space="0" w:color="auto"/>
            </w:tcBorders>
            <w:vAlign w:val="center"/>
          </w:tcPr>
          <w:p w:rsidR="00DC0E09" w:rsidRPr="00C44526" w:rsidRDefault="005E2AFF">
            <w:pPr>
              <w:pStyle w:val="TableText"/>
              <w:spacing w:before="217" w:line="259" w:lineRule="auto"/>
              <w:ind w:left="111" w:right="199" w:firstLine="15"/>
              <w:jc w:val="center"/>
              <w:rPr>
                <w:spacing w:val="4"/>
                <w:lang w:eastAsia="zh-CN"/>
              </w:rPr>
            </w:pPr>
            <w:r w:rsidRPr="00C44526">
              <w:rPr>
                <w:rFonts w:hint="eastAsia"/>
                <w:spacing w:val="4"/>
                <w:lang w:eastAsia="zh-CN"/>
              </w:rPr>
              <w:t>2.2.4（2）</w:t>
            </w:r>
          </w:p>
          <w:p w:rsidR="00DC0E09" w:rsidRPr="00C44526" w:rsidRDefault="005E2AFF">
            <w:pPr>
              <w:pStyle w:val="TableText"/>
              <w:spacing w:before="217" w:line="259" w:lineRule="auto"/>
              <w:ind w:left="111" w:right="199" w:firstLine="15"/>
              <w:jc w:val="center"/>
              <w:rPr>
                <w:spacing w:val="4"/>
                <w:lang w:eastAsia="zh-CN"/>
              </w:rPr>
            </w:pPr>
            <w:r w:rsidRPr="00C44526">
              <w:rPr>
                <w:rFonts w:hint="eastAsia"/>
                <w:spacing w:val="4"/>
                <w:lang w:eastAsia="zh-CN"/>
              </w:rPr>
              <w:t>技术标（50分）</w:t>
            </w:r>
          </w:p>
        </w:tc>
        <w:tc>
          <w:tcPr>
            <w:tcW w:w="1238" w:type="dxa"/>
            <w:vMerge w:val="restart"/>
            <w:tcBorders>
              <w:top w:val="single" w:sz="4" w:space="0" w:color="auto"/>
              <w:left w:val="single" w:sz="4" w:space="0" w:color="auto"/>
              <w:right w:val="single" w:sz="4" w:space="0" w:color="auto"/>
            </w:tcBorders>
            <w:vAlign w:val="center"/>
          </w:tcPr>
          <w:p w:rsidR="00DC0E09" w:rsidRPr="00C44526" w:rsidRDefault="005E2AFF">
            <w:pPr>
              <w:pStyle w:val="TableText"/>
              <w:spacing w:before="217" w:line="259" w:lineRule="auto"/>
              <w:ind w:left="111" w:right="199" w:firstLine="15"/>
              <w:jc w:val="center"/>
              <w:rPr>
                <w:lang w:eastAsia="zh-CN"/>
              </w:rPr>
            </w:pPr>
            <w:r w:rsidRPr="00C44526">
              <w:rPr>
                <w:rFonts w:hint="eastAsia"/>
                <w:lang w:eastAsia="zh-CN"/>
              </w:rPr>
              <w:t>施工组织设计</w:t>
            </w:r>
          </w:p>
          <w:p w:rsidR="00DC0E09" w:rsidRPr="00C44526" w:rsidRDefault="005E2AFF">
            <w:pPr>
              <w:pStyle w:val="TableText"/>
              <w:spacing w:before="217" w:line="259" w:lineRule="auto"/>
              <w:ind w:left="111" w:right="199" w:firstLine="15"/>
              <w:jc w:val="center"/>
            </w:pPr>
            <w:r w:rsidRPr="00C44526">
              <w:rPr>
                <w:rFonts w:hint="eastAsia"/>
                <w:lang w:eastAsia="zh-CN"/>
              </w:rPr>
              <w:t>(50分)</w:t>
            </w:r>
          </w:p>
        </w:tc>
        <w:tc>
          <w:tcPr>
            <w:tcW w:w="1687"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pStyle w:val="TableText"/>
              <w:spacing w:before="78"/>
              <w:jc w:val="center"/>
            </w:pPr>
            <w:r w:rsidRPr="00C44526">
              <w:rPr>
                <w:rFonts w:hint="eastAsia"/>
                <w:spacing w:val="-4"/>
              </w:rPr>
              <w:t>实施方案</w:t>
            </w:r>
          </w:p>
          <w:p w:rsidR="00DC0E09" w:rsidRPr="00C44526" w:rsidRDefault="005E2AFF">
            <w:pPr>
              <w:pStyle w:val="TableText"/>
              <w:spacing w:line="220" w:lineRule="auto"/>
              <w:jc w:val="center"/>
              <w:rPr>
                <w:color w:val="FF0000"/>
              </w:rPr>
            </w:pPr>
            <w:r w:rsidRPr="00C44526">
              <w:rPr>
                <w:rFonts w:hint="eastAsia"/>
                <w:spacing w:val="-7"/>
              </w:rPr>
              <w:t>（</w:t>
            </w:r>
            <w:r w:rsidRPr="00C44526">
              <w:rPr>
                <w:rFonts w:hint="eastAsia"/>
                <w:spacing w:val="-7"/>
                <w:lang w:eastAsia="zh-CN"/>
              </w:rPr>
              <w:t>8</w:t>
            </w:r>
            <w:r w:rsidRPr="00C44526">
              <w:rPr>
                <w:rFonts w:hint="eastAsia"/>
                <w:spacing w:val="-7"/>
              </w:rPr>
              <w:t>分）</w:t>
            </w:r>
          </w:p>
        </w:tc>
        <w:tc>
          <w:tcPr>
            <w:tcW w:w="5311" w:type="dxa"/>
            <w:tcBorders>
              <w:top w:val="single" w:sz="4" w:space="0" w:color="auto"/>
              <w:left w:val="single" w:sz="4" w:space="0" w:color="auto"/>
              <w:bottom w:val="single" w:sz="4" w:space="0" w:color="auto"/>
              <w:right w:val="single" w:sz="4" w:space="0" w:color="auto"/>
            </w:tcBorders>
          </w:tcPr>
          <w:p w:rsidR="00DC0E09" w:rsidRPr="00C44526" w:rsidRDefault="005E2AFF">
            <w:pPr>
              <w:pStyle w:val="TableText"/>
              <w:ind w:firstLine="2"/>
              <w:rPr>
                <w:lang w:eastAsia="zh-CN"/>
              </w:rPr>
            </w:pPr>
            <w:r w:rsidRPr="00C44526">
              <w:rPr>
                <w:rFonts w:hint="eastAsia"/>
                <w:spacing w:val="3"/>
                <w:lang w:eastAsia="zh-CN"/>
              </w:rPr>
              <w:t>编制的实施方案科学合理、详实、完整、操作实施性强，关键技术问题的认识及其对策措施是否</w:t>
            </w:r>
            <w:r w:rsidRPr="00C44526">
              <w:rPr>
                <w:rFonts w:hint="eastAsia"/>
                <w:spacing w:val="-2"/>
                <w:lang w:eastAsia="zh-CN"/>
              </w:rPr>
              <w:t>科学严谨。</w:t>
            </w:r>
          </w:p>
          <w:p w:rsidR="00DC0E09" w:rsidRPr="00C44526" w:rsidRDefault="005E2AFF">
            <w:pPr>
              <w:pStyle w:val="TableText"/>
              <w:rPr>
                <w:lang w:eastAsia="zh-CN"/>
              </w:rPr>
            </w:pPr>
            <w:r w:rsidRPr="00C44526">
              <w:rPr>
                <w:rFonts w:hint="eastAsia"/>
                <w:spacing w:val="-4"/>
                <w:position w:val="17"/>
                <w:lang w:eastAsia="zh-CN"/>
              </w:rPr>
              <w:t>实施方案完全符合科学、完整合理、规范和可行性</w:t>
            </w:r>
          </w:p>
          <w:p w:rsidR="00DC0E09" w:rsidRPr="00C44526" w:rsidRDefault="005E2AFF">
            <w:pPr>
              <w:pStyle w:val="TableText"/>
              <w:rPr>
                <w:lang w:eastAsia="zh-CN"/>
              </w:rPr>
            </w:pPr>
            <w:r w:rsidRPr="00C44526">
              <w:rPr>
                <w:rFonts w:hint="eastAsia"/>
                <w:spacing w:val="-4"/>
                <w:lang w:eastAsia="zh-CN"/>
              </w:rPr>
              <w:t>强为优，得6-8分；</w:t>
            </w:r>
          </w:p>
          <w:p w:rsidR="00DC0E09" w:rsidRPr="00C44526" w:rsidRDefault="005E2AFF">
            <w:pPr>
              <w:pStyle w:val="TableText"/>
              <w:rPr>
                <w:lang w:eastAsia="zh-CN"/>
              </w:rPr>
            </w:pPr>
            <w:r w:rsidRPr="00C44526">
              <w:rPr>
                <w:rFonts w:hint="eastAsia"/>
                <w:spacing w:val="-4"/>
                <w:position w:val="17"/>
                <w:lang w:eastAsia="zh-CN"/>
              </w:rPr>
              <w:t>实施方案比较符合科学、完整合理、规范和可行性</w:t>
            </w:r>
          </w:p>
          <w:p w:rsidR="00DC0E09" w:rsidRPr="00C44526" w:rsidRDefault="005E2AFF">
            <w:pPr>
              <w:pStyle w:val="TableText"/>
              <w:rPr>
                <w:lang w:eastAsia="zh-CN"/>
              </w:rPr>
            </w:pPr>
            <w:r w:rsidRPr="00C44526">
              <w:rPr>
                <w:rFonts w:hint="eastAsia"/>
                <w:spacing w:val="-3"/>
                <w:lang w:eastAsia="zh-CN"/>
              </w:rPr>
              <w:t>较强为良，得3-5分；</w:t>
            </w:r>
          </w:p>
          <w:p w:rsidR="00DC0E09" w:rsidRPr="00C44526" w:rsidRDefault="005E2AFF">
            <w:pPr>
              <w:pStyle w:val="TableText"/>
              <w:rPr>
                <w:color w:val="FF0000"/>
                <w:lang w:eastAsia="zh-CN"/>
              </w:rPr>
            </w:pPr>
            <w:r w:rsidRPr="00C44526">
              <w:rPr>
                <w:rFonts w:hint="eastAsia"/>
                <w:spacing w:val="-2"/>
                <w:lang w:eastAsia="zh-CN"/>
              </w:rPr>
              <w:t>实施方案科学性、合理性为一般的，得</w:t>
            </w:r>
            <w:r w:rsidRPr="00C44526">
              <w:rPr>
                <w:rFonts w:hint="eastAsia"/>
                <w:spacing w:val="-43"/>
                <w:lang w:eastAsia="zh-CN"/>
              </w:rPr>
              <w:t>0-2</w:t>
            </w:r>
            <w:r w:rsidRPr="00C44526">
              <w:rPr>
                <w:rFonts w:hint="eastAsia"/>
                <w:spacing w:val="-2"/>
                <w:lang w:eastAsia="zh-CN"/>
              </w:rPr>
              <w:t>分。</w:t>
            </w:r>
          </w:p>
        </w:tc>
      </w:tr>
      <w:tr w:rsidR="00DC0E09" w:rsidRPr="00C44526">
        <w:trPr>
          <w:trHeight w:val="90"/>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spacing w:val="4"/>
                <w:lang w:eastAsia="zh-CN"/>
              </w:rPr>
            </w:pPr>
          </w:p>
        </w:tc>
        <w:tc>
          <w:tcPr>
            <w:tcW w:w="1238" w:type="dxa"/>
            <w:vMerge/>
            <w:tcBorders>
              <w:left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lang w:eastAsia="zh-CN"/>
              </w:rPr>
            </w:pPr>
          </w:p>
        </w:tc>
        <w:tc>
          <w:tcPr>
            <w:tcW w:w="1687"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290" w:lineRule="auto"/>
              <w:jc w:val="center"/>
              <w:rPr>
                <w:rFonts w:ascii="宋体" w:hAnsi="宋体" w:cs="宋体"/>
                <w:sz w:val="24"/>
              </w:rPr>
            </w:pPr>
          </w:p>
          <w:p w:rsidR="00DC0E09" w:rsidRPr="00C44526" w:rsidRDefault="00DC0E09">
            <w:pPr>
              <w:spacing w:line="291" w:lineRule="auto"/>
              <w:rPr>
                <w:rFonts w:ascii="宋体" w:hAnsi="宋体" w:cs="宋体"/>
                <w:sz w:val="24"/>
              </w:rPr>
            </w:pPr>
          </w:p>
          <w:p w:rsidR="00DC0E09" w:rsidRPr="00C44526" w:rsidRDefault="005E2AFF">
            <w:pPr>
              <w:pStyle w:val="TableText"/>
              <w:spacing w:before="78" w:line="231" w:lineRule="auto"/>
              <w:jc w:val="center"/>
              <w:rPr>
                <w:spacing w:val="-7"/>
              </w:rPr>
            </w:pPr>
            <w:r w:rsidRPr="00C44526">
              <w:rPr>
                <w:rFonts w:hint="eastAsia"/>
                <w:spacing w:val="-3"/>
              </w:rPr>
              <w:t>工期保证措</w:t>
            </w:r>
            <w:r w:rsidRPr="00C44526">
              <w:rPr>
                <w:rFonts w:hint="eastAsia"/>
                <w:spacing w:val="-7"/>
              </w:rPr>
              <w:t>施</w:t>
            </w:r>
          </w:p>
          <w:p w:rsidR="00DC0E09" w:rsidRPr="00C44526" w:rsidRDefault="005E2AFF">
            <w:pPr>
              <w:pStyle w:val="TableText"/>
              <w:spacing w:before="78" w:line="231" w:lineRule="auto"/>
              <w:jc w:val="center"/>
              <w:rPr>
                <w:color w:val="FF0000"/>
                <w:spacing w:val="1"/>
              </w:rPr>
            </w:pPr>
            <w:r w:rsidRPr="00C44526">
              <w:rPr>
                <w:rFonts w:hint="eastAsia"/>
                <w:spacing w:val="-7"/>
              </w:rPr>
              <w:t>（</w:t>
            </w:r>
            <w:r w:rsidRPr="00C44526">
              <w:rPr>
                <w:rFonts w:hint="eastAsia"/>
                <w:spacing w:val="-7"/>
                <w:lang w:eastAsia="zh-CN"/>
              </w:rPr>
              <w:t>8</w:t>
            </w:r>
            <w:r w:rsidRPr="00C44526">
              <w:rPr>
                <w:rFonts w:hint="eastAsia"/>
                <w:spacing w:val="-7"/>
              </w:rPr>
              <w:t>分）</w:t>
            </w:r>
          </w:p>
        </w:tc>
        <w:tc>
          <w:tcPr>
            <w:tcW w:w="5311" w:type="dxa"/>
            <w:tcBorders>
              <w:top w:val="single" w:sz="4" w:space="0" w:color="auto"/>
              <w:left w:val="single" w:sz="4" w:space="0" w:color="auto"/>
              <w:bottom w:val="single" w:sz="4" w:space="0" w:color="auto"/>
              <w:right w:val="single" w:sz="4" w:space="0" w:color="auto"/>
            </w:tcBorders>
          </w:tcPr>
          <w:p w:rsidR="00DC0E09" w:rsidRPr="00C44526" w:rsidRDefault="005E2AFF">
            <w:pPr>
              <w:pStyle w:val="TableText"/>
              <w:spacing w:before="86" w:line="475" w:lineRule="exact"/>
              <w:ind w:left="126"/>
              <w:rPr>
                <w:lang w:eastAsia="zh-CN"/>
              </w:rPr>
            </w:pPr>
            <w:r w:rsidRPr="00C44526">
              <w:rPr>
                <w:rFonts w:hint="eastAsia"/>
                <w:spacing w:val="-1"/>
                <w:position w:val="17"/>
                <w:lang w:eastAsia="zh-CN"/>
              </w:rPr>
              <w:t>1.编制各施工节点，月、旬作业计划，定期落实计</w:t>
            </w:r>
          </w:p>
          <w:p w:rsidR="00DC0E09" w:rsidRPr="00C44526" w:rsidRDefault="005E2AFF">
            <w:pPr>
              <w:pStyle w:val="TableText"/>
              <w:spacing w:line="220" w:lineRule="auto"/>
              <w:ind w:left="114"/>
              <w:rPr>
                <w:lang w:eastAsia="zh-CN"/>
              </w:rPr>
            </w:pPr>
            <w:proofErr w:type="gramStart"/>
            <w:r w:rsidRPr="00C44526">
              <w:rPr>
                <w:rFonts w:hint="eastAsia"/>
                <w:spacing w:val="-4"/>
                <w:lang w:eastAsia="zh-CN"/>
              </w:rPr>
              <w:t>划实施</w:t>
            </w:r>
            <w:proofErr w:type="gramEnd"/>
            <w:r w:rsidRPr="00C44526">
              <w:rPr>
                <w:rFonts w:hint="eastAsia"/>
                <w:spacing w:val="-4"/>
                <w:lang w:eastAsia="zh-CN"/>
              </w:rPr>
              <w:t>0-2分；</w:t>
            </w:r>
          </w:p>
          <w:p w:rsidR="00DC0E09" w:rsidRPr="00C44526" w:rsidRDefault="005E2AFF">
            <w:pPr>
              <w:pStyle w:val="TableText"/>
              <w:spacing w:before="235" w:line="219" w:lineRule="auto"/>
              <w:ind w:left="119"/>
              <w:rPr>
                <w:lang w:eastAsia="zh-CN"/>
              </w:rPr>
            </w:pPr>
            <w:r w:rsidRPr="00C44526">
              <w:rPr>
                <w:rFonts w:hint="eastAsia"/>
                <w:spacing w:val="-2"/>
                <w:lang w:eastAsia="zh-CN"/>
              </w:rPr>
              <w:t>2.交叉、流水施工作业方案0-2分；</w:t>
            </w:r>
          </w:p>
          <w:p w:rsidR="00DC0E09" w:rsidRPr="00C44526" w:rsidRDefault="005E2AFF">
            <w:pPr>
              <w:pStyle w:val="TableText"/>
              <w:spacing w:before="237" w:line="219" w:lineRule="auto"/>
              <w:ind w:left="118"/>
              <w:rPr>
                <w:lang w:eastAsia="zh-CN"/>
              </w:rPr>
            </w:pPr>
            <w:r w:rsidRPr="00C44526">
              <w:rPr>
                <w:rFonts w:hint="eastAsia"/>
                <w:spacing w:val="-2"/>
                <w:lang w:eastAsia="zh-CN"/>
              </w:rPr>
              <w:t>3.合理调配机械、材料、劳动力方案0-2分；</w:t>
            </w:r>
          </w:p>
          <w:p w:rsidR="00DC0E09" w:rsidRPr="00C44526" w:rsidRDefault="005E2AFF">
            <w:pPr>
              <w:pStyle w:val="TableText"/>
              <w:spacing w:before="236" w:line="478" w:lineRule="exact"/>
              <w:ind w:left="111"/>
              <w:rPr>
                <w:lang w:eastAsia="zh-CN"/>
              </w:rPr>
            </w:pPr>
            <w:r w:rsidRPr="00C44526">
              <w:rPr>
                <w:rFonts w:hint="eastAsia"/>
                <w:spacing w:val="-1"/>
                <w:position w:val="18"/>
                <w:lang w:eastAsia="zh-CN"/>
              </w:rPr>
              <w:t>4.设计、建设、施工、监理紧密配合，及时解决有</w:t>
            </w:r>
          </w:p>
          <w:p w:rsidR="00DC0E09" w:rsidRPr="00C44526" w:rsidRDefault="005E2AFF">
            <w:pPr>
              <w:pStyle w:val="TableText"/>
              <w:spacing w:line="219" w:lineRule="auto"/>
              <w:ind w:left="119"/>
              <w:rPr>
                <w:color w:val="FF0000"/>
                <w:lang w:eastAsia="zh-CN"/>
              </w:rPr>
            </w:pPr>
            <w:r w:rsidRPr="00C44526">
              <w:rPr>
                <w:rFonts w:hint="eastAsia"/>
                <w:spacing w:val="-2"/>
                <w:lang w:eastAsia="zh-CN"/>
              </w:rPr>
              <w:t>关问题，工期目标及奖惩办法0-2分。</w:t>
            </w:r>
          </w:p>
        </w:tc>
      </w:tr>
      <w:tr w:rsidR="00DC0E09" w:rsidRPr="00C44526">
        <w:trPr>
          <w:trHeight w:val="90"/>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spacing w:val="4"/>
                <w:lang w:eastAsia="zh-CN"/>
              </w:rPr>
            </w:pPr>
          </w:p>
        </w:tc>
        <w:tc>
          <w:tcPr>
            <w:tcW w:w="1238" w:type="dxa"/>
            <w:vMerge/>
            <w:tcBorders>
              <w:left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lang w:eastAsia="zh-CN"/>
              </w:rPr>
            </w:pPr>
          </w:p>
        </w:tc>
        <w:tc>
          <w:tcPr>
            <w:tcW w:w="1687"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pacing w:val="1"/>
                <w:sz w:val="24"/>
              </w:rPr>
            </w:pPr>
            <w:r w:rsidRPr="00C44526">
              <w:rPr>
                <w:rFonts w:ascii="宋体" w:hAnsi="宋体" w:cs="宋体" w:hint="eastAsia"/>
                <w:spacing w:val="1"/>
                <w:sz w:val="24"/>
              </w:rPr>
              <w:t>质量管理体系与措施</w:t>
            </w:r>
          </w:p>
          <w:p w:rsidR="00DC0E09" w:rsidRPr="00C44526" w:rsidRDefault="005E2AFF">
            <w:pPr>
              <w:spacing w:line="360" w:lineRule="auto"/>
              <w:jc w:val="center"/>
              <w:rPr>
                <w:rFonts w:ascii="宋体" w:hAnsi="宋体" w:cs="宋体"/>
                <w:color w:val="FF0000"/>
                <w:spacing w:val="1"/>
                <w:sz w:val="24"/>
              </w:rPr>
            </w:pPr>
            <w:r w:rsidRPr="00C44526">
              <w:rPr>
                <w:rFonts w:ascii="宋体" w:hAnsi="宋体" w:cs="宋体" w:hint="eastAsia"/>
                <w:spacing w:val="1"/>
                <w:sz w:val="24"/>
              </w:rPr>
              <w:t>（6分）</w:t>
            </w:r>
          </w:p>
        </w:tc>
        <w:tc>
          <w:tcPr>
            <w:tcW w:w="5311"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rPr>
                <w:rFonts w:ascii="宋体" w:hAnsi="宋体" w:cs="宋体"/>
                <w:spacing w:val="-3"/>
                <w:sz w:val="24"/>
              </w:rPr>
            </w:pPr>
            <w:r w:rsidRPr="00C44526">
              <w:rPr>
                <w:rFonts w:ascii="宋体" w:hAnsi="宋体" w:cs="宋体" w:hint="eastAsia"/>
                <w:spacing w:val="-3"/>
                <w:sz w:val="24"/>
              </w:rPr>
              <w:t>1.质量管理的组织机构及职责0-2分；</w:t>
            </w:r>
          </w:p>
          <w:p w:rsidR="00DC0E09" w:rsidRPr="00C44526" w:rsidRDefault="005E2AFF">
            <w:pPr>
              <w:pStyle w:val="3"/>
              <w:rPr>
                <w:rFonts w:ascii="宋体" w:hAnsi="宋体" w:cs="宋体"/>
                <w:b w:val="0"/>
                <w:spacing w:val="-3"/>
                <w:szCs w:val="24"/>
              </w:rPr>
            </w:pPr>
            <w:r w:rsidRPr="00C44526">
              <w:rPr>
                <w:rFonts w:ascii="宋体" w:hAnsi="宋体" w:cs="宋体" w:hint="eastAsia"/>
                <w:b w:val="0"/>
                <w:spacing w:val="-3"/>
                <w:szCs w:val="24"/>
              </w:rPr>
              <w:t>2.质量控制目标、质量管理制度及质量保障措施0-2</w:t>
            </w:r>
          </w:p>
          <w:p w:rsidR="00DC0E09" w:rsidRPr="00C44526" w:rsidRDefault="005E2AFF">
            <w:pPr>
              <w:pStyle w:val="3"/>
              <w:rPr>
                <w:rFonts w:ascii="宋体" w:hAnsi="宋体" w:cs="宋体"/>
                <w:b w:val="0"/>
                <w:spacing w:val="-3"/>
                <w:szCs w:val="24"/>
              </w:rPr>
            </w:pPr>
            <w:r w:rsidRPr="00C44526">
              <w:rPr>
                <w:rFonts w:ascii="宋体" w:hAnsi="宋体" w:cs="宋体" w:hint="eastAsia"/>
                <w:b w:val="0"/>
                <w:spacing w:val="-3"/>
                <w:szCs w:val="24"/>
              </w:rPr>
              <w:t>分；</w:t>
            </w:r>
          </w:p>
          <w:p w:rsidR="00DC0E09" w:rsidRPr="00C44526" w:rsidRDefault="005E2AFF">
            <w:pPr>
              <w:pStyle w:val="3"/>
              <w:rPr>
                <w:rFonts w:ascii="宋体" w:hAnsi="宋体" w:cs="宋体"/>
                <w:b w:val="0"/>
                <w:spacing w:val="-3"/>
                <w:szCs w:val="24"/>
              </w:rPr>
            </w:pPr>
            <w:r w:rsidRPr="00C44526">
              <w:rPr>
                <w:rFonts w:ascii="宋体" w:hAnsi="宋体" w:cs="宋体" w:hint="eastAsia"/>
                <w:b w:val="0"/>
                <w:spacing w:val="-3"/>
                <w:szCs w:val="24"/>
              </w:rPr>
              <w:t>3.建立项目施工过程质量检查制度，制定纠正和预</w:t>
            </w:r>
          </w:p>
          <w:p w:rsidR="00DC0E09" w:rsidRPr="00C44526" w:rsidRDefault="005E2AFF">
            <w:pPr>
              <w:pStyle w:val="3"/>
            </w:pPr>
            <w:r w:rsidRPr="00C44526">
              <w:rPr>
                <w:rFonts w:ascii="宋体" w:hAnsi="宋体" w:cs="宋体" w:hint="eastAsia"/>
                <w:b w:val="0"/>
                <w:spacing w:val="-3"/>
                <w:szCs w:val="24"/>
              </w:rPr>
              <w:t>防措施及不偷工减料的承诺和措施 0-2 分。</w:t>
            </w:r>
          </w:p>
        </w:tc>
      </w:tr>
      <w:tr w:rsidR="00DC0E09" w:rsidRPr="00C44526">
        <w:trPr>
          <w:trHeight w:val="2229"/>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spacing w:val="4"/>
                <w:lang w:eastAsia="zh-CN"/>
              </w:rPr>
            </w:pPr>
          </w:p>
        </w:tc>
        <w:tc>
          <w:tcPr>
            <w:tcW w:w="1238" w:type="dxa"/>
            <w:vMerge/>
            <w:tcBorders>
              <w:left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lang w:eastAsia="zh-CN"/>
              </w:rPr>
            </w:pPr>
          </w:p>
        </w:tc>
        <w:tc>
          <w:tcPr>
            <w:tcW w:w="1687"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pStyle w:val="TableText"/>
              <w:ind w:left="85" w:hanging="85"/>
              <w:jc w:val="center"/>
              <w:rPr>
                <w:spacing w:val="-2"/>
                <w:lang w:eastAsia="zh-CN"/>
              </w:rPr>
            </w:pPr>
            <w:r w:rsidRPr="00C44526">
              <w:rPr>
                <w:rFonts w:hint="eastAsia"/>
                <w:spacing w:val="-11"/>
                <w:lang w:eastAsia="zh-CN"/>
              </w:rPr>
              <w:t>文明施工、环境</w:t>
            </w:r>
            <w:r w:rsidRPr="00C44526">
              <w:rPr>
                <w:rFonts w:hint="eastAsia"/>
                <w:spacing w:val="-3"/>
                <w:lang w:eastAsia="zh-CN"/>
              </w:rPr>
              <w:t xml:space="preserve">保护管理体系 </w:t>
            </w:r>
            <w:r w:rsidRPr="00C44526">
              <w:rPr>
                <w:rFonts w:hint="eastAsia"/>
                <w:spacing w:val="-2"/>
                <w:lang w:eastAsia="zh-CN"/>
              </w:rPr>
              <w:t>及施工现场扬尘治理措施</w:t>
            </w:r>
          </w:p>
          <w:p w:rsidR="00DC0E09" w:rsidRPr="00C44526" w:rsidRDefault="005E2AFF">
            <w:pPr>
              <w:pStyle w:val="TableText"/>
              <w:spacing w:before="23"/>
              <w:ind w:left="115"/>
              <w:jc w:val="center"/>
              <w:rPr>
                <w:color w:val="FF0000"/>
                <w:spacing w:val="1"/>
              </w:rPr>
            </w:pPr>
            <w:r w:rsidRPr="00C44526">
              <w:rPr>
                <w:rFonts w:hint="eastAsia"/>
                <w:spacing w:val="-2"/>
              </w:rPr>
              <w:t>（8</w:t>
            </w:r>
            <w:r w:rsidRPr="00C44526">
              <w:rPr>
                <w:rFonts w:hint="eastAsia"/>
                <w:spacing w:val="-7"/>
              </w:rPr>
              <w:t>分）</w:t>
            </w:r>
          </w:p>
        </w:tc>
        <w:tc>
          <w:tcPr>
            <w:tcW w:w="5311" w:type="dxa"/>
            <w:tcBorders>
              <w:top w:val="single" w:sz="4" w:space="0" w:color="auto"/>
              <w:left w:val="single" w:sz="4" w:space="0" w:color="auto"/>
              <w:bottom w:val="single" w:sz="4" w:space="0" w:color="auto"/>
              <w:right w:val="single" w:sz="4" w:space="0" w:color="auto"/>
            </w:tcBorders>
          </w:tcPr>
          <w:p w:rsidR="00DC0E09" w:rsidRPr="00C44526" w:rsidRDefault="005E2AFF">
            <w:pPr>
              <w:pStyle w:val="TableText"/>
              <w:spacing w:before="81" w:line="521" w:lineRule="exact"/>
              <w:ind w:left="126"/>
              <w:rPr>
                <w:lang w:eastAsia="zh-CN"/>
              </w:rPr>
            </w:pPr>
            <w:r w:rsidRPr="00C44526">
              <w:rPr>
                <w:rFonts w:hint="eastAsia"/>
                <w:spacing w:val="-5"/>
                <w:position w:val="21"/>
                <w:lang w:eastAsia="zh-CN"/>
              </w:rPr>
              <w:t>1.文明施工、环境保护管理组织机构及职责0-2分；</w:t>
            </w:r>
          </w:p>
          <w:p w:rsidR="00DC0E09" w:rsidRPr="00C44526" w:rsidRDefault="005E2AFF">
            <w:pPr>
              <w:pStyle w:val="TableText"/>
              <w:spacing w:line="219" w:lineRule="auto"/>
              <w:ind w:left="119"/>
              <w:rPr>
                <w:lang w:eastAsia="zh-CN"/>
              </w:rPr>
            </w:pPr>
            <w:r w:rsidRPr="00C44526">
              <w:rPr>
                <w:rFonts w:hint="eastAsia"/>
                <w:spacing w:val="-2"/>
                <w:lang w:eastAsia="zh-CN"/>
              </w:rPr>
              <w:t>2.安全文明措施费用投入使用计划0-2分；</w:t>
            </w:r>
          </w:p>
          <w:p w:rsidR="00DC0E09" w:rsidRPr="00C44526" w:rsidRDefault="005E2AFF">
            <w:pPr>
              <w:pStyle w:val="TableText"/>
              <w:spacing w:before="238" w:line="219" w:lineRule="auto"/>
              <w:ind w:left="118"/>
              <w:rPr>
                <w:lang w:eastAsia="zh-CN"/>
              </w:rPr>
            </w:pPr>
            <w:r w:rsidRPr="00C44526">
              <w:rPr>
                <w:rFonts w:hint="eastAsia"/>
                <w:spacing w:val="-3"/>
                <w:lang w:eastAsia="zh-CN"/>
              </w:rPr>
              <w:t>3.文明施工管理措施0-2分；</w:t>
            </w:r>
          </w:p>
          <w:p w:rsidR="00DC0E09" w:rsidRPr="00C44526" w:rsidRDefault="005E2AFF">
            <w:pPr>
              <w:pStyle w:val="TableText"/>
              <w:spacing w:before="235" w:line="220" w:lineRule="auto"/>
              <w:ind w:left="111"/>
              <w:rPr>
                <w:color w:val="FF0000"/>
                <w:lang w:eastAsia="zh-CN"/>
              </w:rPr>
            </w:pPr>
            <w:r w:rsidRPr="00C44526">
              <w:rPr>
                <w:rFonts w:hint="eastAsia"/>
                <w:spacing w:val="-1"/>
                <w:lang w:eastAsia="zh-CN"/>
              </w:rPr>
              <w:t>4.扬尘污染防治方案及建筑垃圾处置方案0</w:t>
            </w:r>
            <w:r w:rsidRPr="00C44526">
              <w:rPr>
                <w:rFonts w:hint="eastAsia"/>
                <w:spacing w:val="-2"/>
                <w:lang w:eastAsia="zh-CN"/>
              </w:rPr>
              <w:t>-2分。</w:t>
            </w:r>
          </w:p>
        </w:tc>
      </w:tr>
      <w:tr w:rsidR="00DC0E09" w:rsidRPr="00C44526">
        <w:trPr>
          <w:trHeight w:val="2601"/>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spacing w:val="4"/>
                <w:lang w:eastAsia="zh-CN"/>
              </w:rPr>
            </w:pPr>
          </w:p>
        </w:tc>
        <w:tc>
          <w:tcPr>
            <w:tcW w:w="1238" w:type="dxa"/>
            <w:vMerge/>
            <w:tcBorders>
              <w:left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lang w:eastAsia="zh-CN"/>
              </w:rPr>
            </w:pPr>
          </w:p>
        </w:tc>
        <w:tc>
          <w:tcPr>
            <w:tcW w:w="1687"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279" w:lineRule="auto"/>
              <w:rPr>
                <w:rFonts w:ascii="Arial"/>
              </w:rPr>
            </w:pPr>
          </w:p>
          <w:p w:rsidR="00DC0E09" w:rsidRPr="00C44526" w:rsidRDefault="00DC0E09">
            <w:pPr>
              <w:spacing w:line="279" w:lineRule="auto"/>
              <w:rPr>
                <w:rFonts w:ascii="Arial"/>
              </w:rPr>
            </w:pPr>
          </w:p>
          <w:p w:rsidR="00DC0E09" w:rsidRPr="00C44526" w:rsidRDefault="00DC0E09">
            <w:pPr>
              <w:spacing w:line="280" w:lineRule="auto"/>
              <w:rPr>
                <w:rFonts w:ascii="Arial"/>
              </w:rPr>
            </w:pPr>
          </w:p>
          <w:p w:rsidR="00DC0E09" w:rsidRPr="00C44526" w:rsidRDefault="005E2AFF">
            <w:pPr>
              <w:pStyle w:val="TableText"/>
              <w:jc w:val="center"/>
              <w:rPr>
                <w:spacing w:val="-2"/>
                <w:position w:val="17"/>
                <w:lang w:eastAsia="zh-CN"/>
              </w:rPr>
            </w:pPr>
            <w:r w:rsidRPr="00C44526">
              <w:rPr>
                <w:spacing w:val="-2"/>
                <w:position w:val="17"/>
                <w:lang w:eastAsia="zh-CN"/>
              </w:rPr>
              <w:t>拟投入资源配</w:t>
            </w:r>
          </w:p>
          <w:p w:rsidR="00DC0E09" w:rsidRPr="00C44526" w:rsidRDefault="005E2AFF">
            <w:pPr>
              <w:pStyle w:val="TableText"/>
              <w:jc w:val="center"/>
              <w:rPr>
                <w:spacing w:val="-2"/>
                <w:lang w:eastAsia="zh-CN"/>
              </w:rPr>
            </w:pPr>
            <w:r w:rsidRPr="00C44526">
              <w:rPr>
                <w:spacing w:val="-2"/>
                <w:lang w:eastAsia="zh-CN"/>
              </w:rPr>
              <w:t>备计划</w:t>
            </w:r>
          </w:p>
          <w:p w:rsidR="00DC0E09" w:rsidRPr="00C44526" w:rsidRDefault="005E2AFF">
            <w:pPr>
              <w:pStyle w:val="TableText"/>
              <w:jc w:val="center"/>
              <w:rPr>
                <w:color w:val="FF0000"/>
                <w:spacing w:val="1"/>
                <w:lang w:eastAsia="zh-CN"/>
              </w:rPr>
            </w:pPr>
            <w:r w:rsidRPr="00C44526">
              <w:rPr>
                <w:spacing w:val="-2"/>
                <w:lang w:eastAsia="zh-CN"/>
              </w:rPr>
              <w:t>（6分）</w:t>
            </w:r>
          </w:p>
        </w:tc>
        <w:tc>
          <w:tcPr>
            <w:tcW w:w="5311"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pStyle w:val="TableText"/>
              <w:rPr>
                <w:lang w:eastAsia="zh-CN"/>
              </w:rPr>
            </w:pPr>
            <w:r w:rsidRPr="00C44526">
              <w:rPr>
                <w:position w:val="17"/>
                <w:lang w:eastAsia="zh-CN"/>
              </w:rPr>
              <w:t>1.劳动力配置计划：确定工程用工量并编制劳动力</w:t>
            </w:r>
          </w:p>
          <w:p w:rsidR="00DC0E09" w:rsidRPr="00C44526" w:rsidRDefault="005E2AFF">
            <w:pPr>
              <w:pStyle w:val="TableText"/>
              <w:rPr>
                <w:lang w:eastAsia="zh-CN"/>
              </w:rPr>
            </w:pPr>
            <w:r w:rsidRPr="00C44526">
              <w:rPr>
                <w:spacing w:val="-1"/>
                <w:lang w:eastAsia="zh-CN"/>
              </w:rPr>
              <w:t>配置计划及保障措施切实可行的0-2 分；</w:t>
            </w:r>
          </w:p>
          <w:p w:rsidR="00DC0E09" w:rsidRPr="00C44526" w:rsidRDefault="005E2AFF">
            <w:pPr>
              <w:pStyle w:val="TableText"/>
              <w:rPr>
                <w:lang w:eastAsia="zh-CN"/>
              </w:rPr>
            </w:pPr>
            <w:r w:rsidRPr="00C44526">
              <w:rPr>
                <w:spacing w:val="1"/>
                <w:position w:val="17"/>
                <w:lang w:eastAsia="zh-CN"/>
              </w:rPr>
              <w:t>2.主要设备配置计划：满足各施工阶段工程施工所</w:t>
            </w:r>
            <w:r w:rsidRPr="00C44526">
              <w:rPr>
                <w:spacing w:val="-2"/>
                <w:lang w:eastAsia="zh-CN"/>
              </w:rPr>
              <w:t>需的机械数量及供应计划切实可行的0-2分；</w:t>
            </w:r>
          </w:p>
          <w:p w:rsidR="00DC0E09" w:rsidRPr="00C44526" w:rsidRDefault="005E2AFF">
            <w:pPr>
              <w:pStyle w:val="TableText"/>
              <w:ind w:firstLine="2"/>
              <w:rPr>
                <w:lang w:eastAsia="zh-CN"/>
              </w:rPr>
            </w:pPr>
            <w:r w:rsidRPr="00C44526">
              <w:rPr>
                <w:spacing w:val="1"/>
                <w:lang w:eastAsia="zh-CN"/>
              </w:rPr>
              <w:t>3.主要材料供应计划：供应商针对该项目的实际需求，制定各施工阶段主要材料供应计划和保障措施</w:t>
            </w:r>
          </w:p>
          <w:p w:rsidR="00DC0E09" w:rsidRPr="00C44526" w:rsidRDefault="005E2AFF">
            <w:pPr>
              <w:pStyle w:val="TableText"/>
              <w:rPr>
                <w:color w:val="FF0000"/>
              </w:rPr>
            </w:pPr>
            <w:r w:rsidRPr="00C44526">
              <w:rPr>
                <w:spacing w:val="-1"/>
              </w:rPr>
              <w:t>切实可行的0-2分。</w:t>
            </w:r>
          </w:p>
        </w:tc>
      </w:tr>
      <w:tr w:rsidR="00DC0E09" w:rsidRPr="00C44526">
        <w:trPr>
          <w:trHeight w:val="90"/>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spacing w:val="4"/>
                <w:lang w:eastAsia="zh-CN"/>
              </w:rPr>
            </w:pPr>
          </w:p>
        </w:tc>
        <w:tc>
          <w:tcPr>
            <w:tcW w:w="1238" w:type="dxa"/>
            <w:vMerge/>
            <w:tcBorders>
              <w:left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lang w:eastAsia="zh-CN"/>
              </w:rPr>
            </w:pPr>
          </w:p>
        </w:tc>
        <w:tc>
          <w:tcPr>
            <w:tcW w:w="1687"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pStyle w:val="TableText"/>
              <w:jc w:val="center"/>
              <w:rPr>
                <w:spacing w:val="-2"/>
                <w:lang w:eastAsia="zh-CN"/>
              </w:rPr>
            </w:pPr>
            <w:r w:rsidRPr="00C44526">
              <w:rPr>
                <w:spacing w:val="-2"/>
                <w:lang w:eastAsia="zh-CN"/>
              </w:rPr>
              <w:t>施工进度表与</w:t>
            </w:r>
          </w:p>
          <w:p w:rsidR="00DC0E09" w:rsidRPr="00C44526" w:rsidRDefault="005E2AFF">
            <w:pPr>
              <w:pStyle w:val="TableText"/>
              <w:jc w:val="center"/>
              <w:rPr>
                <w:spacing w:val="-5"/>
                <w:position w:val="17"/>
                <w:lang w:eastAsia="zh-CN"/>
              </w:rPr>
            </w:pPr>
            <w:r w:rsidRPr="00C44526">
              <w:rPr>
                <w:spacing w:val="-5"/>
                <w:position w:val="17"/>
                <w:lang w:eastAsia="zh-CN"/>
              </w:rPr>
              <w:t>网络计划图</w:t>
            </w:r>
          </w:p>
          <w:p w:rsidR="00DC0E09" w:rsidRPr="00C44526" w:rsidRDefault="005E2AFF">
            <w:pPr>
              <w:pStyle w:val="TableText"/>
              <w:jc w:val="center"/>
              <w:rPr>
                <w:color w:val="FF0000"/>
                <w:spacing w:val="1"/>
              </w:rPr>
            </w:pPr>
            <w:r w:rsidRPr="00C44526">
              <w:rPr>
                <w:spacing w:val="-5"/>
                <w:position w:val="17"/>
              </w:rPr>
              <w:t>（</w:t>
            </w:r>
            <w:r w:rsidRPr="00C44526">
              <w:rPr>
                <w:rFonts w:hint="eastAsia"/>
                <w:spacing w:val="-5"/>
                <w:position w:val="17"/>
                <w:lang w:eastAsia="zh-CN"/>
              </w:rPr>
              <w:t>2</w:t>
            </w:r>
            <w:r w:rsidRPr="00C44526">
              <w:rPr>
                <w:spacing w:val="-5"/>
                <w:position w:val="17"/>
              </w:rPr>
              <w:t>分）</w:t>
            </w:r>
          </w:p>
        </w:tc>
        <w:tc>
          <w:tcPr>
            <w:tcW w:w="5311"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pStyle w:val="TableText"/>
              <w:spacing w:before="270" w:line="466" w:lineRule="exact"/>
              <w:jc w:val="right"/>
              <w:rPr>
                <w:lang w:eastAsia="zh-CN"/>
              </w:rPr>
            </w:pPr>
            <w:r w:rsidRPr="00C44526">
              <w:rPr>
                <w:spacing w:val="-6"/>
                <w:position w:val="17"/>
                <w:lang w:eastAsia="zh-CN"/>
              </w:rPr>
              <w:t>关键线路清晰、准确、完整、计划编制合理、可行、</w:t>
            </w:r>
          </w:p>
          <w:p w:rsidR="00DC0E09" w:rsidRPr="00C44526" w:rsidRDefault="005E2AFF">
            <w:pPr>
              <w:pStyle w:val="TableText"/>
              <w:spacing w:line="219" w:lineRule="auto"/>
              <w:ind w:left="115"/>
              <w:rPr>
                <w:color w:val="FF0000"/>
                <w:lang w:eastAsia="zh-CN"/>
              </w:rPr>
            </w:pPr>
            <w:r w:rsidRPr="00C44526">
              <w:rPr>
                <w:spacing w:val="-1"/>
                <w:lang w:eastAsia="zh-CN"/>
              </w:rPr>
              <w:t>满足招标文件对工期的要求0-</w:t>
            </w:r>
            <w:r w:rsidRPr="00C44526">
              <w:rPr>
                <w:rFonts w:hint="eastAsia"/>
                <w:spacing w:val="-1"/>
                <w:lang w:eastAsia="zh-CN"/>
              </w:rPr>
              <w:t>2</w:t>
            </w:r>
            <w:r w:rsidRPr="00C44526">
              <w:rPr>
                <w:spacing w:val="-1"/>
                <w:lang w:eastAsia="zh-CN"/>
              </w:rPr>
              <w:t>分。</w:t>
            </w:r>
          </w:p>
        </w:tc>
      </w:tr>
      <w:tr w:rsidR="00DC0E09" w:rsidRPr="00C44526">
        <w:trPr>
          <w:trHeight w:val="90"/>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spacing w:val="4"/>
                <w:lang w:eastAsia="zh-CN"/>
              </w:rPr>
            </w:pPr>
          </w:p>
        </w:tc>
        <w:tc>
          <w:tcPr>
            <w:tcW w:w="1238" w:type="dxa"/>
            <w:vMerge/>
            <w:tcBorders>
              <w:left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lang w:eastAsia="zh-CN"/>
              </w:rPr>
            </w:pPr>
          </w:p>
        </w:tc>
        <w:tc>
          <w:tcPr>
            <w:tcW w:w="1687"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rPr>
                <w:rFonts w:ascii="Arial"/>
              </w:rPr>
            </w:pPr>
          </w:p>
          <w:p w:rsidR="00DC0E09" w:rsidRPr="00C44526" w:rsidRDefault="005E2AFF">
            <w:pPr>
              <w:pStyle w:val="TableText"/>
              <w:jc w:val="center"/>
            </w:pPr>
            <w:r w:rsidRPr="00C44526">
              <w:rPr>
                <w:spacing w:val="-2"/>
              </w:rPr>
              <w:t>风险管理措施</w:t>
            </w:r>
          </w:p>
          <w:p w:rsidR="00DC0E09" w:rsidRPr="00C44526" w:rsidRDefault="005E2AFF">
            <w:pPr>
              <w:pStyle w:val="TableText"/>
              <w:jc w:val="center"/>
              <w:rPr>
                <w:color w:val="FF0000"/>
                <w:spacing w:val="1"/>
              </w:rPr>
            </w:pPr>
            <w:r w:rsidRPr="00C44526">
              <w:rPr>
                <w:spacing w:val="-6"/>
              </w:rPr>
              <w:t>（</w:t>
            </w:r>
            <w:r w:rsidRPr="00C44526">
              <w:rPr>
                <w:rFonts w:hint="eastAsia"/>
                <w:spacing w:val="-6"/>
                <w:lang w:eastAsia="zh-CN"/>
              </w:rPr>
              <w:t>7</w:t>
            </w:r>
            <w:r w:rsidRPr="00C44526">
              <w:rPr>
                <w:spacing w:val="-6"/>
              </w:rPr>
              <w:t>分）</w:t>
            </w:r>
          </w:p>
        </w:tc>
        <w:tc>
          <w:tcPr>
            <w:tcW w:w="5311"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pStyle w:val="TableText"/>
              <w:rPr>
                <w:lang w:eastAsia="zh-CN"/>
              </w:rPr>
            </w:pPr>
            <w:r w:rsidRPr="00C44526">
              <w:rPr>
                <w:spacing w:val="-2"/>
                <w:position w:val="17"/>
                <w:lang w:eastAsia="zh-CN"/>
              </w:rPr>
              <w:t>1.项目重点难点分析及预防措施0-2分；</w:t>
            </w:r>
          </w:p>
          <w:p w:rsidR="00DC0E09" w:rsidRPr="00C44526" w:rsidRDefault="005E2AFF">
            <w:pPr>
              <w:pStyle w:val="TableText"/>
              <w:rPr>
                <w:lang w:eastAsia="zh-CN"/>
              </w:rPr>
            </w:pPr>
            <w:r w:rsidRPr="00C44526">
              <w:rPr>
                <w:spacing w:val="-1"/>
                <w:lang w:eastAsia="zh-CN"/>
              </w:rPr>
              <w:t>2.施工质量风险分析及预防措施0-2分；</w:t>
            </w:r>
          </w:p>
          <w:p w:rsidR="00DC0E09" w:rsidRPr="00C44526" w:rsidRDefault="005E2AFF">
            <w:pPr>
              <w:pStyle w:val="TableText"/>
              <w:rPr>
                <w:lang w:eastAsia="zh-CN"/>
              </w:rPr>
            </w:pPr>
            <w:r w:rsidRPr="00C44526">
              <w:rPr>
                <w:spacing w:val="-1"/>
                <w:lang w:eastAsia="zh-CN"/>
              </w:rPr>
              <w:t>3.安全风险的分析及预防措施0-2分；</w:t>
            </w:r>
          </w:p>
          <w:p w:rsidR="00DC0E09" w:rsidRPr="00C44526" w:rsidRDefault="005E2AFF">
            <w:pPr>
              <w:pStyle w:val="TableText"/>
              <w:rPr>
                <w:color w:val="FF0000"/>
                <w:lang w:eastAsia="zh-CN"/>
              </w:rPr>
            </w:pPr>
            <w:r w:rsidRPr="00C44526">
              <w:rPr>
                <w:spacing w:val="-1"/>
                <w:lang w:eastAsia="zh-CN"/>
              </w:rPr>
              <w:t>4.工程造价风险的分析和预防措施0-1分。</w:t>
            </w:r>
          </w:p>
        </w:tc>
      </w:tr>
      <w:tr w:rsidR="00DC0E09" w:rsidRPr="00C44526">
        <w:trPr>
          <w:trHeight w:val="559"/>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spacing w:val="4"/>
                <w:lang w:eastAsia="zh-CN"/>
              </w:rPr>
            </w:pPr>
          </w:p>
        </w:tc>
        <w:tc>
          <w:tcPr>
            <w:tcW w:w="1238" w:type="dxa"/>
            <w:vMerge/>
            <w:tcBorders>
              <w:left w:val="single" w:sz="4" w:space="0" w:color="auto"/>
              <w:bottom w:val="single" w:sz="4" w:space="0" w:color="auto"/>
              <w:right w:val="single" w:sz="4" w:space="0" w:color="auto"/>
            </w:tcBorders>
            <w:vAlign w:val="center"/>
          </w:tcPr>
          <w:p w:rsidR="00DC0E09" w:rsidRPr="00C44526" w:rsidRDefault="00DC0E09">
            <w:pPr>
              <w:pStyle w:val="TableText"/>
              <w:spacing w:before="217" w:line="259" w:lineRule="auto"/>
              <w:ind w:left="111" w:right="199" w:firstLine="15"/>
              <w:jc w:val="center"/>
              <w:rPr>
                <w:color w:val="FF0000"/>
                <w:lang w:eastAsia="zh-CN"/>
              </w:rPr>
            </w:pPr>
          </w:p>
        </w:tc>
        <w:tc>
          <w:tcPr>
            <w:tcW w:w="1687"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rPr>
                <w:rFonts w:ascii="Arial"/>
              </w:rPr>
            </w:pPr>
          </w:p>
          <w:p w:rsidR="00DC0E09" w:rsidRPr="00C44526" w:rsidRDefault="005E2AFF">
            <w:pPr>
              <w:pStyle w:val="TableText"/>
              <w:ind w:right="193" w:hanging="31"/>
              <w:jc w:val="center"/>
              <w:rPr>
                <w:spacing w:val="-4"/>
                <w:lang w:eastAsia="zh-CN"/>
              </w:rPr>
            </w:pPr>
            <w:r w:rsidRPr="00C44526">
              <w:rPr>
                <w:spacing w:val="-2"/>
                <w:lang w:eastAsia="zh-CN"/>
              </w:rPr>
              <w:t>售后服务保证</w:t>
            </w:r>
            <w:r w:rsidRPr="00C44526">
              <w:rPr>
                <w:spacing w:val="-4"/>
                <w:lang w:eastAsia="zh-CN"/>
              </w:rPr>
              <w:t>措施</w:t>
            </w:r>
          </w:p>
          <w:p w:rsidR="00DC0E09" w:rsidRPr="00C44526" w:rsidRDefault="005E2AFF">
            <w:pPr>
              <w:pStyle w:val="TableText"/>
              <w:ind w:right="193" w:hanging="31"/>
              <w:jc w:val="center"/>
              <w:rPr>
                <w:color w:val="FF0000"/>
                <w:spacing w:val="1"/>
                <w:lang w:eastAsia="zh-CN"/>
              </w:rPr>
            </w:pPr>
            <w:r w:rsidRPr="00C44526">
              <w:rPr>
                <w:spacing w:val="-4"/>
                <w:lang w:eastAsia="zh-CN"/>
              </w:rPr>
              <w:t>（</w:t>
            </w:r>
            <w:r w:rsidRPr="00C44526">
              <w:rPr>
                <w:rFonts w:hint="eastAsia"/>
                <w:spacing w:val="-4"/>
                <w:lang w:eastAsia="zh-CN"/>
              </w:rPr>
              <w:t>5</w:t>
            </w:r>
            <w:r w:rsidRPr="00C44526">
              <w:rPr>
                <w:spacing w:val="-4"/>
                <w:lang w:eastAsia="zh-CN"/>
              </w:rPr>
              <w:t>分）</w:t>
            </w:r>
          </w:p>
        </w:tc>
        <w:tc>
          <w:tcPr>
            <w:tcW w:w="5311"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pStyle w:val="TableText"/>
              <w:ind w:right="207"/>
              <w:rPr>
                <w:color w:val="FF0000"/>
                <w:lang w:eastAsia="zh-CN"/>
              </w:rPr>
            </w:pPr>
            <w:r w:rsidRPr="00C44526">
              <w:rPr>
                <w:spacing w:val="3"/>
                <w:lang w:eastAsia="zh-CN"/>
              </w:rPr>
              <w:t xml:space="preserve">应包含后期跟踪服务、施工过程中的现场服务的 </w:t>
            </w:r>
            <w:r w:rsidRPr="00C44526">
              <w:rPr>
                <w:lang w:eastAsia="zh-CN"/>
              </w:rPr>
              <w:t>措施</w:t>
            </w:r>
            <w:r w:rsidRPr="00C44526">
              <w:rPr>
                <w:rFonts w:ascii="Calibri" w:eastAsia="Calibri" w:hAnsi="Calibri" w:cs="Calibri"/>
                <w:lang w:eastAsia="zh-CN"/>
              </w:rPr>
              <w:t>,</w:t>
            </w:r>
            <w:r w:rsidRPr="00C44526">
              <w:rPr>
                <w:lang w:eastAsia="zh-CN"/>
              </w:rPr>
              <w:t>后续服务承诺具有可行性、响应措施整改全</w:t>
            </w:r>
            <w:r w:rsidRPr="00C44526">
              <w:rPr>
                <w:spacing w:val="-6"/>
                <w:lang w:eastAsia="zh-CN"/>
              </w:rPr>
              <w:t>面。服务措施优，得</w:t>
            </w:r>
            <w:r w:rsidRPr="00C44526">
              <w:rPr>
                <w:rFonts w:hint="eastAsia"/>
                <w:spacing w:val="-35"/>
                <w:lang w:eastAsia="zh-CN"/>
              </w:rPr>
              <w:t>5</w:t>
            </w:r>
            <w:r w:rsidRPr="00C44526">
              <w:rPr>
                <w:spacing w:val="-6"/>
                <w:lang w:eastAsia="zh-CN"/>
              </w:rPr>
              <w:t>分，服务措施良，得</w:t>
            </w:r>
            <w:r w:rsidRPr="00C44526">
              <w:rPr>
                <w:rFonts w:hint="eastAsia"/>
                <w:spacing w:val="-6"/>
                <w:lang w:eastAsia="zh-CN"/>
              </w:rPr>
              <w:t>3</w:t>
            </w:r>
            <w:r w:rsidRPr="00C44526">
              <w:rPr>
                <w:spacing w:val="-2"/>
                <w:lang w:eastAsia="zh-CN"/>
              </w:rPr>
              <w:t>分，服务措施一般，得</w:t>
            </w:r>
            <w:r w:rsidRPr="00C44526">
              <w:rPr>
                <w:rFonts w:hint="eastAsia"/>
                <w:spacing w:val="-2"/>
                <w:lang w:eastAsia="zh-CN"/>
              </w:rPr>
              <w:t>1</w:t>
            </w:r>
            <w:r w:rsidRPr="00C44526">
              <w:rPr>
                <w:spacing w:val="-2"/>
                <w:lang w:eastAsia="zh-CN"/>
              </w:rPr>
              <w:t>分</w:t>
            </w:r>
            <w:r w:rsidRPr="00C44526">
              <w:rPr>
                <w:rFonts w:hint="eastAsia"/>
                <w:spacing w:val="-2"/>
                <w:lang w:eastAsia="zh-CN"/>
              </w:rPr>
              <w:t>，没有不得分。</w:t>
            </w:r>
          </w:p>
        </w:tc>
      </w:tr>
      <w:tr w:rsidR="00DC0E09" w:rsidRPr="00C44526">
        <w:trPr>
          <w:trHeight w:val="90"/>
          <w:jc w:val="center"/>
        </w:trPr>
        <w:tc>
          <w:tcPr>
            <w:tcW w:w="1846" w:type="dxa"/>
            <w:vMerge w:val="restart"/>
            <w:tcBorders>
              <w:top w:val="single" w:sz="4" w:space="0" w:color="auto"/>
            </w:tcBorders>
            <w:vAlign w:val="center"/>
          </w:tcPr>
          <w:p w:rsidR="00DC0E09" w:rsidRPr="00C44526" w:rsidRDefault="005E2AFF">
            <w:pPr>
              <w:pStyle w:val="TableText"/>
              <w:spacing w:before="72"/>
              <w:ind w:left="110"/>
              <w:jc w:val="center"/>
              <w:rPr>
                <w:spacing w:val="-2"/>
                <w:lang w:eastAsia="zh-CN"/>
              </w:rPr>
            </w:pPr>
            <w:r w:rsidRPr="00C44526">
              <w:rPr>
                <w:rFonts w:hint="eastAsia"/>
                <w:spacing w:val="-2"/>
                <w:lang w:eastAsia="zh-CN"/>
              </w:rPr>
              <w:t>2.2.4（3）</w:t>
            </w:r>
          </w:p>
          <w:p w:rsidR="00DC0E09" w:rsidRPr="00C44526" w:rsidRDefault="005E2AFF">
            <w:pPr>
              <w:pStyle w:val="TableText"/>
              <w:spacing w:before="72"/>
              <w:ind w:left="110"/>
              <w:jc w:val="center"/>
              <w:rPr>
                <w:spacing w:val="-2"/>
                <w:lang w:eastAsia="zh-CN"/>
              </w:rPr>
            </w:pPr>
            <w:r w:rsidRPr="00C44526">
              <w:rPr>
                <w:rFonts w:hint="eastAsia"/>
                <w:spacing w:val="-2"/>
                <w:lang w:eastAsia="zh-CN"/>
              </w:rPr>
              <w:t>综合标（20分）</w:t>
            </w:r>
          </w:p>
        </w:tc>
        <w:tc>
          <w:tcPr>
            <w:tcW w:w="2925" w:type="dxa"/>
            <w:gridSpan w:val="2"/>
            <w:tcBorders>
              <w:top w:val="single" w:sz="4" w:space="0" w:color="auto"/>
            </w:tcBorders>
            <w:vAlign w:val="center"/>
          </w:tcPr>
          <w:p w:rsidR="00DC0E09" w:rsidRPr="00C44526" w:rsidRDefault="005E2AFF">
            <w:pPr>
              <w:pStyle w:val="TableText"/>
              <w:spacing w:before="113"/>
              <w:jc w:val="center"/>
            </w:pPr>
            <w:r w:rsidRPr="00C44526">
              <w:rPr>
                <w:spacing w:val="-3"/>
                <w:position w:val="11"/>
              </w:rPr>
              <w:t>企业业绩</w:t>
            </w:r>
          </w:p>
          <w:p w:rsidR="00DC0E09" w:rsidRPr="00C44526" w:rsidRDefault="005E2AFF">
            <w:pPr>
              <w:pStyle w:val="TableText"/>
              <w:jc w:val="center"/>
            </w:pPr>
            <w:r w:rsidRPr="00C44526">
              <w:rPr>
                <w:rFonts w:hint="eastAsia"/>
                <w:spacing w:val="-3"/>
                <w:lang w:eastAsia="zh-CN"/>
              </w:rPr>
              <w:t>（3</w:t>
            </w:r>
            <w:r w:rsidRPr="00C44526">
              <w:rPr>
                <w:spacing w:val="-3"/>
              </w:rPr>
              <w:t>分</w:t>
            </w:r>
            <w:r w:rsidRPr="00C44526">
              <w:rPr>
                <w:rFonts w:hint="eastAsia"/>
                <w:spacing w:val="-3"/>
                <w:lang w:eastAsia="zh-CN"/>
              </w:rPr>
              <w:t>）</w:t>
            </w:r>
          </w:p>
        </w:tc>
        <w:tc>
          <w:tcPr>
            <w:tcW w:w="5311" w:type="dxa"/>
            <w:tcBorders>
              <w:top w:val="single" w:sz="4" w:space="0" w:color="auto"/>
            </w:tcBorders>
          </w:tcPr>
          <w:p w:rsidR="00DC0E09" w:rsidRPr="00C44526" w:rsidRDefault="005E2AFF">
            <w:pPr>
              <w:pStyle w:val="TableText"/>
              <w:spacing w:before="113"/>
              <w:ind w:left="108"/>
              <w:jc w:val="left"/>
              <w:rPr>
                <w:lang w:eastAsia="zh-CN"/>
              </w:rPr>
            </w:pPr>
            <w:r w:rsidRPr="00C44526">
              <w:rPr>
                <w:lang w:eastAsia="zh-CN"/>
              </w:rPr>
              <w:t>202</w:t>
            </w:r>
            <w:r w:rsidRPr="00C44526">
              <w:rPr>
                <w:rFonts w:hint="eastAsia"/>
                <w:lang w:eastAsia="zh-CN"/>
              </w:rPr>
              <w:t>1</w:t>
            </w:r>
            <w:r w:rsidRPr="00C44526">
              <w:rPr>
                <w:lang w:eastAsia="zh-CN"/>
              </w:rPr>
              <w:t xml:space="preserve"> 年 1 月 1 日以来承担过类似业绩</w:t>
            </w:r>
            <w:r w:rsidRPr="00C44526">
              <w:rPr>
                <w:rFonts w:hint="eastAsia"/>
                <w:lang w:eastAsia="zh-CN"/>
              </w:rPr>
              <w:t>（公路</w:t>
            </w:r>
            <w:r w:rsidR="00A43DB8">
              <w:rPr>
                <w:rFonts w:hint="eastAsia"/>
                <w:lang w:eastAsia="zh-CN"/>
              </w:rPr>
              <w:t>类</w:t>
            </w:r>
            <w:r w:rsidRPr="00C44526">
              <w:rPr>
                <w:rFonts w:hint="eastAsia"/>
                <w:lang w:eastAsia="zh-CN"/>
              </w:rPr>
              <w:t>或市政</w:t>
            </w:r>
            <w:r w:rsidR="00A43DB8">
              <w:rPr>
                <w:rFonts w:hint="eastAsia"/>
                <w:lang w:eastAsia="zh-CN"/>
              </w:rPr>
              <w:t>类</w:t>
            </w:r>
            <w:r w:rsidRPr="00C44526">
              <w:rPr>
                <w:rFonts w:hint="eastAsia"/>
                <w:lang w:eastAsia="zh-CN"/>
              </w:rPr>
              <w:t>）</w:t>
            </w:r>
            <w:r w:rsidRPr="00C44526">
              <w:rPr>
                <w:lang w:eastAsia="zh-CN"/>
              </w:rPr>
              <w:t>每份 1 分，最多得</w:t>
            </w:r>
            <w:r w:rsidRPr="00C44526">
              <w:rPr>
                <w:rFonts w:hint="eastAsia"/>
                <w:lang w:eastAsia="zh-CN"/>
              </w:rPr>
              <w:t>3</w:t>
            </w:r>
            <w:r w:rsidRPr="00C44526">
              <w:rPr>
                <w:lang w:eastAsia="zh-CN"/>
              </w:rPr>
              <w:t>分（提供施工合同或中标通知书），（业绩需附在标书中）</w:t>
            </w:r>
          </w:p>
        </w:tc>
      </w:tr>
      <w:tr w:rsidR="00DC0E09" w:rsidRPr="00C44526">
        <w:trPr>
          <w:trHeight w:val="1168"/>
          <w:jc w:val="center"/>
        </w:trPr>
        <w:tc>
          <w:tcPr>
            <w:tcW w:w="1846" w:type="dxa"/>
            <w:vMerge/>
            <w:vAlign w:val="center"/>
          </w:tcPr>
          <w:p w:rsidR="00DC0E09" w:rsidRPr="00C44526" w:rsidRDefault="00DC0E09">
            <w:pPr>
              <w:pStyle w:val="TableText"/>
              <w:spacing w:before="72"/>
              <w:ind w:left="116"/>
              <w:jc w:val="center"/>
              <w:rPr>
                <w:spacing w:val="-2"/>
                <w:lang w:eastAsia="zh-CN"/>
              </w:rPr>
            </w:pPr>
          </w:p>
        </w:tc>
        <w:tc>
          <w:tcPr>
            <w:tcW w:w="2925" w:type="dxa"/>
            <w:gridSpan w:val="2"/>
            <w:vAlign w:val="center"/>
          </w:tcPr>
          <w:p w:rsidR="00DC0E09" w:rsidRPr="00C44526" w:rsidRDefault="005E2AFF">
            <w:pPr>
              <w:pStyle w:val="TableText"/>
              <w:spacing w:before="72"/>
              <w:ind w:left="110"/>
              <w:jc w:val="center"/>
              <w:rPr>
                <w:spacing w:val="-2"/>
              </w:rPr>
            </w:pPr>
            <w:r w:rsidRPr="00C44526">
              <w:rPr>
                <w:rFonts w:hint="eastAsia"/>
                <w:spacing w:val="-2"/>
              </w:rPr>
              <w:t>项目经理业绩</w:t>
            </w:r>
          </w:p>
          <w:p w:rsidR="00DC0E09" w:rsidRPr="00C44526" w:rsidRDefault="005E2AFF">
            <w:pPr>
              <w:pStyle w:val="TableText"/>
              <w:spacing w:before="72"/>
              <w:ind w:left="110"/>
              <w:jc w:val="center"/>
              <w:rPr>
                <w:spacing w:val="-2"/>
              </w:rPr>
            </w:pPr>
            <w:r w:rsidRPr="00C44526">
              <w:rPr>
                <w:rFonts w:hint="eastAsia"/>
                <w:spacing w:val="-2"/>
                <w:lang w:eastAsia="zh-CN"/>
              </w:rPr>
              <w:t>（</w:t>
            </w:r>
            <w:r w:rsidRPr="00C44526">
              <w:rPr>
                <w:rFonts w:hint="eastAsia"/>
                <w:spacing w:val="-2"/>
              </w:rPr>
              <w:t>2 分</w:t>
            </w:r>
            <w:r w:rsidRPr="00C44526">
              <w:rPr>
                <w:rFonts w:hint="eastAsia"/>
                <w:spacing w:val="-2"/>
                <w:lang w:eastAsia="zh-CN"/>
              </w:rPr>
              <w:t>）</w:t>
            </w:r>
          </w:p>
        </w:tc>
        <w:tc>
          <w:tcPr>
            <w:tcW w:w="5311" w:type="dxa"/>
          </w:tcPr>
          <w:p w:rsidR="00DC0E09" w:rsidRPr="00C44526" w:rsidRDefault="005E2AFF">
            <w:pPr>
              <w:pStyle w:val="TableText"/>
              <w:rPr>
                <w:spacing w:val="-4"/>
              </w:rPr>
            </w:pPr>
            <w:r w:rsidRPr="00C44526">
              <w:rPr>
                <w:rFonts w:hint="eastAsia"/>
                <w:spacing w:val="-4"/>
                <w:lang w:eastAsia="zh-CN"/>
              </w:rPr>
              <w:t>2021 年 1 月 1 日以来项目经理承担过类似业绩</w:t>
            </w:r>
            <w:r w:rsidRPr="00C44526">
              <w:rPr>
                <w:rFonts w:hint="eastAsia"/>
                <w:lang w:eastAsia="zh-CN"/>
              </w:rPr>
              <w:t>（公路</w:t>
            </w:r>
            <w:r w:rsidR="00A43DB8">
              <w:rPr>
                <w:rFonts w:hint="eastAsia"/>
                <w:lang w:eastAsia="zh-CN"/>
              </w:rPr>
              <w:t>类</w:t>
            </w:r>
            <w:r w:rsidRPr="00C44526">
              <w:rPr>
                <w:rFonts w:hint="eastAsia"/>
                <w:lang w:eastAsia="zh-CN"/>
              </w:rPr>
              <w:t>或市政</w:t>
            </w:r>
            <w:r w:rsidR="00A43DB8">
              <w:rPr>
                <w:rFonts w:hint="eastAsia"/>
                <w:lang w:eastAsia="zh-CN"/>
              </w:rPr>
              <w:t>类</w:t>
            </w:r>
            <w:r w:rsidRPr="00C44526">
              <w:rPr>
                <w:rFonts w:hint="eastAsia"/>
                <w:lang w:eastAsia="zh-CN"/>
              </w:rPr>
              <w:t>）</w:t>
            </w:r>
            <w:r w:rsidRPr="00C44526">
              <w:rPr>
                <w:rFonts w:hint="eastAsia"/>
                <w:spacing w:val="-4"/>
                <w:lang w:eastAsia="zh-CN"/>
              </w:rPr>
              <w:t>每份 1 分，最多得 2 分（提供施工合同或中标通知书），（企业和项目经理同</w:t>
            </w:r>
            <w:proofErr w:type="gramStart"/>
            <w:r w:rsidRPr="00C44526">
              <w:rPr>
                <w:rFonts w:hint="eastAsia"/>
                <w:spacing w:val="-4"/>
                <w:lang w:eastAsia="zh-CN"/>
              </w:rPr>
              <w:t>一业绩</w:t>
            </w:r>
            <w:proofErr w:type="gramEnd"/>
            <w:r w:rsidRPr="00C44526">
              <w:rPr>
                <w:rFonts w:hint="eastAsia"/>
                <w:spacing w:val="-4"/>
                <w:lang w:eastAsia="zh-CN"/>
              </w:rPr>
              <w:t>不可重复计分，业绩需附在标书中。</w:t>
            </w:r>
            <w:r w:rsidRPr="00C44526">
              <w:rPr>
                <w:rFonts w:hint="eastAsia"/>
                <w:spacing w:val="-4"/>
              </w:rPr>
              <w:t>）</w:t>
            </w:r>
          </w:p>
        </w:tc>
      </w:tr>
      <w:tr w:rsidR="00DC0E09" w:rsidRPr="00C44526">
        <w:trPr>
          <w:trHeight w:val="1496"/>
          <w:jc w:val="center"/>
        </w:trPr>
        <w:tc>
          <w:tcPr>
            <w:tcW w:w="1846" w:type="dxa"/>
            <w:vMerge/>
            <w:vAlign w:val="center"/>
          </w:tcPr>
          <w:p w:rsidR="00DC0E09" w:rsidRPr="00C44526" w:rsidRDefault="00DC0E09">
            <w:pPr>
              <w:pStyle w:val="TableText"/>
              <w:spacing w:before="72"/>
              <w:ind w:left="116"/>
              <w:jc w:val="center"/>
              <w:rPr>
                <w:spacing w:val="-2"/>
              </w:rPr>
            </w:pPr>
          </w:p>
        </w:tc>
        <w:tc>
          <w:tcPr>
            <w:tcW w:w="2925" w:type="dxa"/>
            <w:gridSpan w:val="2"/>
          </w:tcPr>
          <w:p w:rsidR="00DC0E09" w:rsidRPr="00C44526" w:rsidRDefault="00DC0E09">
            <w:pPr>
              <w:rPr>
                <w:rFonts w:ascii="宋体" w:hAnsi="宋体" w:cs="宋体"/>
                <w:sz w:val="24"/>
              </w:rPr>
            </w:pPr>
          </w:p>
          <w:p w:rsidR="00DC0E09" w:rsidRPr="00C44526" w:rsidRDefault="005E2AFF">
            <w:pPr>
              <w:pStyle w:val="TableText"/>
              <w:spacing w:before="72"/>
              <w:ind w:left="110"/>
              <w:jc w:val="center"/>
              <w:rPr>
                <w:spacing w:val="-2"/>
              </w:rPr>
            </w:pPr>
            <w:r w:rsidRPr="00C44526">
              <w:rPr>
                <w:rFonts w:hint="eastAsia"/>
                <w:spacing w:val="-2"/>
              </w:rPr>
              <w:t>优惠承诺</w:t>
            </w:r>
          </w:p>
          <w:p w:rsidR="00DC0E09" w:rsidRPr="00C44526" w:rsidRDefault="005E2AFF">
            <w:pPr>
              <w:pStyle w:val="TableText"/>
              <w:spacing w:before="72"/>
              <w:ind w:left="110"/>
              <w:jc w:val="center"/>
            </w:pPr>
            <w:r w:rsidRPr="00C44526">
              <w:rPr>
                <w:rFonts w:hint="eastAsia"/>
                <w:spacing w:val="-2"/>
              </w:rPr>
              <w:t>（5分）</w:t>
            </w:r>
          </w:p>
        </w:tc>
        <w:tc>
          <w:tcPr>
            <w:tcW w:w="5311" w:type="dxa"/>
          </w:tcPr>
          <w:p w:rsidR="00DC0E09" w:rsidRPr="00C44526" w:rsidRDefault="005E2AFF">
            <w:pPr>
              <w:pStyle w:val="TableText"/>
              <w:spacing w:before="126"/>
              <w:ind w:left="113" w:right="108"/>
              <w:rPr>
                <w:lang w:eastAsia="zh-CN"/>
              </w:rPr>
            </w:pPr>
            <w:r w:rsidRPr="00C44526">
              <w:rPr>
                <w:rFonts w:hint="eastAsia"/>
                <w:spacing w:val="-4"/>
                <w:lang w:eastAsia="zh-CN"/>
              </w:rPr>
              <w:t>优惠承诺应是书面的符合工程实际情况，确保依法</w:t>
            </w:r>
            <w:r w:rsidRPr="00C44526">
              <w:rPr>
                <w:rFonts w:hint="eastAsia"/>
                <w:spacing w:val="-1"/>
                <w:lang w:eastAsia="zh-CN"/>
              </w:rPr>
              <w:t>依规，优惠合理，详实</w:t>
            </w:r>
            <w:bookmarkStart w:id="221" w:name="_GoBack"/>
            <w:bookmarkEnd w:id="221"/>
            <w:r w:rsidRPr="00C44526">
              <w:rPr>
                <w:rFonts w:hint="eastAsia"/>
                <w:spacing w:val="-1"/>
                <w:lang w:eastAsia="zh-CN"/>
              </w:rPr>
              <w:t>可行得5分；优惠承诺书面</w:t>
            </w:r>
            <w:r w:rsidRPr="00C44526">
              <w:rPr>
                <w:rFonts w:hint="eastAsia"/>
                <w:lang w:eastAsia="zh-CN"/>
              </w:rPr>
              <w:t>的符合工程实际情况，确保依法依规，优惠比较合</w:t>
            </w:r>
            <w:r w:rsidRPr="00C44526">
              <w:rPr>
                <w:rFonts w:hint="eastAsia"/>
                <w:spacing w:val="-3"/>
                <w:lang w:eastAsia="zh-CN"/>
              </w:rPr>
              <w:t>理得3分，没有不得分。</w:t>
            </w:r>
          </w:p>
        </w:tc>
      </w:tr>
      <w:tr w:rsidR="00DC0E09" w:rsidRPr="00C44526">
        <w:trPr>
          <w:trHeight w:val="2401"/>
          <w:jc w:val="center"/>
        </w:trPr>
        <w:tc>
          <w:tcPr>
            <w:tcW w:w="1846" w:type="dxa"/>
            <w:vMerge/>
            <w:vAlign w:val="center"/>
          </w:tcPr>
          <w:p w:rsidR="00DC0E09" w:rsidRPr="00C44526" w:rsidRDefault="00DC0E09">
            <w:pPr>
              <w:pStyle w:val="TableText"/>
              <w:spacing w:before="72"/>
              <w:jc w:val="center"/>
              <w:rPr>
                <w:spacing w:val="-2"/>
                <w:lang w:eastAsia="zh-CN"/>
              </w:rPr>
            </w:pPr>
          </w:p>
        </w:tc>
        <w:tc>
          <w:tcPr>
            <w:tcW w:w="2925" w:type="dxa"/>
            <w:gridSpan w:val="2"/>
            <w:vAlign w:val="center"/>
          </w:tcPr>
          <w:p w:rsidR="00DC0E09" w:rsidRPr="00C44526" w:rsidRDefault="005E2AFF">
            <w:pPr>
              <w:pStyle w:val="TableText"/>
              <w:spacing w:before="72"/>
              <w:jc w:val="center"/>
              <w:rPr>
                <w:spacing w:val="-2"/>
              </w:rPr>
            </w:pPr>
            <w:r w:rsidRPr="00C44526">
              <w:rPr>
                <w:rFonts w:hint="eastAsia"/>
                <w:spacing w:val="-2"/>
              </w:rPr>
              <w:t>履职尽责承诺</w:t>
            </w:r>
          </w:p>
          <w:p w:rsidR="00DC0E09" w:rsidRPr="00C44526" w:rsidRDefault="005E2AFF">
            <w:pPr>
              <w:pStyle w:val="TableText"/>
              <w:spacing w:before="72"/>
              <w:jc w:val="center"/>
            </w:pPr>
            <w:r w:rsidRPr="00C44526">
              <w:rPr>
                <w:rFonts w:hint="eastAsia"/>
                <w:spacing w:val="-2"/>
              </w:rPr>
              <w:t>（5分）</w:t>
            </w:r>
          </w:p>
        </w:tc>
        <w:tc>
          <w:tcPr>
            <w:tcW w:w="5311" w:type="dxa"/>
          </w:tcPr>
          <w:p w:rsidR="00DC0E09" w:rsidRPr="00C44526" w:rsidRDefault="005E2AFF">
            <w:pPr>
              <w:pStyle w:val="TableText"/>
              <w:spacing w:before="127"/>
              <w:ind w:left="113" w:right="106" w:firstLine="24"/>
              <w:rPr>
                <w:lang w:eastAsia="zh-CN"/>
              </w:rPr>
            </w:pPr>
            <w:r w:rsidRPr="00C44526">
              <w:rPr>
                <w:rFonts w:hint="eastAsia"/>
                <w:lang w:eastAsia="zh-CN"/>
              </w:rPr>
              <w:t>具有全面、详实、可行、合法有效的书面保证技术</w:t>
            </w:r>
            <w:r w:rsidRPr="00C44526">
              <w:rPr>
                <w:rFonts w:hint="eastAsia"/>
                <w:spacing w:val="1"/>
                <w:lang w:eastAsia="zh-CN"/>
              </w:rPr>
              <w:t>措施落实到位的承诺和落实不到位的处理承诺</w:t>
            </w:r>
            <w:r w:rsidRPr="00C44526">
              <w:rPr>
                <w:rFonts w:hint="eastAsia"/>
                <w:lang w:eastAsia="zh-CN"/>
              </w:rPr>
              <w:t xml:space="preserve">，其 </w:t>
            </w:r>
            <w:r w:rsidRPr="00C44526">
              <w:rPr>
                <w:rFonts w:hint="eastAsia"/>
                <w:spacing w:val="1"/>
                <w:lang w:eastAsia="zh-CN"/>
              </w:rPr>
              <w:t>中包括各关键岗位人员（项目经理、技术负责</w:t>
            </w:r>
            <w:r w:rsidRPr="00C44526">
              <w:rPr>
                <w:rFonts w:hint="eastAsia"/>
                <w:lang w:eastAsia="zh-CN"/>
              </w:rPr>
              <w:t>人及</w:t>
            </w:r>
            <w:r w:rsidRPr="00C44526">
              <w:rPr>
                <w:rFonts w:hint="eastAsia"/>
                <w:spacing w:val="1"/>
                <w:lang w:eastAsia="zh-CN"/>
              </w:rPr>
              <w:t>相关技术人员、质量员、安全员、材料员等）</w:t>
            </w:r>
            <w:r w:rsidRPr="00C44526">
              <w:rPr>
                <w:rFonts w:hint="eastAsia"/>
                <w:lang w:eastAsia="zh-CN"/>
              </w:rPr>
              <w:t>的在岗、更换等履职尽责承诺，提供承包商履约保</w:t>
            </w:r>
            <w:r w:rsidRPr="00C44526">
              <w:rPr>
                <w:rFonts w:hint="eastAsia"/>
                <w:spacing w:val="-1"/>
                <w:lang w:eastAsia="zh-CN"/>
              </w:rPr>
              <w:t>证，承诺措施详实可行得5分；保证技术措施基本合理</w:t>
            </w:r>
            <w:r w:rsidRPr="00C44526">
              <w:rPr>
                <w:rFonts w:hint="eastAsia"/>
                <w:spacing w:val="-4"/>
                <w:lang w:eastAsia="zh-CN"/>
              </w:rPr>
              <w:t>得3分，没有不得分。</w:t>
            </w:r>
          </w:p>
        </w:tc>
      </w:tr>
      <w:tr w:rsidR="00DC0E09" w:rsidRPr="00C44526">
        <w:trPr>
          <w:trHeight w:val="2154"/>
          <w:jc w:val="center"/>
        </w:trPr>
        <w:tc>
          <w:tcPr>
            <w:tcW w:w="1846" w:type="dxa"/>
            <w:vMerge/>
            <w:vAlign w:val="center"/>
          </w:tcPr>
          <w:p w:rsidR="00DC0E09" w:rsidRPr="00C44526" w:rsidRDefault="00DC0E09">
            <w:pPr>
              <w:pStyle w:val="TableText"/>
              <w:spacing w:before="72"/>
              <w:ind w:left="112"/>
              <w:jc w:val="center"/>
              <w:rPr>
                <w:spacing w:val="-2"/>
                <w:lang w:eastAsia="zh-CN"/>
              </w:rPr>
            </w:pPr>
          </w:p>
        </w:tc>
        <w:tc>
          <w:tcPr>
            <w:tcW w:w="2925" w:type="dxa"/>
            <w:gridSpan w:val="2"/>
          </w:tcPr>
          <w:p w:rsidR="00DC0E09" w:rsidRPr="00C44526" w:rsidRDefault="00DC0E09">
            <w:pPr>
              <w:jc w:val="center"/>
              <w:rPr>
                <w:rFonts w:ascii="宋体" w:hAnsi="宋体" w:cs="宋体"/>
                <w:sz w:val="24"/>
              </w:rPr>
            </w:pPr>
          </w:p>
          <w:p w:rsidR="00DC0E09" w:rsidRPr="00C44526" w:rsidRDefault="00DC0E09">
            <w:pPr>
              <w:rPr>
                <w:rFonts w:ascii="宋体" w:hAnsi="宋体" w:cs="宋体"/>
                <w:sz w:val="24"/>
              </w:rPr>
            </w:pPr>
          </w:p>
          <w:p w:rsidR="00DC0E09" w:rsidRPr="00C44526" w:rsidRDefault="005E2AFF">
            <w:pPr>
              <w:pStyle w:val="TableText"/>
              <w:spacing w:before="72"/>
              <w:ind w:left="112"/>
              <w:jc w:val="center"/>
              <w:rPr>
                <w:spacing w:val="-2"/>
              </w:rPr>
            </w:pPr>
            <w:r w:rsidRPr="00C44526">
              <w:rPr>
                <w:rFonts w:hint="eastAsia"/>
                <w:spacing w:val="-2"/>
              </w:rPr>
              <w:t>服务承诺</w:t>
            </w:r>
          </w:p>
          <w:p w:rsidR="00DC0E09" w:rsidRPr="00C44526" w:rsidRDefault="005E2AFF">
            <w:pPr>
              <w:pStyle w:val="TableText"/>
              <w:spacing w:before="72"/>
              <w:ind w:left="112"/>
              <w:jc w:val="center"/>
            </w:pPr>
            <w:r w:rsidRPr="00C44526">
              <w:rPr>
                <w:rFonts w:hint="eastAsia"/>
                <w:spacing w:val="-2"/>
              </w:rPr>
              <w:t>（5分）</w:t>
            </w:r>
          </w:p>
        </w:tc>
        <w:tc>
          <w:tcPr>
            <w:tcW w:w="5312" w:type="dxa"/>
          </w:tcPr>
          <w:p w:rsidR="00DC0E09" w:rsidRPr="00C44526" w:rsidRDefault="005E2AFF">
            <w:pPr>
              <w:pStyle w:val="TableText"/>
              <w:spacing w:before="125"/>
              <w:ind w:left="112" w:right="106"/>
              <w:rPr>
                <w:lang w:eastAsia="zh-CN"/>
              </w:rPr>
            </w:pPr>
            <w:r w:rsidRPr="00C44526">
              <w:rPr>
                <w:rFonts w:hint="eastAsia"/>
                <w:spacing w:val="1"/>
                <w:lang w:eastAsia="zh-CN"/>
              </w:rPr>
              <w:t>根据投标人对工程质量保修期内、保修期外的</w:t>
            </w:r>
            <w:r w:rsidRPr="00C44526">
              <w:rPr>
                <w:rFonts w:hint="eastAsia"/>
                <w:lang w:eastAsia="zh-CN"/>
              </w:rPr>
              <w:t>服务</w:t>
            </w:r>
            <w:r w:rsidRPr="00C44526">
              <w:rPr>
                <w:rFonts w:hint="eastAsia"/>
                <w:spacing w:val="1"/>
                <w:lang w:eastAsia="zh-CN"/>
              </w:rPr>
              <w:t xml:space="preserve">承诺及技术措施进行打分，确保工程竣工验收后， </w:t>
            </w:r>
            <w:r w:rsidRPr="00C44526">
              <w:rPr>
                <w:rFonts w:hint="eastAsia"/>
                <w:spacing w:val="3"/>
                <w:lang w:eastAsia="zh-CN"/>
              </w:rPr>
              <w:t>施工维修承诺在接到通知12小时内到达损坏现场</w:t>
            </w:r>
            <w:r w:rsidRPr="00C44526">
              <w:rPr>
                <w:rFonts w:hint="eastAsia"/>
                <w:spacing w:val="2"/>
                <w:lang w:eastAsia="zh-CN"/>
              </w:rPr>
              <w:t>及时维修，并具有切实可行的落实保障措施的得5</w:t>
            </w:r>
            <w:r w:rsidRPr="00C44526">
              <w:rPr>
                <w:rFonts w:hint="eastAsia"/>
                <w:spacing w:val="-6"/>
                <w:lang w:eastAsia="zh-CN"/>
              </w:rPr>
              <w:t>分；保障措施基本可行，超过12小时到达现场，得</w:t>
            </w:r>
            <w:r w:rsidRPr="00C44526">
              <w:rPr>
                <w:rFonts w:hint="eastAsia"/>
                <w:spacing w:val="-3"/>
                <w:lang w:eastAsia="zh-CN"/>
              </w:rPr>
              <w:t>3分，没有不得分。</w:t>
            </w:r>
          </w:p>
        </w:tc>
      </w:tr>
    </w:tbl>
    <w:p w:rsidR="00DC0E09" w:rsidRPr="00C44526" w:rsidRDefault="00DC0E09">
      <w:pPr>
        <w:rPr>
          <w:rFonts w:ascii="宋体" w:hAnsi="宋体" w:cs="宋体"/>
          <w:b/>
          <w:bCs/>
          <w:kern w:val="0"/>
          <w:sz w:val="24"/>
        </w:rPr>
      </w:pPr>
    </w:p>
    <w:p w:rsidR="00DC0E09" w:rsidRPr="00C44526" w:rsidRDefault="005E2AFF">
      <w:pPr>
        <w:rPr>
          <w:rFonts w:ascii="宋体" w:hAnsi="宋体" w:cs="宋体"/>
          <w:b/>
          <w:bCs/>
          <w:kern w:val="0"/>
          <w:sz w:val="24"/>
        </w:rPr>
      </w:pPr>
      <w:r w:rsidRPr="00C44526">
        <w:rPr>
          <w:rFonts w:ascii="宋体" w:hAnsi="宋体" w:cs="宋体" w:hint="eastAsia"/>
          <w:b/>
          <w:bCs/>
          <w:kern w:val="0"/>
          <w:sz w:val="24"/>
        </w:rPr>
        <w:br w:type="page"/>
      </w:r>
    </w:p>
    <w:p w:rsidR="00DC0E09" w:rsidRPr="00C44526" w:rsidRDefault="00DC0E09">
      <w:pPr>
        <w:ind w:firstLineChars="200" w:firstLine="482"/>
        <w:jc w:val="left"/>
        <w:outlineLvl w:val="1"/>
        <w:rPr>
          <w:rFonts w:ascii="宋体" w:hAnsi="宋体" w:cs="宋体"/>
          <w:b/>
          <w:bCs/>
          <w:kern w:val="0"/>
          <w:sz w:val="24"/>
        </w:rPr>
      </w:pPr>
      <w:bookmarkStart w:id="222" w:name="_bookmark84"/>
      <w:bookmarkStart w:id="223" w:name="_Toc20564"/>
      <w:bookmarkStart w:id="224" w:name="_Toc23724"/>
      <w:bookmarkEnd w:id="124"/>
      <w:bookmarkEnd w:id="222"/>
    </w:p>
    <w:p w:rsidR="00DC0E09" w:rsidRPr="00C44526" w:rsidRDefault="005E2AFF">
      <w:pPr>
        <w:ind w:firstLineChars="200" w:firstLine="482"/>
        <w:jc w:val="left"/>
        <w:outlineLvl w:val="1"/>
        <w:rPr>
          <w:rFonts w:ascii="宋体" w:hAnsi="宋体" w:cs="宋体"/>
          <w:kern w:val="0"/>
          <w:sz w:val="24"/>
        </w:rPr>
      </w:pPr>
      <w:r w:rsidRPr="00C44526">
        <w:rPr>
          <w:rFonts w:ascii="宋体" w:hAnsi="宋体" w:cs="宋体" w:hint="eastAsia"/>
          <w:b/>
          <w:bCs/>
          <w:kern w:val="0"/>
          <w:sz w:val="24"/>
        </w:rPr>
        <w:t>1. 评标方法</w:t>
      </w:r>
      <w:bookmarkEnd w:id="223"/>
      <w:bookmarkEnd w:id="224"/>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本次评标采用综合评估法。评标委员会对满足招标文件实质性要求的投标文件，按照本章第2.2款规定的评分标准进行打分，并按得分由高到低顺序推荐1-3名中标候选人。综合评分相等时，以投标总报价低的优先；投标总报价也相等的，由招标人自行确定。</w:t>
      </w:r>
    </w:p>
    <w:p w:rsidR="00DC0E09" w:rsidRPr="00C44526" w:rsidRDefault="005E2AFF">
      <w:pPr>
        <w:pStyle w:val="4"/>
        <w:adjustRightInd w:val="0"/>
        <w:snapToGrid w:val="0"/>
        <w:spacing w:line="500" w:lineRule="exact"/>
        <w:ind w:firstLineChars="200" w:firstLine="482"/>
        <w:jc w:val="left"/>
        <w:rPr>
          <w:rFonts w:ascii="宋体" w:hAnsi="宋体" w:cs="宋体"/>
          <w:color w:val="000000"/>
          <w:sz w:val="24"/>
          <w:szCs w:val="24"/>
        </w:rPr>
      </w:pPr>
      <w:bookmarkStart w:id="225" w:name="_Toc381809952"/>
      <w:bookmarkStart w:id="226" w:name="_Toc11820"/>
      <w:bookmarkStart w:id="227" w:name="_Toc1224"/>
      <w:bookmarkStart w:id="228" w:name="_Toc454956818"/>
      <w:bookmarkStart w:id="229" w:name="_Toc247527626"/>
      <w:bookmarkStart w:id="230" w:name="_Toc247514025"/>
      <w:bookmarkStart w:id="231" w:name="_Toc10739"/>
      <w:bookmarkStart w:id="232" w:name="_Toc15014"/>
      <w:r w:rsidRPr="00C44526">
        <w:rPr>
          <w:rFonts w:ascii="宋体" w:hAnsi="宋体" w:cs="宋体" w:hint="eastAsia"/>
          <w:color w:val="000000"/>
          <w:sz w:val="24"/>
          <w:szCs w:val="24"/>
        </w:rPr>
        <w:t>2. 评审标准</w:t>
      </w:r>
      <w:bookmarkEnd w:id="225"/>
      <w:bookmarkEnd w:id="226"/>
      <w:bookmarkEnd w:id="227"/>
      <w:bookmarkEnd w:id="228"/>
      <w:bookmarkEnd w:id="229"/>
      <w:bookmarkEnd w:id="230"/>
      <w:bookmarkEnd w:id="231"/>
      <w:bookmarkEnd w:id="232"/>
    </w:p>
    <w:p w:rsidR="00DC0E09" w:rsidRPr="00C44526" w:rsidRDefault="005E2AFF">
      <w:pPr>
        <w:pStyle w:val="2"/>
        <w:tabs>
          <w:tab w:val="left" w:pos="425"/>
        </w:tabs>
        <w:adjustRightInd w:val="0"/>
        <w:snapToGrid w:val="0"/>
        <w:spacing w:before="0" w:after="0" w:line="500" w:lineRule="exact"/>
        <w:ind w:firstLineChars="200" w:firstLine="482"/>
        <w:jc w:val="left"/>
        <w:rPr>
          <w:rFonts w:ascii="宋体" w:eastAsia="宋体" w:hAnsi="宋体" w:cs="宋体"/>
          <w:color w:val="000000"/>
          <w:sz w:val="24"/>
        </w:rPr>
      </w:pPr>
      <w:bookmarkStart w:id="233" w:name="_Toc979"/>
      <w:bookmarkStart w:id="234" w:name="_Toc454956819"/>
      <w:bookmarkStart w:id="235" w:name="_Toc46835828"/>
      <w:bookmarkStart w:id="236" w:name="_Toc31790"/>
      <w:bookmarkStart w:id="237" w:name="_Toc381809953"/>
      <w:bookmarkStart w:id="238" w:name="_Toc247527627"/>
      <w:bookmarkStart w:id="239" w:name="_Toc12122"/>
      <w:bookmarkStart w:id="240" w:name="_Toc22474"/>
      <w:bookmarkStart w:id="241" w:name="_Toc24043"/>
      <w:bookmarkStart w:id="242" w:name="_Toc247514026"/>
      <w:r w:rsidRPr="00C44526">
        <w:rPr>
          <w:rFonts w:ascii="宋体" w:eastAsia="宋体" w:hAnsi="宋体" w:cs="宋体" w:hint="eastAsia"/>
          <w:color w:val="000000"/>
          <w:sz w:val="24"/>
        </w:rPr>
        <w:t>2.1 初步评审标准</w:t>
      </w:r>
      <w:bookmarkEnd w:id="233"/>
      <w:bookmarkEnd w:id="234"/>
      <w:bookmarkEnd w:id="235"/>
      <w:bookmarkEnd w:id="236"/>
      <w:bookmarkEnd w:id="237"/>
      <w:bookmarkEnd w:id="238"/>
      <w:bookmarkEnd w:id="239"/>
      <w:bookmarkEnd w:id="240"/>
      <w:bookmarkEnd w:id="241"/>
      <w:bookmarkEnd w:id="242"/>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2.1.1 形式评审标准：见评标办法前附表</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2.1.2 资格评审标准：见评标办法前附表</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2.1.3 响应性评审标准：见评标办法前附表</w:t>
      </w:r>
    </w:p>
    <w:p w:rsidR="00DC0E09" w:rsidRPr="00C44526" w:rsidRDefault="005E2AFF">
      <w:pPr>
        <w:pStyle w:val="2"/>
        <w:tabs>
          <w:tab w:val="left" w:pos="425"/>
        </w:tabs>
        <w:adjustRightInd w:val="0"/>
        <w:snapToGrid w:val="0"/>
        <w:spacing w:before="0" w:after="0" w:line="500" w:lineRule="exact"/>
        <w:ind w:firstLineChars="200" w:firstLine="482"/>
        <w:jc w:val="left"/>
        <w:rPr>
          <w:rFonts w:ascii="宋体" w:eastAsia="宋体" w:hAnsi="宋体" w:cs="宋体"/>
          <w:color w:val="000000"/>
          <w:sz w:val="24"/>
        </w:rPr>
      </w:pPr>
      <w:bookmarkStart w:id="243" w:name="_Toc26623"/>
      <w:bookmarkStart w:id="244" w:name="_Toc46835829"/>
      <w:bookmarkStart w:id="245" w:name="_Toc30176"/>
      <w:bookmarkStart w:id="246" w:name="_Toc454956820"/>
      <w:bookmarkStart w:id="247" w:name="_Toc247527628"/>
      <w:bookmarkStart w:id="248" w:name="_Toc12300"/>
      <w:bookmarkStart w:id="249" w:name="_Toc10451"/>
      <w:bookmarkStart w:id="250" w:name="_Toc247514027"/>
      <w:bookmarkStart w:id="251" w:name="_Toc24415"/>
      <w:bookmarkStart w:id="252" w:name="_Toc14915"/>
      <w:bookmarkStart w:id="253" w:name="_Toc381809954"/>
      <w:bookmarkStart w:id="254" w:name="_Toc666"/>
      <w:r w:rsidRPr="00C44526">
        <w:rPr>
          <w:rFonts w:ascii="宋体" w:eastAsia="宋体" w:hAnsi="宋体" w:cs="宋体" w:hint="eastAsia"/>
          <w:color w:val="000000"/>
          <w:sz w:val="24"/>
        </w:rPr>
        <w:t>2.2 分值构成与评分标准</w:t>
      </w:r>
      <w:bookmarkEnd w:id="243"/>
      <w:bookmarkEnd w:id="244"/>
      <w:bookmarkEnd w:id="245"/>
      <w:bookmarkEnd w:id="246"/>
      <w:bookmarkEnd w:id="247"/>
      <w:bookmarkEnd w:id="248"/>
      <w:bookmarkEnd w:id="249"/>
      <w:bookmarkEnd w:id="250"/>
      <w:bookmarkEnd w:id="251"/>
      <w:bookmarkEnd w:id="252"/>
      <w:bookmarkEnd w:id="253"/>
      <w:bookmarkEnd w:id="254"/>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2.2.1 分值构成</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（1）技术部分评分：</w:t>
      </w:r>
      <w:r w:rsidRPr="00C44526">
        <w:rPr>
          <w:rFonts w:ascii="宋体" w:hAnsi="宋体" w:hint="eastAsia"/>
          <w:color w:val="000000"/>
          <w:sz w:val="24"/>
        </w:rPr>
        <w:t>见评标办法前附表；</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（2）综合部分评分：</w:t>
      </w:r>
      <w:r w:rsidRPr="00C44526">
        <w:rPr>
          <w:rFonts w:ascii="宋体" w:hAnsi="宋体" w:hint="eastAsia"/>
          <w:color w:val="000000"/>
          <w:sz w:val="24"/>
        </w:rPr>
        <w:t>见评标办法前附表；</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（3）商务部分评分：</w:t>
      </w:r>
      <w:r w:rsidRPr="00C44526">
        <w:rPr>
          <w:rFonts w:ascii="宋体" w:hAnsi="宋体" w:hint="eastAsia"/>
          <w:color w:val="000000"/>
          <w:sz w:val="24"/>
        </w:rPr>
        <w:t>见评标办法前附表；</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2.2.2 评标基准价计算</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评标基准价计算方法：见评标办法前附表。</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2.2.3 投标报价的偏差率计算</w:t>
      </w:r>
    </w:p>
    <w:p w:rsidR="00DC0E09" w:rsidRPr="00C44526" w:rsidRDefault="005E2AFF">
      <w:pPr>
        <w:adjustRightInd w:val="0"/>
        <w:snapToGrid w:val="0"/>
        <w:spacing w:line="500" w:lineRule="exact"/>
        <w:ind w:firstLineChars="200" w:firstLine="480"/>
        <w:jc w:val="left"/>
        <w:rPr>
          <w:rFonts w:ascii="宋体" w:hAnsi="宋体" w:cs="宋体"/>
          <w:color w:val="000000"/>
          <w:sz w:val="24"/>
        </w:rPr>
      </w:pPr>
      <w:r w:rsidRPr="00C44526">
        <w:rPr>
          <w:rFonts w:ascii="宋体" w:hAnsi="宋体" w:cs="宋体" w:hint="eastAsia"/>
          <w:color w:val="000000"/>
          <w:sz w:val="24"/>
        </w:rPr>
        <w:t>偏差率=100% ×（投标人投报的投标报价-评标基准价）/评标基准价。</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2.2.4 评分标准</w:t>
      </w:r>
      <w:bookmarkStart w:id="255" w:name="_Toc247527629"/>
      <w:bookmarkStart w:id="256" w:name="_Toc247514028"/>
      <w:bookmarkStart w:id="257" w:name="_Toc381809955"/>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（1）技术部分：见评标办法前附表</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（2）综合部分：见评标办法前附表</w:t>
      </w:r>
    </w:p>
    <w:p w:rsidR="00DC0E09" w:rsidRPr="00C44526" w:rsidRDefault="005E2AFF">
      <w:pPr>
        <w:adjustRightInd w:val="0"/>
        <w:snapToGrid w:val="0"/>
        <w:spacing w:line="500" w:lineRule="exact"/>
        <w:ind w:firstLineChars="200" w:firstLine="480"/>
        <w:jc w:val="left"/>
        <w:rPr>
          <w:rFonts w:ascii="宋体" w:hAnsi="宋体" w:cs="宋体"/>
          <w:color w:val="000000"/>
          <w:sz w:val="24"/>
        </w:rPr>
      </w:pPr>
      <w:r w:rsidRPr="00C44526">
        <w:rPr>
          <w:rFonts w:ascii="宋体" w:hAnsi="宋体" w:cs="宋体" w:hint="eastAsia"/>
          <w:color w:val="000000"/>
          <w:sz w:val="24"/>
        </w:rPr>
        <w:t>（3）商务部分：见评标办法前附表</w:t>
      </w:r>
    </w:p>
    <w:p w:rsidR="00DC0E09" w:rsidRPr="00C44526" w:rsidRDefault="005E2AFF">
      <w:pPr>
        <w:pStyle w:val="4"/>
        <w:adjustRightInd w:val="0"/>
        <w:snapToGrid w:val="0"/>
        <w:spacing w:line="500" w:lineRule="exact"/>
        <w:ind w:firstLineChars="200" w:firstLine="482"/>
        <w:jc w:val="left"/>
        <w:rPr>
          <w:rFonts w:ascii="宋体" w:hAnsi="宋体" w:cs="宋体"/>
          <w:color w:val="000000"/>
          <w:sz w:val="24"/>
          <w:szCs w:val="24"/>
        </w:rPr>
      </w:pPr>
      <w:bookmarkStart w:id="258" w:name="_Toc12159"/>
      <w:bookmarkStart w:id="259" w:name="_Toc2041"/>
      <w:bookmarkStart w:id="260" w:name="_Toc5635"/>
      <w:bookmarkStart w:id="261" w:name="_Toc27626"/>
      <w:bookmarkStart w:id="262" w:name="_Toc454956821"/>
      <w:r w:rsidRPr="00C44526">
        <w:rPr>
          <w:rFonts w:ascii="宋体" w:hAnsi="宋体" w:cs="宋体" w:hint="eastAsia"/>
          <w:color w:val="000000"/>
          <w:sz w:val="24"/>
          <w:szCs w:val="24"/>
        </w:rPr>
        <w:t>3. 评标程序</w:t>
      </w:r>
      <w:bookmarkEnd w:id="258"/>
      <w:bookmarkEnd w:id="259"/>
      <w:bookmarkEnd w:id="260"/>
      <w:bookmarkEnd w:id="261"/>
      <w:bookmarkEnd w:id="262"/>
    </w:p>
    <w:p w:rsidR="00DC0E09" w:rsidRPr="00C44526" w:rsidRDefault="005E2AFF">
      <w:pPr>
        <w:pStyle w:val="2"/>
        <w:tabs>
          <w:tab w:val="left" w:pos="425"/>
        </w:tabs>
        <w:adjustRightInd w:val="0"/>
        <w:snapToGrid w:val="0"/>
        <w:spacing w:before="0" w:after="0" w:line="500" w:lineRule="exact"/>
        <w:ind w:firstLineChars="200" w:firstLine="482"/>
        <w:jc w:val="left"/>
        <w:rPr>
          <w:rFonts w:ascii="宋体" w:eastAsia="宋体" w:hAnsi="宋体" w:cs="宋体"/>
          <w:color w:val="000000"/>
          <w:sz w:val="24"/>
        </w:rPr>
      </w:pPr>
      <w:bookmarkStart w:id="263" w:name="_Toc46835830"/>
      <w:bookmarkStart w:id="264" w:name="_Toc26852"/>
      <w:bookmarkStart w:id="265" w:name="_Toc30590"/>
      <w:bookmarkStart w:id="266" w:name="_Toc247527630"/>
      <w:bookmarkStart w:id="267" w:name="_Toc24860"/>
      <w:bookmarkStart w:id="268" w:name="_Toc16650"/>
      <w:bookmarkStart w:id="269" w:name="_Toc3574"/>
      <w:bookmarkStart w:id="270" w:name="_Toc247514029"/>
      <w:bookmarkStart w:id="271" w:name="_Toc16848"/>
      <w:bookmarkStart w:id="272" w:name="_Toc381809956"/>
      <w:bookmarkStart w:id="273" w:name="_Toc8745"/>
      <w:bookmarkStart w:id="274" w:name="_Toc454956822"/>
      <w:bookmarkEnd w:id="255"/>
      <w:bookmarkEnd w:id="256"/>
      <w:bookmarkEnd w:id="257"/>
      <w:r w:rsidRPr="00C44526">
        <w:rPr>
          <w:rFonts w:ascii="宋体" w:eastAsia="宋体" w:hAnsi="宋体" w:cs="宋体" w:hint="eastAsia"/>
          <w:color w:val="000000"/>
          <w:sz w:val="24"/>
        </w:rPr>
        <w:t>3.1 初步评审</w:t>
      </w:r>
      <w:bookmarkEnd w:id="263"/>
      <w:bookmarkEnd w:id="264"/>
      <w:bookmarkEnd w:id="265"/>
      <w:bookmarkEnd w:id="266"/>
      <w:bookmarkEnd w:id="267"/>
      <w:bookmarkEnd w:id="268"/>
      <w:bookmarkEnd w:id="269"/>
      <w:bookmarkEnd w:id="270"/>
      <w:bookmarkEnd w:id="271"/>
      <w:bookmarkEnd w:id="272"/>
      <w:bookmarkEnd w:id="273"/>
      <w:bookmarkEnd w:id="274"/>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3.1.1评标委员会依据本章第2.1款规定的标准对投标文件进行初步评审。有一项不符合评审标准的，评标委员会应当否决其投标。</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lastRenderedPageBreak/>
        <w:t>3.1.2 投标人有以下情形之一的，评标委员会应当否决其投标：</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（1）第二章“投标人须知”第1.4.3项、第1.4.4项规定的任何一种情形的；</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（2）串通投标或弄虚作假或有其他违法行为的；</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（3）不按评标委员会要求澄清、说明或补正的。</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3.1.3 投标报价有算术错误的，评标委员会按以下原则对投标报价进行修正，修正的价格经投标人书面确认后具有约束力。投标人不接受修正价格的，评标委员会应当否决其投标。</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（1）投标文件中的大写金额与小写金额不一致的，以大写金额为准；</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（2）总价金额与依据单价计算出的结果不一致的，以单价金额为准修正总价，但单价金额小数点有明显错误的除外。</w:t>
      </w:r>
    </w:p>
    <w:p w:rsidR="00DC0E09" w:rsidRPr="00C44526" w:rsidRDefault="005E2AFF">
      <w:pPr>
        <w:pStyle w:val="2"/>
        <w:tabs>
          <w:tab w:val="left" w:pos="425"/>
        </w:tabs>
        <w:adjustRightInd w:val="0"/>
        <w:snapToGrid w:val="0"/>
        <w:spacing w:before="0" w:after="0" w:line="500" w:lineRule="exact"/>
        <w:ind w:firstLineChars="200" w:firstLine="482"/>
        <w:jc w:val="left"/>
        <w:rPr>
          <w:rFonts w:ascii="宋体" w:eastAsia="宋体" w:hAnsi="宋体" w:cs="宋体"/>
          <w:color w:val="000000"/>
          <w:sz w:val="24"/>
        </w:rPr>
      </w:pPr>
      <w:bookmarkStart w:id="275" w:name="_Toc247527631"/>
      <w:bookmarkStart w:id="276" w:name="_Toc381809957"/>
      <w:bookmarkStart w:id="277" w:name="_Toc805"/>
      <w:bookmarkStart w:id="278" w:name="_Toc8347"/>
      <w:bookmarkStart w:id="279" w:name="_Toc4779"/>
      <w:bookmarkStart w:id="280" w:name="_Toc27670"/>
      <w:bookmarkStart w:id="281" w:name="_Toc454956823"/>
      <w:bookmarkStart w:id="282" w:name="_Toc3540"/>
      <w:bookmarkStart w:id="283" w:name="_Toc16971"/>
      <w:bookmarkStart w:id="284" w:name="_Toc46835831"/>
      <w:bookmarkStart w:id="285" w:name="_Toc21429"/>
      <w:bookmarkStart w:id="286" w:name="_Toc247514030"/>
      <w:r w:rsidRPr="00C44526">
        <w:rPr>
          <w:rFonts w:ascii="宋体" w:eastAsia="宋体" w:hAnsi="宋体" w:cs="宋体" w:hint="eastAsia"/>
          <w:color w:val="000000"/>
          <w:sz w:val="24"/>
        </w:rPr>
        <w:t>3.2 详细评审</w:t>
      </w:r>
      <w:bookmarkEnd w:id="275"/>
      <w:bookmarkEnd w:id="276"/>
      <w:bookmarkEnd w:id="277"/>
      <w:bookmarkEnd w:id="278"/>
      <w:bookmarkEnd w:id="279"/>
      <w:bookmarkEnd w:id="280"/>
      <w:bookmarkEnd w:id="281"/>
      <w:bookmarkEnd w:id="282"/>
      <w:bookmarkEnd w:id="283"/>
      <w:bookmarkEnd w:id="284"/>
      <w:bookmarkEnd w:id="285"/>
      <w:bookmarkEnd w:id="286"/>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3.2.1 评标委员会按本章第2.2款规定的量化因素和分值进行打分，并计算出综合评估得分。</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3.2.2评分分值计算保留小数点后两位，小数点后第三位“四舍五入”。 投标人最终得分为所有评委得分的算术平均值。</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3.2.3 评标委员会发现投标人的报价明显低于其他投标报价，使得其投标报价可能低于其个别成本的，应当要求该投标人</w:t>
      </w:r>
      <w:proofErr w:type="gramStart"/>
      <w:r w:rsidRPr="00C44526">
        <w:rPr>
          <w:rFonts w:ascii="宋体" w:hAnsi="宋体" w:cs="宋体" w:hint="eastAsia"/>
          <w:color w:val="000000"/>
          <w:sz w:val="24"/>
        </w:rPr>
        <w:t>作出</w:t>
      </w:r>
      <w:proofErr w:type="gramEnd"/>
      <w:r w:rsidRPr="00C44526">
        <w:rPr>
          <w:rFonts w:ascii="宋体" w:hAnsi="宋体" w:cs="宋体" w:hint="eastAsia"/>
          <w:color w:val="000000"/>
          <w:sz w:val="24"/>
        </w:rPr>
        <w:t>书面说明并提供相应的证明材料。投标人不能合理说明或者不能提供相应证明材料的，评标委员会应当认定该投标人以低于成本报价竞标，应当否决其投标。</w:t>
      </w:r>
    </w:p>
    <w:p w:rsidR="00DC0E09" w:rsidRPr="00C44526" w:rsidRDefault="005E2AFF">
      <w:pPr>
        <w:pStyle w:val="2"/>
        <w:tabs>
          <w:tab w:val="left" w:pos="425"/>
        </w:tabs>
        <w:adjustRightInd w:val="0"/>
        <w:snapToGrid w:val="0"/>
        <w:spacing w:before="0" w:after="0" w:line="500" w:lineRule="exact"/>
        <w:ind w:firstLineChars="200" w:firstLine="482"/>
        <w:jc w:val="left"/>
        <w:rPr>
          <w:rFonts w:ascii="宋体" w:eastAsia="宋体" w:hAnsi="宋体" w:cs="宋体"/>
          <w:color w:val="000000"/>
          <w:sz w:val="24"/>
        </w:rPr>
      </w:pPr>
      <w:bookmarkStart w:id="287" w:name="_Toc7555"/>
      <w:bookmarkStart w:id="288" w:name="_Toc381809958"/>
      <w:bookmarkStart w:id="289" w:name="_Toc19130"/>
      <w:bookmarkStart w:id="290" w:name="_Toc7747"/>
      <w:bookmarkStart w:id="291" w:name="_Toc31187"/>
      <w:bookmarkStart w:id="292" w:name="_Toc454956824"/>
      <w:bookmarkStart w:id="293" w:name="_Toc247514031"/>
      <w:bookmarkStart w:id="294" w:name="_Toc46835832"/>
      <w:bookmarkStart w:id="295" w:name="_Toc247527632"/>
      <w:bookmarkStart w:id="296" w:name="_Toc21591"/>
      <w:bookmarkStart w:id="297" w:name="_Toc5176"/>
      <w:bookmarkStart w:id="298" w:name="_Toc4058"/>
      <w:r w:rsidRPr="00C44526">
        <w:rPr>
          <w:rFonts w:ascii="宋体" w:eastAsia="宋体" w:hAnsi="宋体" w:cs="宋体" w:hint="eastAsia"/>
          <w:color w:val="000000"/>
          <w:sz w:val="24"/>
        </w:rPr>
        <w:t>3.3 投标文件的澄清和补正</w:t>
      </w:r>
      <w:bookmarkEnd w:id="287"/>
      <w:bookmarkEnd w:id="288"/>
      <w:bookmarkEnd w:id="289"/>
      <w:bookmarkEnd w:id="290"/>
      <w:bookmarkEnd w:id="291"/>
      <w:bookmarkEnd w:id="292"/>
      <w:bookmarkEnd w:id="293"/>
      <w:bookmarkEnd w:id="294"/>
      <w:bookmarkEnd w:id="295"/>
      <w:bookmarkEnd w:id="296"/>
      <w:bookmarkEnd w:id="297"/>
      <w:bookmarkEnd w:id="298"/>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3.3.2 澄清、说明和补正不得改变投标文件的实质性内容。投标人的书面澄清、说明和补正属于投标文件的组成部分。</w:t>
      </w:r>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3.3.3 评标委员会对投标人提交的澄清、说明或补正有疑问的，可以要求投标人进一步澄清、说明或补正，直至满足评标委员会的要求。</w:t>
      </w:r>
    </w:p>
    <w:p w:rsidR="00DC0E09" w:rsidRPr="00C44526" w:rsidRDefault="005E2AFF">
      <w:pPr>
        <w:pStyle w:val="2"/>
        <w:tabs>
          <w:tab w:val="left" w:pos="425"/>
        </w:tabs>
        <w:adjustRightInd w:val="0"/>
        <w:snapToGrid w:val="0"/>
        <w:spacing w:before="0" w:after="0" w:line="500" w:lineRule="exact"/>
        <w:ind w:firstLineChars="200" w:firstLine="482"/>
        <w:jc w:val="left"/>
        <w:rPr>
          <w:rFonts w:ascii="宋体" w:eastAsia="宋体" w:hAnsi="宋体" w:cs="宋体"/>
          <w:color w:val="000000"/>
          <w:sz w:val="24"/>
        </w:rPr>
      </w:pPr>
      <w:bookmarkStart w:id="299" w:name="_Toc381809959"/>
      <w:bookmarkStart w:id="300" w:name="_Toc4106"/>
      <w:bookmarkStart w:id="301" w:name="_Toc247527633"/>
      <w:bookmarkStart w:id="302" w:name="_Toc454956825"/>
      <w:bookmarkStart w:id="303" w:name="_Toc17287"/>
      <w:bookmarkStart w:id="304" w:name="_Toc89"/>
      <w:bookmarkStart w:id="305" w:name="_Toc7181"/>
      <w:bookmarkStart w:id="306" w:name="_Toc209"/>
      <w:bookmarkStart w:id="307" w:name="_Toc16897"/>
      <w:bookmarkStart w:id="308" w:name="_Toc247514032"/>
      <w:bookmarkStart w:id="309" w:name="_Toc46835833"/>
      <w:bookmarkStart w:id="310" w:name="_Toc10002"/>
      <w:r w:rsidRPr="00C44526">
        <w:rPr>
          <w:rFonts w:ascii="宋体" w:eastAsia="宋体" w:hAnsi="宋体" w:cs="宋体" w:hint="eastAsia"/>
          <w:color w:val="000000"/>
          <w:sz w:val="24"/>
        </w:rPr>
        <w:lastRenderedPageBreak/>
        <w:t>3.4 评标结果</w:t>
      </w:r>
      <w:bookmarkEnd w:id="299"/>
      <w:bookmarkEnd w:id="300"/>
      <w:bookmarkEnd w:id="301"/>
      <w:bookmarkEnd w:id="302"/>
      <w:bookmarkEnd w:id="303"/>
      <w:bookmarkEnd w:id="304"/>
      <w:bookmarkEnd w:id="305"/>
      <w:bookmarkEnd w:id="306"/>
      <w:bookmarkEnd w:id="307"/>
      <w:bookmarkEnd w:id="308"/>
      <w:bookmarkEnd w:id="309"/>
      <w:bookmarkEnd w:id="310"/>
    </w:p>
    <w:p w:rsidR="00DC0E09" w:rsidRPr="00C44526" w:rsidRDefault="005E2AFF">
      <w:pPr>
        <w:adjustRightInd w:val="0"/>
        <w:snapToGrid w:val="0"/>
        <w:spacing w:line="500" w:lineRule="exact"/>
        <w:ind w:firstLineChars="200" w:firstLine="480"/>
        <w:jc w:val="left"/>
        <w:rPr>
          <w:rFonts w:ascii="宋体" w:cs="宋体"/>
          <w:color w:val="000000"/>
          <w:sz w:val="24"/>
        </w:rPr>
      </w:pPr>
      <w:r w:rsidRPr="00C44526">
        <w:rPr>
          <w:rFonts w:ascii="宋体" w:hAnsi="宋体" w:cs="宋体" w:hint="eastAsia"/>
          <w:color w:val="000000"/>
          <w:sz w:val="24"/>
        </w:rPr>
        <w:t>3.4.1 除第二章“投标人须知”前附表授权直接确定中标人外，评标委员会按照得分由高到低的顺序推荐1-3名中标候选人。</w:t>
      </w:r>
    </w:p>
    <w:p w:rsidR="00DC0E09" w:rsidRPr="00C44526" w:rsidRDefault="005E2AFF">
      <w:pPr>
        <w:pStyle w:val="Default"/>
        <w:spacing w:line="360" w:lineRule="auto"/>
        <w:ind w:firstLineChars="200" w:firstLine="480"/>
        <w:jc w:val="both"/>
        <w:rPr>
          <w:rFonts w:hAnsi="宋体" w:cs="宋体" w:hint="default"/>
          <w:b/>
        </w:rPr>
      </w:pPr>
      <w:r w:rsidRPr="00C44526">
        <w:rPr>
          <w:rFonts w:hAnsi="宋体" w:cs="宋体"/>
        </w:rPr>
        <w:t>3.4.2 评标委员会完成评标后，应当向招标人提交书面评标报告。</w:t>
      </w:r>
      <w:r w:rsidRPr="00C44526">
        <w:rPr>
          <w:rFonts w:hAnsi="宋体" w:cs="宋体"/>
          <w:b/>
        </w:rPr>
        <w:br w:type="page"/>
      </w:r>
      <w:bookmarkStart w:id="311" w:name="_Toc17925"/>
      <w:bookmarkStart w:id="312" w:name="_Toc142932630"/>
      <w:bookmarkStart w:id="313" w:name="_Toc2989"/>
    </w:p>
    <w:p w:rsidR="00DC0E09" w:rsidRPr="00C44526" w:rsidRDefault="005E2AFF">
      <w:pPr>
        <w:pStyle w:val="1"/>
        <w:jc w:val="center"/>
      </w:pPr>
      <w:bookmarkStart w:id="314" w:name="_Toc181711543"/>
      <w:r w:rsidRPr="00C44526">
        <w:lastRenderedPageBreak/>
        <w:t>第五章</w:t>
      </w:r>
      <w:r w:rsidRPr="00C44526">
        <w:t xml:space="preserve"> </w:t>
      </w:r>
      <w:r w:rsidRPr="00C44526">
        <w:t>合同条款及格式</w:t>
      </w:r>
      <w:bookmarkEnd w:id="311"/>
      <w:bookmarkEnd w:id="312"/>
      <w:bookmarkEnd w:id="313"/>
      <w:bookmarkEnd w:id="314"/>
    </w:p>
    <w:p w:rsidR="00DC0E09" w:rsidRPr="00C44526" w:rsidRDefault="005E2AFF">
      <w:pPr>
        <w:ind w:firstLineChars="100" w:firstLine="280"/>
        <w:jc w:val="center"/>
        <w:rPr>
          <w:rFonts w:ascii="宋体" w:hAnsi="宋体" w:cs="宋体"/>
          <w:bCs/>
          <w:sz w:val="28"/>
          <w:szCs w:val="28"/>
        </w:rPr>
      </w:pPr>
      <w:bookmarkStart w:id="315" w:name="_Toc147975192"/>
      <w:bookmarkStart w:id="316" w:name="_Toc38967086"/>
      <w:bookmarkStart w:id="317" w:name="_Toc146437875"/>
      <w:bookmarkStart w:id="318" w:name="_Toc38963525"/>
      <w:bookmarkStart w:id="319" w:name="_Toc39156189"/>
      <w:bookmarkStart w:id="320" w:name="_Toc168930901"/>
      <w:bookmarkStart w:id="321" w:name="_Toc39037094"/>
      <w:bookmarkStart w:id="322" w:name="_Toc168995653"/>
      <w:bookmarkStart w:id="323" w:name="_Toc39067084"/>
      <w:bookmarkStart w:id="324" w:name="_Toc146438235"/>
      <w:bookmarkStart w:id="325" w:name="_Toc38965487"/>
      <w:bookmarkStart w:id="326" w:name="_Toc127199869"/>
      <w:bookmarkStart w:id="327" w:name="_Toc147975496"/>
      <w:bookmarkStart w:id="328" w:name="_Toc39152304"/>
      <w:bookmarkStart w:id="329" w:name="_Toc38966382"/>
      <w:bookmarkStart w:id="330" w:name="_Toc39155679"/>
      <w:bookmarkStart w:id="331" w:name="_Toc146438029"/>
      <w:bookmarkStart w:id="332" w:name="_Toc39154271"/>
      <w:bookmarkStart w:id="333" w:name="_Toc147283398"/>
      <w:bookmarkStart w:id="334" w:name="_Toc269715900"/>
      <w:bookmarkStart w:id="335" w:name="_Toc147287589"/>
      <w:r w:rsidRPr="00C44526">
        <w:rPr>
          <w:rFonts w:ascii="宋体" w:hAnsi="宋体" w:cs="宋体" w:hint="eastAsia"/>
          <w:bCs/>
          <w:sz w:val="28"/>
          <w:szCs w:val="28"/>
        </w:rPr>
        <w:t>（合同仅供参考，具体内容以实际签订为准）</w:t>
      </w:r>
    </w:p>
    <w:p w:rsidR="00DC0E09" w:rsidRPr="00C44526" w:rsidRDefault="00DC0E09">
      <w:pPr>
        <w:spacing w:line="360" w:lineRule="auto"/>
        <w:ind w:leftChars="250" w:left="525"/>
        <w:jc w:val="center"/>
        <w:rPr>
          <w:rFonts w:ascii="宋体" w:hAnsi="宋体" w:cs="宋体"/>
          <w:bCs/>
          <w:sz w:val="28"/>
          <w:szCs w:val="28"/>
        </w:rPr>
      </w:pPr>
    </w:p>
    <w:p w:rsidR="00DC0E09" w:rsidRPr="00C44526" w:rsidRDefault="00DC0E09">
      <w:pPr>
        <w:jc w:val="left"/>
        <w:rPr>
          <w:rFonts w:ascii="宋体" w:hAnsi="宋体" w:cs="宋体"/>
          <w:bCs/>
          <w:sz w:val="28"/>
          <w:szCs w:val="28"/>
        </w:rPr>
      </w:pPr>
    </w:p>
    <w:p w:rsidR="00DC0E09" w:rsidRPr="00C44526" w:rsidRDefault="00DC0E09">
      <w:pPr>
        <w:jc w:val="left"/>
        <w:rPr>
          <w:rFonts w:ascii="宋体" w:hAnsi="宋体" w:cs="宋体"/>
          <w:bCs/>
          <w:sz w:val="28"/>
          <w:szCs w:val="28"/>
        </w:rPr>
      </w:pPr>
    </w:p>
    <w:p w:rsidR="00DC0E09" w:rsidRPr="00C44526" w:rsidRDefault="005E2AFF">
      <w:pPr>
        <w:jc w:val="left"/>
        <w:rPr>
          <w:rFonts w:ascii="宋体" w:hAnsi="宋体" w:cs="宋体"/>
          <w:bCs/>
          <w:sz w:val="28"/>
          <w:szCs w:val="28"/>
        </w:rPr>
      </w:pPr>
      <w:r w:rsidRPr="00C44526">
        <w:rPr>
          <w:rFonts w:ascii="宋体" w:hAnsi="宋体" w:cs="宋体" w:hint="eastAsia"/>
          <w:bCs/>
          <w:sz w:val="28"/>
          <w:szCs w:val="28"/>
        </w:rPr>
        <w:t>（GF—2017—0201）</w:t>
      </w:r>
    </w:p>
    <w:p w:rsidR="00DC0E09" w:rsidRPr="00C44526" w:rsidRDefault="00DC0E09">
      <w:pPr>
        <w:jc w:val="center"/>
        <w:rPr>
          <w:rFonts w:ascii="宋体" w:hAnsi="宋体" w:cs="宋体"/>
          <w:b/>
          <w:sz w:val="52"/>
          <w:szCs w:val="52"/>
        </w:rPr>
      </w:pPr>
    </w:p>
    <w:p w:rsidR="00DC0E09" w:rsidRPr="00C44526" w:rsidRDefault="00DC0E09">
      <w:pPr>
        <w:jc w:val="center"/>
        <w:rPr>
          <w:rFonts w:ascii="宋体" w:hAnsi="宋体" w:cs="宋体"/>
          <w:b/>
          <w:sz w:val="52"/>
          <w:szCs w:val="52"/>
        </w:rPr>
      </w:pPr>
    </w:p>
    <w:p w:rsidR="00DC0E09" w:rsidRPr="00C44526" w:rsidRDefault="005E2AFF">
      <w:pPr>
        <w:jc w:val="center"/>
        <w:rPr>
          <w:rFonts w:ascii="宋体" w:hAnsi="宋体" w:cs="宋体"/>
          <w:b/>
          <w:sz w:val="60"/>
          <w:szCs w:val="60"/>
        </w:rPr>
      </w:pPr>
      <w:r w:rsidRPr="00C44526">
        <w:rPr>
          <w:rFonts w:ascii="宋体" w:hAnsi="宋体" w:cs="宋体" w:hint="eastAsia"/>
          <w:b/>
          <w:sz w:val="60"/>
          <w:szCs w:val="60"/>
        </w:rPr>
        <w:t>建设工程施工合同</w:t>
      </w:r>
      <w:r w:rsidRPr="00C44526">
        <w:rPr>
          <w:rFonts w:ascii="宋体" w:hAnsi="宋体" w:cs="宋体" w:hint="eastAsia"/>
          <w:b/>
          <w:sz w:val="60"/>
          <w:szCs w:val="60"/>
        </w:rPr>
        <w:br/>
      </w:r>
    </w:p>
    <w:p w:rsidR="00DC0E09" w:rsidRPr="00C44526" w:rsidRDefault="00DC0E09">
      <w:pPr>
        <w:jc w:val="center"/>
        <w:rPr>
          <w:rFonts w:ascii="宋体" w:hAnsi="宋体" w:cs="宋体"/>
          <w:b/>
          <w:sz w:val="72"/>
          <w:szCs w:val="72"/>
        </w:rPr>
      </w:pPr>
    </w:p>
    <w:p w:rsidR="00DC0E09" w:rsidRPr="00C44526" w:rsidRDefault="00DC0E09">
      <w:pPr>
        <w:jc w:val="center"/>
        <w:rPr>
          <w:rFonts w:ascii="宋体" w:hAnsi="宋体" w:cs="宋体"/>
          <w:b/>
          <w:sz w:val="72"/>
          <w:szCs w:val="72"/>
        </w:rPr>
      </w:pPr>
    </w:p>
    <w:p w:rsidR="00DC0E09" w:rsidRPr="00C44526" w:rsidRDefault="00DC0E09">
      <w:pPr>
        <w:jc w:val="center"/>
        <w:rPr>
          <w:rFonts w:ascii="宋体" w:hAnsi="宋体" w:cs="宋体"/>
          <w:b/>
          <w:sz w:val="60"/>
          <w:szCs w:val="60"/>
        </w:rPr>
      </w:pPr>
    </w:p>
    <w:p w:rsidR="00DC0E09" w:rsidRPr="00C44526" w:rsidRDefault="00DC0E09">
      <w:pPr>
        <w:spacing w:after="120"/>
        <w:rPr>
          <w:rFonts w:ascii="宋体" w:hAnsi="宋体" w:cs="宋体"/>
          <w:b/>
          <w:sz w:val="60"/>
          <w:szCs w:val="60"/>
        </w:rPr>
      </w:pPr>
    </w:p>
    <w:p w:rsidR="00DC0E09" w:rsidRPr="00C44526" w:rsidRDefault="00DC0E09">
      <w:pPr>
        <w:spacing w:after="120"/>
        <w:rPr>
          <w:rFonts w:ascii="宋体" w:hAnsi="宋体" w:cs="宋体"/>
          <w:b/>
          <w:sz w:val="60"/>
          <w:szCs w:val="60"/>
        </w:rPr>
      </w:pPr>
    </w:p>
    <w:p w:rsidR="00DC0E09" w:rsidRPr="00C44526" w:rsidRDefault="00D05958">
      <w:pPr>
        <w:jc w:val="center"/>
        <w:rPr>
          <w:rFonts w:ascii="宋体" w:hAnsi="宋体" w:cs="宋体"/>
          <w:b/>
          <w:sz w:val="32"/>
          <w:szCs w:val="32"/>
        </w:rPr>
      </w:pPr>
      <w:bookmarkStart w:id="336" w:name="_Toc184635052"/>
      <w:bookmarkStart w:id="337" w:name="_Toc184635069"/>
      <w:bookmarkStart w:id="338" w:name="_Toc23681"/>
      <w:bookmarkStart w:id="339" w:name="_Toc8744"/>
      <w:bookmarkStart w:id="340" w:name="_Toc25704"/>
      <w:bookmarkStart w:id="341" w:name="_Toc13914"/>
      <w:bookmarkEnd w:id="336"/>
      <w:bookmarkEnd w:id="337"/>
      <w:bookmarkEnd w:id="338"/>
      <w:bookmarkEnd w:id="339"/>
      <w:bookmarkEnd w:id="340"/>
      <w:bookmarkEnd w:id="341"/>
      <w:r>
        <w:rPr>
          <w:rFonts w:ascii="宋体" w:hAnsi="宋体" w:cs="宋体"/>
          <w:b/>
          <w:sz w:val="32"/>
          <w:szCs w:val="32"/>
        </w:rPr>
        <w:pict>
          <v:shapetype id="_x0000_t202" coordsize="21600,21600" o:spt="202" path="m,l,21600r21600,l21600,xe">
            <v:stroke joinstyle="miter"/>
            <v:path gradientshapeok="t" o:connecttype="rect"/>
          </v:shapetype>
          <v:shape id="_x0000_s1026" type="#_x0000_t202" style="position:absolute;left:0;text-align:left;margin-left:336pt;margin-top:4.8pt;width:57pt;height:36pt;z-index:251659264;mso-width-relative:page;mso-height-relative:page" o:gfxdata="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XQpO1wAAAAgBAAAPAAAAAAAAAAEAIAAAACIAAABkcnMv&#10;ZG93bnJldi54bWxQSwECFAAUAAAACACHTuJAEwDrDwQCAAAMBAAADgAAAAAAAAABACAAAAAmAQAA&#10;ZHJzL2Uyb0RvYy54bWxQSwUGAAAAAAYABgBZAQAAnAUAAAAA&#10;" filled="f" strokecolor="white">
            <v:textbox>
              <w:txbxContent>
                <w:p w:rsidR="00833851" w:rsidRDefault="00833851">
                  <w:pPr>
                    <w:rPr>
                      <w:b/>
                      <w:bCs/>
                      <w:sz w:val="32"/>
                    </w:rPr>
                  </w:pPr>
                  <w:r>
                    <w:rPr>
                      <w:rFonts w:hint="eastAsia"/>
                      <w:b/>
                      <w:bCs/>
                      <w:sz w:val="32"/>
                    </w:rPr>
                    <w:t>制定</w:t>
                  </w:r>
                </w:p>
              </w:txbxContent>
            </v:textbox>
          </v:shape>
        </w:pict>
      </w:r>
      <w:r w:rsidR="005E2AFF" w:rsidRPr="00C44526">
        <w:rPr>
          <w:rFonts w:ascii="宋体" w:hAnsi="宋体" w:cs="宋体" w:hint="eastAsia"/>
          <w:b/>
          <w:sz w:val="32"/>
          <w:szCs w:val="32"/>
        </w:rPr>
        <w:t>住房和城乡建设部</w:t>
      </w:r>
    </w:p>
    <w:p w:rsidR="00DC0E09" w:rsidRPr="00C44526" w:rsidRDefault="005E2AFF">
      <w:pPr>
        <w:jc w:val="center"/>
        <w:rPr>
          <w:rFonts w:ascii="宋体" w:hAnsi="宋体" w:cs="宋体"/>
          <w:b/>
          <w:sz w:val="32"/>
          <w:szCs w:val="32"/>
        </w:rPr>
      </w:pPr>
      <w:r w:rsidRPr="00C44526">
        <w:rPr>
          <w:rFonts w:ascii="宋体" w:hAnsi="宋体" w:cs="宋体" w:hint="eastAsia"/>
          <w:b/>
          <w:sz w:val="32"/>
          <w:szCs w:val="32"/>
        </w:rPr>
        <w:t>国家工商行政管理总局</w:t>
      </w:r>
    </w:p>
    <w:p w:rsidR="00DC0E09" w:rsidRPr="00C44526" w:rsidRDefault="00DC0E09">
      <w:pPr>
        <w:ind w:rightChars="1295" w:right="2719" w:firstLineChars="856" w:firstLine="2750"/>
        <w:jc w:val="distribute"/>
        <w:rPr>
          <w:rFonts w:ascii="宋体" w:hAnsi="宋体" w:cs="宋体"/>
          <w:b/>
          <w:sz w:val="32"/>
          <w:szCs w:val="28"/>
        </w:rPr>
      </w:pPr>
    </w:p>
    <w:p w:rsidR="00DC0E09" w:rsidRPr="00C44526" w:rsidRDefault="005E2AFF">
      <w:pPr>
        <w:widowControl/>
        <w:jc w:val="left"/>
        <w:rPr>
          <w:rFonts w:ascii="宋体" w:hAnsi="宋体" w:cs="宋体"/>
          <w:b/>
          <w:sz w:val="24"/>
        </w:rPr>
      </w:pPr>
      <w:bookmarkStart w:id="342" w:name="_Toc3876"/>
      <w:bookmarkStart w:id="343" w:name="_Toc7443"/>
      <w:bookmarkStart w:id="344" w:name="_Toc528051244"/>
      <w:bookmarkStart w:id="345" w:name="_Toc24986"/>
      <w:bookmarkStart w:id="346" w:name="_Toc528057105"/>
      <w:bookmarkStart w:id="347" w:name="_Toc9955"/>
      <w:bookmarkStart w:id="348" w:name="_Toc524622328"/>
      <w:r w:rsidRPr="00C44526">
        <w:rPr>
          <w:rFonts w:ascii="宋体" w:hAnsi="宋体" w:cs="宋体"/>
        </w:rPr>
        <w:br w:type="page"/>
      </w:r>
    </w:p>
    <w:p w:rsidR="00DC0E09" w:rsidRPr="00C44526" w:rsidRDefault="005E2AFF">
      <w:pPr>
        <w:keepNext/>
        <w:keepLines/>
        <w:tabs>
          <w:tab w:val="left" w:pos="720"/>
        </w:tabs>
        <w:spacing w:line="400" w:lineRule="exact"/>
        <w:ind w:firstLineChars="1200" w:firstLine="2891"/>
        <w:outlineLvl w:val="2"/>
        <w:rPr>
          <w:rFonts w:ascii="宋体" w:hAnsi="宋体" w:cs="宋体"/>
          <w:b/>
          <w:sz w:val="24"/>
        </w:rPr>
      </w:pPr>
      <w:r w:rsidRPr="00C44526">
        <w:rPr>
          <w:rFonts w:ascii="宋体" w:hAnsi="宋体" w:cs="宋体" w:hint="eastAsia"/>
          <w:b/>
          <w:sz w:val="24"/>
        </w:rPr>
        <w:lastRenderedPageBreak/>
        <w:t>第一部分  合同协议书</w:t>
      </w:r>
      <w:bookmarkEnd w:id="342"/>
      <w:bookmarkEnd w:id="343"/>
      <w:bookmarkEnd w:id="344"/>
      <w:bookmarkEnd w:id="345"/>
      <w:bookmarkEnd w:id="346"/>
      <w:bookmarkEnd w:id="347"/>
      <w:bookmarkEnd w:id="348"/>
    </w:p>
    <w:p w:rsidR="00DC0E09" w:rsidRPr="00C44526" w:rsidRDefault="005E2AFF">
      <w:pPr>
        <w:spacing w:line="360" w:lineRule="auto"/>
        <w:rPr>
          <w:rFonts w:ascii="宋体" w:hAnsi="宋体" w:cs="宋体"/>
          <w:b/>
          <w:sz w:val="24"/>
        </w:rPr>
      </w:pPr>
      <w:r w:rsidRPr="00C44526">
        <w:rPr>
          <w:rFonts w:ascii="宋体" w:hAnsi="宋体" w:cs="宋体" w:hint="eastAsia"/>
          <w:b/>
          <w:sz w:val="24"/>
        </w:rPr>
        <w:t>发包人（全称）：</w:t>
      </w:r>
      <w:r w:rsidRPr="00C44526">
        <w:rPr>
          <w:rFonts w:ascii="宋体" w:hAnsi="宋体" w:cs="宋体" w:hint="eastAsia"/>
          <w:b/>
          <w:sz w:val="24"/>
          <w:u w:val="single"/>
        </w:rPr>
        <w:t xml:space="preserve">                                        </w:t>
      </w:r>
    </w:p>
    <w:p w:rsidR="00DC0E09" w:rsidRPr="00C44526" w:rsidRDefault="005E2AFF">
      <w:pPr>
        <w:spacing w:line="360" w:lineRule="auto"/>
        <w:rPr>
          <w:rFonts w:ascii="宋体" w:hAnsi="宋体" w:cs="宋体"/>
          <w:sz w:val="24"/>
        </w:rPr>
      </w:pPr>
      <w:r w:rsidRPr="00C44526">
        <w:rPr>
          <w:rFonts w:ascii="宋体" w:hAnsi="宋体" w:cs="宋体" w:hint="eastAsia"/>
          <w:b/>
          <w:sz w:val="24"/>
        </w:rPr>
        <w:t>承包人（全称）：</w:t>
      </w:r>
      <w:r w:rsidRPr="00C44526">
        <w:rPr>
          <w:rFonts w:ascii="宋体" w:hAnsi="宋体" w:cs="宋体" w:hint="eastAsia"/>
          <w:b/>
          <w:sz w:val="24"/>
          <w:u w:val="single"/>
        </w:rPr>
        <w:t>                            </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根据《中华人民共和国民法典》、《中华人民共和国建筑法》及有关法律规定，遵循平等、自愿、公平和诚实信用的原则，双方就工程施工及有关事项协商一致，共同达成如下协议：</w:t>
      </w:r>
      <w:bookmarkStart w:id="349" w:name="_Toc413405614"/>
    </w:p>
    <w:p w:rsidR="00DC0E09" w:rsidRPr="00C44526" w:rsidRDefault="005E2AFF">
      <w:pPr>
        <w:spacing w:line="360" w:lineRule="auto"/>
        <w:ind w:firstLineChars="200" w:firstLine="482"/>
        <w:rPr>
          <w:rFonts w:ascii="宋体" w:hAnsi="宋体" w:cs="宋体"/>
          <w:b/>
          <w:bCs/>
          <w:sz w:val="24"/>
        </w:rPr>
      </w:pPr>
      <w:r w:rsidRPr="00C44526">
        <w:rPr>
          <w:rFonts w:ascii="宋体" w:hAnsi="宋体" w:cs="宋体" w:hint="eastAsia"/>
          <w:b/>
          <w:bCs/>
          <w:sz w:val="24"/>
        </w:rPr>
        <w:t>一、工程概况</w:t>
      </w:r>
      <w:bookmarkEnd w:id="349"/>
    </w:p>
    <w:p w:rsidR="00DC0E09" w:rsidRPr="00C44526" w:rsidRDefault="005E2AFF">
      <w:pPr>
        <w:spacing w:line="360" w:lineRule="auto"/>
        <w:ind w:firstLineChars="200" w:firstLine="480"/>
        <w:rPr>
          <w:rFonts w:ascii="宋体" w:hAnsi="宋体" w:cs="宋体"/>
          <w:sz w:val="24"/>
          <w:szCs w:val="21"/>
          <w:u w:val="single"/>
        </w:rPr>
      </w:pPr>
      <w:bookmarkStart w:id="350" w:name="_Toc413405615"/>
      <w:r w:rsidRPr="00C44526">
        <w:rPr>
          <w:rFonts w:ascii="宋体" w:hAnsi="宋体" w:cs="宋体"/>
          <w:bCs/>
          <w:sz w:val="24"/>
          <w:szCs w:val="21"/>
        </w:rPr>
        <w:t>1.工程名称</w:t>
      </w:r>
      <w:r w:rsidRPr="00C44526">
        <w:rPr>
          <w:rFonts w:ascii="宋体" w:hAnsi="宋体" w:cs="宋体"/>
          <w:sz w:val="24"/>
          <w:szCs w:val="21"/>
        </w:rPr>
        <w:t>：</w:t>
      </w:r>
      <w:r w:rsidRPr="00C44526">
        <w:rPr>
          <w:rFonts w:ascii="宋体" w:hAnsi="宋体" w:cs="宋体"/>
          <w:sz w:val="24"/>
          <w:szCs w:val="21"/>
          <w:u w:val="single"/>
        </w:rPr>
        <w:t xml:space="preserve">                            </w:t>
      </w:r>
      <w:r w:rsidRPr="00C44526">
        <w:rPr>
          <w:rFonts w:ascii="宋体" w:hAnsi="宋体" w:cs="宋体"/>
          <w:sz w:val="24"/>
          <w:szCs w:val="21"/>
        </w:rPr>
        <w:t>。</w:t>
      </w:r>
    </w:p>
    <w:p w:rsidR="00DC0E09" w:rsidRPr="00C44526" w:rsidRDefault="005E2AFF">
      <w:pPr>
        <w:spacing w:line="360" w:lineRule="auto"/>
        <w:ind w:firstLineChars="200" w:firstLine="480"/>
        <w:rPr>
          <w:rFonts w:ascii="宋体" w:hAnsi="宋体" w:cs="宋体"/>
          <w:bCs/>
          <w:sz w:val="24"/>
          <w:szCs w:val="21"/>
        </w:rPr>
      </w:pPr>
      <w:r w:rsidRPr="00C44526">
        <w:rPr>
          <w:rFonts w:ascii="宋体" w:hAnsi="宋体" w:cs="宋体"/>
          <w:bCs/>
          <w:sz w:val="24"/>
          <w:szCs w:val="21"/>
        </w:rPr>
        <w:t>2.工程地点：</w:t>
      </w:r>
      <w:r w:rsidRPr="00C44526">
        <w:rPr>
          <w:rFonts w:ascii="宋体" w:hAnsi="宋体" w:cs="宋体"/>
          <w:sz w:val="24"/>
          <w:szCs w:val="21"/>
          <w:u w:val="single"/>
        </w:rPr>
        <w:t xml:space="preserve">                                    </w:t>
      </w:r>
      <w:r w:rsidRPr="00C44526">
        <w:rPr>
          <w:rFonts w:ascii="宋体" w:hAnsi="宋体" w:cs="宋体"/>
          <w:sz w:val="24"/>
          <w:szCs w:val="21"/>
        </w:rPr>
        <w:t>。</w:t>
      </w:r>
    </w:p>
    <w:p w:rsidR="00DC0E09" w:rsidRPr="00C44526" w:rsidRDefault="005E2AFF">
      <w:pPr>
        <w:spacing w:line="360" w:lineRule="auto"/>
        <w:ind w:firstLineChars="200" w:firstLine="480"/>
        <w:rPr>
          <w:rFonts w:ascii="宋体" w:hAnsi="宋体" w:cs="宋体"/>
          <w:bCs/>
          <w:sz w:val="24"/>
          <w:szCs w:val="21"/>
        </w:rPr>
      </w:pPr>
      <w:r w:rsidRPr="00C44526">
        <w:rPr>
          <w:rFonts w:ascii="宋体" w:hAnsi="宋体" w:cs="宋体"/>
          <w:bCs/>
          <w:sz w:val="24"/>
          <w:szCs w:val="21"/>
        </w:rPr>
        <w:t>3.工程立项批准文号：</w:t>
      </w:r>
      <w:r w:rsidRPr="00C44526">
        <w:rPr>
          <w:rFonts w:ascii="宋体" w:hAnsi="宋体" w:cs="宋体"/>
          <w:sz w:val="24"/>
          <w:szCs w:val="21"/>
          <w:u w:val="single"/>
        </w:rPr>
        <w:t xml:space="preserve">        </w:t>
      </w:r>
      <w:r w:rsidRPr="00C44526">
        <w:rPr>
          <w:rFonts w:ascii="宋体" w:hAnsi="宋体" w:cs="宋体"/>
          <w:bCs/>
          <w:sz w:val="24"/>
          <w:szCs w:val="21"/>
        </w:rPr>
        <w:t>。</w:t>
      </w:r>
    </w:p>
    <w:p w:rsidR="00DC0E09" w:rsidRPr="00C44526" w:rsidRDefault="005E2AFF">
      <w:pPr>
        <w:spacing w:line="360" w:lineRule="auto"/>
        <w:ind w:firstLineChars="200" w:firstLine="480"/>
        <w:rPr>
          <w:rFonts w:ascii="宋体" w:hAnsi="宋体" w:cs="宋体"/>
          <w:bCs/>
          <w:sz w:val="24"/>
          <w:szCs w:val="21"/>
        </w:rPr>
      </w:pPr>
      <w:r w:rsidRPr="00C44526">
        <w:rPr>
          <w:rFonts w:ascii="宋体" w:hAnsi="宋体" w:cs="宋体"/>
          <w:bCs/>
          <w:sz w:val="24"/>
          <w:szCs w:val="21"/>
        </w:rPr>
        <w:t>4.资金来源：</w:t>
      </w:r>
      <w:r w:rsidRPr="00C44526">
        <w:rPr>
          <w:rFonts w:ascii="宋体" w:hAnsi="宋体" w:cs="宋体"/>
          <w:sz w:val="24"/>
          <w:szCs w:val="21"/>
          <w:u w:val="single"/>
        </w:rPr>
        <w:t xml:space="preserve">                </w:t>
      </w:r>
      <w:r w:rsidRPr="00C44526">
        <w:rPr>
          <w:rFonts w:ascii="宋体" w:hAnsi="宋体" w:cs="宋体"/>
          <w:bCs/>
          <w:sz w:val="24"/>
          <w:szCs w:val="21"/>
        </w:rPr>
        <w:t>。</w:t>
      </w:r>
    </w:p>
    <w:p w:rsidR="00DC0E09" w:rsidRPr="00C44526" w:rsidRDefault="005E2AFF">
      <w:pPr>
        <w:spacing w:line="360" w:lineRule="auto"/>
        <w:ind w:firstLineChars="200" w:firstLine="480"/>
        <w:rPr>
          <w:rFonts w:ascii="宋体" w:hAnsi="宋体" w:cs="宋体"/>
          <w:bCs/>
          <w:sz w:val="24"/>
          <w:szCs w:val="21"/>
        </w:rPr>
      </w:pPr>
      <w:r w:rsidRPr="00C44526">
        <w:rPr>
          <w:rFonts w:ascii="宋体" w:hAnsi="宋体" w:cs="宋体"/>
          <w:bCs/>
          <w:sz w:val="24"/>
          <w:szCs w:val="21"/>
        </w:rPr>
        <w:t>5.工程内容：</w:t>
      </w:r>
      <w:r w:rsidRPr="00C44526">
        <w:rPr>
          <w:rFonts w:ascii="宋体" w:hAnsi="宋体" w:cs="宋体"/>
          <w:sz w:val="24"/>
          <w:szCs w:val="21"/>
          <w:u w:val="single"/>
        </w:rPr>
        <w:t xml:space="preserve">                              </w:t>
      </w:r>
      <w:r w:rsidRPr="00C44526">
        <w:rPr>
          <w:rFonts w:ascii="宋体" w:hAnsi="宋体" w:cs="宋体"/>
          <w:bCs/>
          <w:sz w:val="24"/>
          <w:szCs w:val="21"/>
        </w:rPr>
        <w:t>。</w:t>
      </w:r>
    </w:p>
    <w:p w:rsidR="00DC0E09" w:rsidRPr="00C44526" w:rsidRDefault="005E2AFF">
      <w:pPr>
        <w:spacing w:line="360" w:lineRule="auto"/>
        <w:ind w:firstLineChars="200" w:firstLine="480"/>
        <w:rPr>
          <w:rFonts w:ascii="宋体" w:hAnsi="宋体" w:cs="宋体"/>
          <w:bCs/>
          <w:sz w:val="24"/>
          <w:szCs w:val="21"/>
        </w:rPr>
      </w:pPr>
      <w:r w:rsidRPr="00C44526">
        <w:rPr>
          <w:rFonts w:ascii="宋体" w:hAnsi="宋体" w:cs="宋体"/>
          <w:sz w:val="24"/>
          <w:szCs w:val="21"/>
        </w:rPr>
        <w:t>群体工程应附《承包人承揽工程项目一览表》（附件1）。</w:t>
      </w:r>
    </w:p>
    <w:p w:rsidR="00DC0E09" w:rsidRPr="00C44526" w:rsidRDefault="005E2AFF">
      <w:pPr>
        <w:spacing w:line="360" w:lineRule="auto"/>
        <w:ind w:firstLineChars="200" w:firstLine="480"/>
        <w:rPr>
          <w:rFonts w:ascii="宋体" w:hAnsi="宋体" w:cs="宋体"/>
          <w:bCs/>
          <w:sz w:val="24"/>
          <w:szCs w:val="21"/>
        </w:rPr>
      </w:pPr>
      <w:r w:rsidRPr="00C44526">
        <w:rPr>
          <w:rFonts w:ascii="宋体" w:hAnsi="宋体" w:cs="宋体"/>
          <w:bCs/>
          <w:sz w:val="24"/>
          <w:szCs w:val="21"/>
        </w:rPr>
        <w:t>6.工程承包范围：</w:t>
      </w:r>
    </w:p>
    <w:p w:rsidR="00DC0E09" w:rsidRPr="00C44526" w:rsidRDefault="005E2AFF">
      <w:pPr>
        <w:spacing w:line="360" w:lineRule="auto"/>
        <w:ind w:firstLineChars="200" w:firstLine="480"/>
        <w:rPr>
          <w:rFonts w:ascii="宋体" w:hAnsi="宋体" w:cs="宋体"/>
          <w:sz w:val="24"/>
          <w:szCs w:val="21"/>
        </w:rPr>
      </w:pPr>
      <w:r w:rsidRPr="00C44526">
        <w:rPr>
          <w:rFonts w:ascii="宋体" w:hAnsi="宋体" w:cs="宋体"/>
          <w:sz w:val="24"/>
          <w:szCs w:val="21"/>
          <w:u w:val="single"/>
        </w:rPr>
        <w:t>   </w:t>
      </w:r>
      <w:r w:rsidRPr="00C44526">
        <w:rPr>
          <w:rFonts w:ascii="宋体" w:hAnsi="宋体" w:cs="宋体"/>
          <w:sz w:val="24"/>
          <w:szCs w:val="21"/>
        </w:rPr>
        <w:t>。</w:t>
      </w:r>
    </w:p>
    <w:p w:rsidR="00DC0E09" w:rsidRPr="00C44526" w:rsidRDefault="005E2AFF">
      <w:pPr>
        <w:spacing w:line="360" w:lineRule="auto"/>
        <w:ind w:firstLineChars="200" w:firstLine="482"/>
        <w:rPr>
          <w:rFonts w:ascii="宋体" w:hAnsi="宋体" w:cs="宋体"/>
          <w:b/>
          <w:bCs/>
          <w:sz w:val="24"/>
        </w:rPr>
      </w:pPr>
      <w:r w:rsidRPr="00C44526">
        <w:rPr>
          <w:rFonts w:ascii="宋体" w:hAnsi="宋体" w:cs="宋体" w:hint="eastAsia"/>
          <w:b/>
          <w:bCs/>
          <w:sz w:val="24"/>
        </w:rPr>
        <w:t>二、合同工期</w:t>
      </w:r>
      <w:bookmarkEnd w:id="350"/>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计划开工日期：</w:t>
      </w:r>
      <w:r w:rsidRPr="00C44526">
        <w:rPr>
          <w:rFonts w:ascii="宋体" w:hAnsi="宋体" w:cs="宋体" w:hint="eastAsia"/>
          <w:sz w:val="24"/>
          <w:u w:val="single"/>
        </w:rPr>
        <w:t xml:space="preserve">        </w:t>
      </w:r>
      <w:r w:rsidRPr="00C44526">
        <w:rPr>
          <w:rFonts w:ascii="宋体" w:hAnsi="宋体" w:cs="宋体" w:hint="eastAsia"/>
          <w:sz w:val="24"/>
        </w:rPr>
        <w:t>年</w:t>
      </w:r>
      <w:r w:rsidRPr="00C44526">
        <w:rPr>
          <w:rFonts w:ascii="宋体" w:hAnsi="宋体" w:cs="宋体" w:hint="eastAsia"/>
          <w:sz w:val="24"/>
          <w:u w:val="single"/>
        </w:rPr>
        <w:t xml:space="preserve">      </w:t>
      </w:r>
      <w:r w:rsidRPr="00C44526">
        <w:rPr>
          <w:rFonts w:ascii="宋体" w:hAnsi="宋体" w:cs="宋体" w:hint="eastAsia"/>
          <w:sz w:val="24"/>
        </w:rPr>
        <w:t>月</w:t>
      </w:r>
      <w:r w:rsidRPr="00C44526">
        <w:rPr>
          <w:rFonts w:ascii="宋体" w:hAnsi="宋体" w:cs="宋体" w:hint="eastAsia"/>
          <w:sz w:val="24"/>
          <w:u w:val="single"/>
        </w:rPr>
        <w:t xml:space="preserve">    </w:t>
      </w:r>
      <w:r w:rsidRPr="00C44526">
        <w:rPr>
          <w:rFonts w:ascii="宋体" w:hAnsi="宋体" w:cs="宋体" w:hint="eastAsia"/>
          <w:sz w:val="24"/>
        </w:rPr>
        <w:t>日。</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计划竣工日期：</w:t>
      </w:r>
      <w:r w:rsidRPr="00C44526">
        <w:rPr>
          <w:rFonts w:ascii="宋体" w:hAnsi="宋体" w:cs="宋体" w:hint="eastAsia"/>
          <w:sz w:val="24"/>
          <w:u w:val="single"/>
        </w:rPr>
        <w:t xml:space="preserve">        </w:t>
      </w:r>
      <w:r w:rsidRPr="00C44526">
        <w:rPr>
          <w:rFonts w:ascii="宋体" w:hAnsi="宋体" w:cs="宋体" w:hint="eastAsia"/>
          <w:sz w:val="24"/>
        </w:rPr>
        <w:t>年</w:t>
      </w:r>
      <w:r w:rsidRPr="00C44526">
        <w:rPr>
          <w:rFonts w:ascii="宋体" w:hAnsi="宋体" w:cs="宋体" w:hint="eastAsia"/>
          <w:sz w:val="24"/>
          <w:u w:val="single"/>
        </w:rPr>
        <w:t xml:space="preserve">      </w:t>
      </w:r>
      <w:r w:rsidRPr="00C44526">
        <w:rPr>
          <w:rFonts w:ascii="宋体" w:hAnsi="宋体" w:cs="宋体" w:hint="eastAsia"/>
          <w:sz w:val="24"/>
        </w:rPr>
        <w:t>月</w:t>
      </w:r>
      <w:r w:rsidRPr="00C44526">
        <w:rPr>
          <w:rFonts w:ascii="宋体" w:hAnsi="宋体" w:cs="宋体" w:hint="eastAsia"/>
          <w:sz w:val="24"/>
          <w:u w:val="single"/>
        </w:rPr>
        <w:t xml:space="preserve">    </w:t>
      </w:r>
      <w:r w:rsidRPr="00C44526">
        <w:rPr>
          <w:rFonts w:ascii="宋体" w:hAnsi="宋体" w:cs="宋体" w:hint="eastAsia"/>
          <w:sz w:val="24"/>
        </w:rPr>
        <w:t>日。</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工期总日历天数：日历天。工期总日历天数与根据前述计划开竣工日期计算的工期天数不一致的，以工期总日历天数为准。</w:t>
      </w:r>
      <w:bookmarkStart w:id="351" w:name="_Toc413405616"/>
    </w:p>
    <w:p w:rsidR="00DC0E09" w:rsidRPr="00C44526" w:rsidRDefault="005E2AFF">
      <w:pPr>
        <w:spacing w:line="360" w:lineRule="auto"/>
        <w:ind w:firstLineChars="200" w:firstLine="482"/>
        <w:rPr>
          <w:rFonts w:ascii="宋体" w:hAnsi="宋体" w:cs="宋体"/>
          <w:b/>
          <w:bCs/>
          <w:sz w:val="24"/>
        </w:rPr>
      </w:pPr>
      <w:r w:rsidRPr="00C44526">
        <w:rPr>
          <w:rFonts w:ascii="宋体" w:hAnsi="宋体" w:cs="宋体" w:hint="eastAsia"/>
          <w:b/>
          <w:bCs/>
          <w:sz w:val="24"/>
        </w:rPr>
        <w:t>三、质量标准</w:t>
      </w:r>
      <w:bookmarkEnd w:id="351"/>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工程质量符合  标准。</w:t>
      </w:r>
      <w:bookmarkStart w:id="352" w:name="_Toc413405617"/>
    </w:p>
    <w:p w:rsidR="00DC0E09" w:rsidRPr="00C44526" w:rsidRDefault="005E2AFF">
      <w:pPr>
        <w:spacing w:line="360" w:lineRule="auto"/>
        <w:ind w:firstLineChars="200" w:firstLine="482"/>
        <w:rPr>
          <w:rFonts w:ascii="宋体" w:hAnsi="宋体" w:cs="宋体"/>
          <w:bCs/>
          <w:sz w:val="24"/>
        </w:rPr>
      </w:pPr>
      <w:r w:rsidRPr="00C44526">
        <w:rPr>
          <w:rFonts w:ascii="宋体" w:hAnsi="宋体" w:cs="宋体" w:hint="eastAsia"/>
          <w:b/>
          <w:bCs/>
          <w:sz w:val="24"/>
        </w:rPr>
        <w:t>四、签约合同价与合同价格形式</w:t>
      </w:r>
      <w:bookmarkEnd w:id="352"/>
      <w:r w:rsidRPr="00C44526">
        <w:rPr>
          <w:rFonts w:ascii="宋体" w:hAnsi="宋体" w:cs="宋体" w:hint="eastAsia"/>
          <w:b/>
          <w:sz w:val="24"/>
        </w:rPr>
        <w:tab/>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1.签约合同价为：</w:t>
      </w:r>
    </w:p>
    <w:p w:rsidR="00DC0E09" w:rsidRPr="00C44526" w:rsidRDefault="005E2AFF">
      <w:pPr>
        <w:spacing w:line="360" w:lineRule="auto"/>
        <w:ind w:firstLineChars="250" w:firstLine="600"/>
        <w:rPr>
          <w:rFonts w:ascii="宋体" w:hAnsi="宋体" w:cs="宋体"/>
          <w:sz w:val="24"/>
        </w:rPr>
      </w:pPr>
      <w:r w:rsidRPr="00C44526">
        <w:rPr>
          <w:rFonts w:ascii="宋体" w:hAnsi="宋体" w:cs="宋体" w:hint="eastAsia"/>
          <w:sz w:val="24"/>
        </w:rPr>
        <w:t>人民币（大写）(¥元)；</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其中：</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（1）安全文明施工费：</w:t>
      </w:r>
    </w:p>
    <w:p w:rsidR="00DC0E09" w:rsidRPr="00C44526" w:rsidRDefault="005E2AFF">
      <w:pPr>
        <w:spacing w:line="360" w:lineRule="auto"/>
        <w:ind w:firstLineChars="450" w:firstLine="1080"/>
        <w:rPr>
          <w:rFonts w:ascii="宋体" w:hAnsi="宋体" w:cs="宋体"/>
          <w:sz w:val="24"/>
        </w:rPr>
      </w:pPr>
      <w:r w:rsidRPr="00C44526">
        <w:rPr>
          <w:rFonts w:ascii="宋体" w:hAnsi="宋体" w:cs="宋体" w:hint="eastAsia"/>
          <w:sz w:val="24"/>
        </w:rPr>
        <w:t>人民币（大写） (¥元)；</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lastRenderedPageBreak/>
        <w:t>（2）材料和工程设备暂估价金额：</w:t>
      </w:r>
    </w:p>
    <w:p w:rsidR="00DC0E09" w:rsidRPr="00C44526" w:rsidRDefault="005E2AFF">
      <w:pPr>
        <w:spacing w:line="360" w:lineRule="auto"/>
        <w:ind w:firstLineChars="450" w:firstLine="1080"/>
        <w:rPr>
          <w:rFonts w:ascii="宋体" w:hAnsi="宋体" w:cs="宋体"/>
          <w:sz w:val="24"/>
        </w:rPr>
      </w:pPr>
      <w:r w:rsidRPr="00C44526">
        <w:rPr>
          <w:rFonts w:ascii="宋体" w:hAnsi="宋体" w:cs="宋体" w:hint="eastAsia"/>
          <w:sz w:val="24"/>
        </w:rPr>
        <w:t>人民币（大写） (¥元)；</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（3）专业工程暂估价金额：</w:t>
      </w:r>
    </w:p>
    <w:p w:rsidR="00DC0E09" w:rsidRPr="00C44526" w:rsidRDefault="005E2AFF">
      <w:pPr>
        <w:spacing w:line="360" w:lineRule="auto"/>
        <w:ind w:firstLineChars="450" w:firstLine="1080"/>
        <w:rPr>
          <w:rFonts w:ascii="宋体" w:hAnsi="宋体" w:cs="宋体"/>
          <w:sz w:val="24"/>
        </w:rPr>
      </w:pPr>
      <w:r w:rsidRPr="00C44526">
        <w:rPr>
          <w:rFonts w:ascii="宋体" w:hAnsi="宋体" w:cs="宋体" w:hint="eastAsia"/>
          <w:sz w:val="24"/>
        </w:rPr>
        <w:t>人民币（大写） (¥元)；</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（4）暂列金额：</w:t>
      </w:r>
    </w:p>
    <w:p w:rsidR="00DC0E09" w:rsidRPr="00C44526" w:rsidRDefault="005E2AFF">
      <w:pPr>
        <w:spacing w:line="360" w:lineRule="auto"/>
        <w:ind w:firstLineChars="450" w:firstLine="1080"/>
        <w:rPr>
          <w:rFonts w:ascii="宋体" w:hAnsi="宋体" w:cs="宋体"/>
          <w:sz w:val="24"/>
        </w:rPr>
      </w:pPr>
      <w:r w:rsidRPr="00C44526">
        <w:rPr>
          <w:rFonts w:ascii="宋体" w:hAnsi="宋体" w:cs="宋体" w:hint="eastAsia"/>
          <w:sz w:val="24"/>
        </w:rPr>
        <w:t>人民币（大写） (¥元)。</w:t>
      </w:r>
    </w:p>
    <w:p w:rsidR="00DC0E09" w:rsidRPr="00C44526" w:rsidRDefault="005E2AFF">
      <w:pPr>
        <w:numPr>
          <w:ilvl w:val="0"/>
          <w:numId w:val="4"/>
        </w:numPr>
        <w:spacing w:line="360" w:lineRule="auto"/>
        <w:ind w:firstLineChars="200" w:firstLine="482"/>
        <w:rPr>
          <w:rFonts w:ascii="宋体" w:hAnsi="宋体" w:cs="宋体"/>
          <w:b/>
          <w:bCs/>
          <w:sz w:val="24"/>
        </w:rPr>
      </w:pPr>
      <w:r w:rsidRPr="00C44526">
        <w:rPr>
          <w:rFonts w:ascii="宋体" w:hAnsi="宋体" w:cs="宋体" w:hint="eastAsia"/>
          <w:b/>
          <w:bCs/>
          <w:sz w:val="24"/>
        </w:rPr>
        <w:t>合同价格形式：</w:t>
      </w:r>
      <w:r w:rsidRPr="00C44526">
        <w:rPr>
          <w:rFonts w:ascii="宋体" w:hAnsi="宋体" w:cs="宋体" w:hint="eastAsia"/>
          <w:b/>
          <w:bCs/>
          <w:sz w:val="24"/>
          <w:u w:val="single"/>
        </w:rPr>
        <w:t xml:space="preserve">   </w:t>
      </w:r>
      <w:r w:rsidRPr="00C44526">
        <w:rPr>
          <w:rFonts w:ascii="宋体" w:hAnsi="宋体" w:cs="宋体" w:hint="eastAsia"/>
          <w:b/>
          <w:bCs/>
          <w:sz w:val="24"/>
        </w:rPr>
        <w:t>。</w:t>
      </w:r>
      <w:bookmarkStart w:id="353" w:name="_Toc413405618"/>
    </w:p>
    <w:p w:rsidR="00DC0E09" w:rsidRPr="00C44526" w:rsidRDefault="005E2AFF">
      <w:pPr>
        <w:spacing w:line="360" w:lineRule="auto"/>
        <w:ind w:firstLineChars="200" w:firstLine="482"/>
        <w:rPr>
          <w:rFonts w:ascii="宋体" w:hAnsi="宋体" w:cs="宋体"/>
          <w:b/>
          <w:bCs/>
          <w:sz w:val="24"/>
        </w:rPr>
      </w:pPr>
      <w:r w:rsidRPr="00C44526">
        <w:rPr>
          <w:rFonts w:ascii="宋体" w:hAnsi="宋体" w:cs="宋体" w:hint="eastAsia"/>
          <w:b/>
          <w:bCs/>
          <w:sz w:val="24"/>
        </w:rPr>
        <w:t>五、项目经理</w:t>
      </w:r>
      <w:bookmarkEnd w:id="353"/>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承包人项目经理：</w:t>
      </w:r>
      <w:r w:rsidRPr="00C44526">
        <w:rPr>
          <w:rFonts w:ascii="宋体" w:hAnsi="宋体" w:cs="宋体" w:hint="eastAsia"/>
          <w:sz w:val="24"/>
          <w:u w:val="single"/>
        </w:rPr>
        <w:t xml:space="preserve">                             </w:t>
      </w:r>
      <w:r w:rsidRPr="00C44526">
        <w:rPr>
          <w:rFonts w:ascii="宋体" w:hAnsi="宋体" w:cs="宋体" w:hint="eastAsia"/>
          <w:sz w:val="24"/>
        </w:rPr>
        <w:t>。</w:t>
      </w:r>
      <w:bookmarkStart w:id="354" w:name="_Toc413405619"/>
    </w:p>
    <w:p w:rsidR="00DC0E09" w:rsidRPr="00C44526" w:rsidRDefault="005E2AFF">
      <w:pPr>
        <w:spacing w:line="360" w:lineRule="auto"/>
        <w:ind w:firstLineChars="200" w:firstLine="482"/>
        <w:rPr>
          <w:rFonts w:ascii="宋体" w:hAnsi="宋体" w:cs="宋体"/>
          <w:b/>
          <w:bCs/>
          <w:sz w:val="24"/>
        </w:rPr>
      </w:pPr>
      <w:r w:rsidRPr="00C44526">
        <w:rPr>
          <w:rFonts w:ascii="宋体" w:hAnsi="宋体" w:cs="宋体" w:hint="eastAsia"/>
          <w:b/>
          <w:bCs/>
          <w:sz w:val="24"/>
        </w:rPr>
        <w:t>六、合同文件构成</w:t>
      </w:r>
      <w:bookmarkEnd w:id="354"/>
    </w:p>
    <w:p w:rsidR="00DC0E09" w:rsidRPr="00C44526" w:rsidRDefault="005E2AFF">
      <w:pPr>
        <w:spacing w:line="360" w:lineRule="auto"/>
        <w:ind w:firstLineChars="200" w:firstLine="480"/>
        <w:rPr>
          <w:rFonts w:ascii="宋体" w:hAnsi="宋体" w:cs="宋体"/>
          <w:bCs/>
          <w:sz w:val="24"/>
        </w:rPr>
      </w:pPr>
      <w:r w:rsidRPr="00C44526">
        <w:rPr>
          <w:rFonts w:ascii="宋体" w:hAnsi="宋体" w:cs="宋体" w:hint="eastAsia"/>
          <w:bCs/>
          <w:sz w:val="24"/>
        </w:rPr>
        <w:t>本协议书与下列文件一起构成合同文件：</w:t>
      </w:r>
    </w:p>
    <w:p w:rsidR="00DC0E09" w:rsidRPr="00C44526" w:rsidRDefault="005E2AFF">
      <w:pPr>
        <w:autoSpaceDE w:val="0"/>
        <w:autoSpaceDN w:val="0"/>
        <w:adjustRightInd w:val="0"/>
        <w:spacing w:line="360" w:lineRule="auto"/>
        <w:ind w:firstLineChars="200" w:firstLine="480"/>
        <w:jc w:val="left"/>
        <w:rPr>
          <w:rFonts w:ascii="宋体" w:hAnsi="宋体" w:cs="宋体"/>
          <w:sz w:val="24"/>
        </w:rPr>
      </w:pPr>
      <w:r w:rsidRPr="00C44526">
        <w:rPr>
          <w:rFonts w:ascii="宋体" w:hAnsi="宋体" w:cs="宋体" w:hint="eastAsia"/>
          <w:sz w:val="24"/>
        </w:rPr>
        <w:t>（1）成交通知书（如果有）；</w:t>
      </w:r>
    </w:p>
    <w:p w:rsidR="00DC0E09" w:rsidRPr="00C44526" w:rsidRDefault="005E2AFF">
      <w:pPr>
        <w:autoSpaceDE w:val="0"/>
        <w:autoSpaceDN w:val="0"/>
        <w:adjustRightInd w:val="0"/>
        <w:spacing w:line="360" w:lineRule="auto"/>
        <w:ind w:firstLineChars="200" w:firstLine="480"/>
        <w:jc w:val="left"/>
        <w:rPr>
          <w:rFonts w:ascii="宋体" w:hAnsi="宋体" w:cs="宋体"/>
          <w:sz w:val="24"/>
        </w:rPr>
      </w:pPr>
      <w:r w:rsidRPr="00C44526">
        <w:rPr>
          <w:rFonts w:ascii="宋体" w:hAnsi="宋体" w:cs="宋体" w:hint="eastAsia"/>
          <w:sz w:val="24"/>
        </w:rPr>
        <w:t xml:space="preserve">（2）投标函及其附录（如果有）； </w:t>
      </w:r>
    </w:p>
    <w:p w:rsidR="00DC0E09" w:rsidRPr="00C44526" w:rsidRDefault="005E2AFF">
      <w:pPr>
        <w:autoSpaceDE w:val="0"/>
        <w:autoSpaceDN w:val="0"/>
        <w:adjustRightInd w:val="0"/>
        <w:spacing w:line="360" w:lineRule="auto"/>
        <w:ind w:firstLineChars="200" w:firstLine="480"/>
        <w:jc w:val="left"/>
        <w:rPr>
          <w:rFonts w:ascii="宋体" w:hAnsi="宋体" w:cs="宋体"/>
          <w:sz w:val="24"/>
        </w:rPr>
      </w:pPr>
      <w:r w:rsidRPr="00C44526">
        <w:rPr>
          <w:rFonts w:ascii="宋体" w:hAnsi="宋体" w:cs="宋体" w:hint="eastAsia"/>
          <w:sz w:val="24"/>
        </w:rPr>
        <w:t>（3）专用合同条款及其附件；</w:t>
      </w:r>
    </w:p>
    <w:p w:rsidR="00DC0E09" w:rsidRPr="00C44526" w:rsidRDefault="005E2AFF">
      <w:pPr>
        <w:autoSpaceDE w:val="0"/>
        <w:autoSpaceDN w:val="0"/>
        <w:adjustRightInd w:val="0"/>
        <w:spacing w:line="360" w:lineRule="auto"/>
        <w:ind w:firstLineChars="200" w:firstLine="480"/>
        <w:jc w:val="left"/>
        <w:rPr>
          <w:rFonts w:ascii="宋体" w:hAnsi="宋体" w:cs="宋体"/>
          <w:sz w:val="24"/>
        </w:rPr>
      </w:pPr>
      <w:r w:rsidRPr="00C44526">
        <w:rPr>
          <w:rFonts w:ascii="宋体" w:hAnsi="宋体" w:cs="宋体" w:hint="eastAsia"/>
          <w:sz w:val="24"/>
        </w:rPr>
        <w:t>（4）通用合同条款；</w:t>
      </w:r>
    </w:p>
    <w:p w:rsidR="00DC0E09" w:rsidRPr="00C44526" w:rsidRDefault="005E2AFF">
      <w:pPr>
        <w:autoSpaceDE w:val="0"/>
        <w:autoSpaceDN w:val="0"/>
        <w:adjustRightInd w:val="0"/>
        <w:spacing w:line="360" w:lineRule="auto"/>
        <w:ind w:firstLineChars="200" w:firstLine="480"/>
        <w:jc w:val="left"/>
        <w:rPr>
          <w:rFonts w:ascii="宋体" w:hAnsi="宋体" w:cs="宋体"/>
          <w:sz w:val="24"/>
        </w:rPr>
      </w:pPr>
      <w:r w:rsidRPr="00C44526">
        <w:rPr>
          <w:rFonts w:ascii="宋体" w:hAnsi="宋体" w:cs="宋体" w:hint="eastAsia"/>
          <w:sz w:val="24"/>
        </w:rPr>
        <w:t>（5）技术标准和要求；</w:t>
      </w:r>
    </w:p>
    <w:p w:rsidR="00DC0E09" w:rsidRPr="00C44526" w:rsidRDefault="005E2AFF">
      <w:pPr>
        <w:autoSpaceDE w:val="0"/>
        <w:autoSpaceDN w:val="0"/>
        <w:adjustRightInd w:val="0"/>
        <w:spacing w:line="360" w:lineRule="auto"/>
        <w:ind w:firstLineChars="200" w:firstLine="480"/>
        <w:jc w:val="left"/>
        <w:rPr>
          <w:rFonts w:ascii="宋体" w:hAnsi="宋体" w:cs="宋体"/>
          <w:sz w:val="24"/>
        </w:rPr>
      </w:pPr>
      <w:r w:rsidRPr="00C44526">
        <w:rPr>
          <w:rFonts w:ascii="宋体" w:hAnsi="宋体" w:cs="宋体" w:hint="eastAsia"/>
          <w:sz w:val="24"/>
        </w:rPr>
        <w:t>（6）图纸；</w:t>
      </w:r>
    </w:p>
    <w:p w:rsidR="00DC0E09" w:rsidRPr="00C44526" w:rsidRDefault="005E2AFF">
      <w:pPr>
        <w:autoSpaceDE w:val="0"/>
        <w:autoSpaceDN w:val="0"/>
        <w:adjustRightInd w:val="0"/>
        <w:spacing w:line="360" w:lineRule="auto"/>
        <w:ind w:firstLineChars="200" w:firstLine="480"/>
        <w:jc w:val="left"/>
        <w:rPr>
          <w:rFonts w:ascii="宋体" w:hAnsi="宋体" w:cs="宋体"/>
          <w:sz w:val="24"/>
        </w:rPr>
      </w:pPr>
      <w:r w:rsidRPr="00C44526">
        <w:rPr>
          <w:rFonts w:ascii="宋体" w:hAnsi="宋体" w:cs="宋体" w:hint="eastAsia"/>
          <w:sz w:val="24"/>
        </w:rPr>
        <w:t>（7）已标价工程量清单；</w:t>
      </w:r>
    </w:p>
    <w:p w:rsidR="00DC0E09" w:rsidRPr="00C44526" w:rsidRDefault="005E2AFF">
      <w:pPr>
        <w:autoSpaceDE w:val="0"/>
        <w:autoSpaceDN w:val="0"/>
        <w:adjustRightInd w:val="0"/>
        <w:spacing w:line="360" w:lineRule="auto"/>
        <w:ind w:firstLineChars="200" w:firstLine="480"/>
        <w:jc w:val="left"/>
        <w:rPr>
          <w:rFonts w:ascii="宋体" w:hAnsi="宋体" w:cs="宋体"/>
          <w:sz w:val="24"/>
        </w:rPr>
      </w:pPr>
      <w:r w:rsidRPr="00C44526">
        <w:rPr>
          <w:rFonts w:ascii="宋体" w:hAnsi="宋体" w:cs="宋体" w:hint="eastAsia"/>
          <w:sz w:val="24"/>
        </w:rPr>
        <w:t>（8）其他合同文件。</w:t>
      </w:r>
    </w:p>
    <w:p w:rsidR="00DC0E09" w:rsidRPr="00C44526" w:rsidRDefault="005E2AFF">
      <w:pPr>
        <w:autoSpaceDE w:val="0"/>
        <w:autoSpaceDN w:val="0"/>
        <w:adjustRightInd w:val="0"/>
        <w:spacing w:line="360" w:lineRule="auto"/>
        <w:ind w:firstLineChars="200" w:firstLine="480"/>
        <w:jc w:val="left"/>
        <w:rPr>
          <w:rFonts w:ascii="宋体" w:hAnsi="宋体" w:cs="宋体"/>
          <w:sz w:val="24"/>
        </w:rPr>
      </w:pPr>
      <w:r w:rsidRPr="00C44526">
        <w:rPr>
          <w:rFonts w:ascii="宋体" w:hAnsi="宋体" w:cs="宋体" w:hint="eastAsia"/>
          <w:sz w:val="24"/>
        </w:rPr>
        <w:t>在合同订立及履行过程中形成的与合同有关的文件均构成合同文件组成部分。</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上述各项合同文件包括合同当事人就该项合同文件所</w:t>
      </w:r>
      <w:proofErr w:type="gramStart"/>
      <w:r w:rsidRPr="00C44526">
        <w:rPr>
          <w:rFonts w:ascii="宋体" w:hAnsi="宋体" w:cs="宋体" w:hint="eastAsia"/>
          <w:sz w:val="24"/>
        </w:rPr>
        <w:t>作出</w:t>
      </w:r>
      <w:proofErr w:type="gramEnd"/>
      <w:r w:rsidRPr="00C44526">
        <w:rPr>
          <w:rFonts w:ascii="宋体" w:hAnsi="宋体" w:cs="宋体" w:hint="eastAsia"/>
          <w:sz w:val="24"/>
        </w:rPr>
        <w:t>的补充和修改，属于同一类内容的文件，应以最新签署的为准。专用合同条款及其附件须经合同当事人签字或盖章。</w:t>
      </w:r>
      <w:bookmarkStart w:id="355" w:name="_Toc413405620"/>
    </w:p>
    <w:p w:rsidR="00DC0E09" w:rsidRPr="00C44526" w:rsidRDefault="005E2AFF">
      <w:pPr>
        <w:spacing w:line="360" w:lineRule="auto"/>
        <w:ind w:firstLineChars="200" w:firstLine="482"/>
        <w:rPr>
          <w:rFonts w:ascii="宋体" w:hAnsi="宋体" w:cs="宋体"/>
          <w:b/>
          <w:bCs/>
          <w:sz w:val="24"/>
        </w:rPr>
      </w:pPr>
      <w:r w:rsidRPr="00C44526">
        <w:rPr>
          <w:rFonts w:ascii="宋体" w:hAnsi="宋体" w:cs="宋体" w:hint="eastAsia"/>
          <w:b/>
          <w:bCs/>
          <w:sz w:val="24"/>
        </w:rPr>
        <w:t>七、承诺</w:t>
      </w:r>
      <w:bookmarkEnd w:id="355"/>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1.发包人承诺按照法律规定履行项目审批手续、筹集工程建设资金并按照合同约定的期限和方式支付合同价款。</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2.承包人承诺按照法律规定及合同约定组织完成工程施工，确保工程质量和安全，不进行转包及违法分包，并在缺陷责任期及保修期内承担相应的工程维修责任。</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3.发包人和承包人通过招投标形式签订合同的，双方理解并承诺不再就同一工程另行签</w:t>
      </w:r>
      <w:r w:rsidRPr="00C44526">
        <w:rPr>
          <w:rFonts w:ascii="宋体" w:hAnsi="宋体" w:cs="宋体" w:hint="eastAsia"/>
          <w:sz w:val="24"/>
        </w:rPr>
        <w:lastRenderedPageBreak/>
        <w:t>订与合同实质性内容相背离的协议。</w:t>
      </w:r>
    </w:p>
    <w:p w:rsidR="00DC0E09" w:rsidRPr="00C44526" w:rsidRDefault="005E2AFF">
      <w:pPr>
        <w:spacing w:line="360" w:lineRule="auto"/>
        <w:ind w:firstLineChars="200" w:firstLine="482"/>
        <w:rPr>
          <w:rFonts w:ascii="宋体" w:hAnsi="宋体" w:cs="宋体"/>
          <w:b/>
          <w:bCs/>
          <w:sz w:val="24"/>
        </w:rPr>
      </w:pPr>
      <w:r w:rsidRPr="00C44526">
        <w:rPr>
          <w:rFonts w:ascii="宋体" w:hAnsi="宋体" w:cs="宋体" w:hint="eastAsia"/>
          <w:b/>
          <w:bCs/>
          <w:sz w:val="24"/>
        </w:rPr>
        <w:t>八、词语含义</w:t>
      </w:r>
    </w:p>
    <w:p w:rsidR="00DC0E09" w:rsidRPr="00C44526" w:rsidRDefault="005E2AFF">
      <w:pPr>
        <w:spacing w:line="360" w:lineRule="auto"/>
        <w:ind w:firstLineChars="200" w:firstLine="480"/>
        <w:rPr>
          <w:rFonts w:ascii="宋体" w:hAnsi="宋体" w:cs="宋体"/>
          <w:bCs/>
          <w:sz w:val="24"/>
        </w:rPr>
      </w:pPr>
      <w:r w:rsidRPr="00C44526">
        <w:rPr>
          <w:rFonts w:ascii="宋体" w:hAnsi="宋体" w:cs="宋体" w:hint="eastAsia"/>
          <w:bCs/>
          <w:sz w:val="24"/>
        </w:rPr>
        <w:t>本协议书中词语含义与第二部分通用合同条款中赋予的含义相同。</w:t>
      </w:r>
      <w:bookmarkStart w:id="356" w:name="_Toc413405621"/>
    </w:p>
    <w:p w:rsidR="00DC0E09" w:rsidRPr="00C44526" w:rsidRDefault="005E2AFF">
      <w:pPr>
        <w:spacing w:line="360" w:lineRule="auto"/>
        <w:ind w:firstLineChars="200" w:firstLine="482"/>
        <w:rPr>
          <w:rFonts w:ascii="宋体" w:hAnsi="宋体" w:cs="宋体"/>
          <w:b/>
          <w:bCs/>
          <w:sz w:val="24"/>
        </w:rPr>
      </w:pPr>
      <w:r w:rsidRPr="00C44526">
        <w:rPr>
          <w:rFonts w:ascii="宋体" w:hAnsi="宋体" w:cs="宋体" w:hint="eastAsia"/>
          <w:b/>
          <w:bCs/>
          <w:sz w:val="24"/>
        </w:rPr>
        <w:t>九、签订时间</w:t>
      </w:r>
      <w:bookmarkEnd w:id="356"/>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本合同于年月日签订。</w:t>
      </w:r>
      <w:bookmarkStart w:id="357" w:name="_Toc413405622"/>
    </w:p>
    <w:p w:rsidR="00DC0E09" w:rsidRPr="00C44526" w:rsidRDefault="005E2AFF">
      <w:pPr>
        <w:spacing w:line="360" w:lineRule="auto"/>
        <w:ind w:firstLineChars="200" w:firstLine="482"/>
        <w:rPr>
          <w:rFonts w:ascii="宋体" w:hAnsi="宋体" w:cs="宋体"/>
          <w:b/>
          <w:bCs/>
          <w:sz w:val="24"/>
        </w:rPr>
      </w:pPr>
      <w:r w:rsidRPr="00C44526">
        <w:rPr>
          <w:rFonts w:ascii="宋体" w:hAnsi="宋体" w:cs="宋体" w:hint="eastAsia"/>
          <w:b/>
          <w:bCs/>
          <w:sz w:val="24"/>
        </w:rPr>
        <w:t>十、签订地点</w:t>
      </w:r>
      <w:bookmarkEnd w:id="357"/>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本合同在签订。</w:t>
      </w:r>
      <w:bookmarkStart w:id="358" w:name="_Toc413405623"/>
    </w:p>
    <w:p w:rsidR="00DC0E09" w:rsidRPr="00C44526" w:rsidRDefault="005E2AFF">
      <w:pPr>
        <w:spacing w:line="360" w:lineRule="auto"/>
        <w:ind w:firstLineChars="200" w:firstLine="482"/>
        <w:rPr>
          <w:rFonts w:ascii="宋体" w:hAnsi="宋体" w:cs="宋体"/>
          <w:b/>
          <w:bCs/>
          <w:sz w:val="24"/>
        </w:rPr>
      </w:pPr>
      <w:r w:rsidRPr="00C44526">
        <w:rPr>
          <w:rFonts w:ascii="宋体" w:hAnsi="宋体" w:cs="宋体" w:hint="eastAsia"/>
          <w:b/>
          <w:bCs/>
          <w:sz w:val="24"/>
        </w:rPr>
        <w:t>十一、补充协议</w:t>
      </w:r>
      <w:bookmarkEnd w:id="358"/>
    </w:p>
    <w:p w:rsidR="00DC0E09" w:rsidRPr="00C44526" w:rsidRDefault="005E2AFF">
      <w:pPr>
        <w:spacing w:line="360" w:lineRule="auto"/>
        <w:ind w:firstLineChars="200" w:firstLine="480"/>
        <w:rPr>
          <w:rFonts w:ascii="宋体" w:hAnsi="宋体" w:cs="宋体"/>
          <w:bCs/>
          <w:sz w:val="24"/>
        </w:rPr>
      </w:pPr>
      <w:r w:rsidRPr="00C44526">
        <w:rPr>
          <w:rFonts w:ascii="宋体" w:hAnsi="宋体" w:cs="宋体" w:hint="eastAsia"/>
          <w:bCs/>
          <w:sz w:val="24"/>
        </w:rPr>
        <w:t>合同未尽事宜，合同当事人另行签订补充协议，补充协议是合同的组成部分。</w:t>
      </w:r>
      <w:bookmarkStart w:id="359" w:name="_Toc413405624"/>
    </w:p>
    <w:p w:rsidR="00DC0E09" w:rsidRPr="00C44526" w:rsidRDefault="005E2AFF">
      <w:pPr>
        <w:spacing w:line="360" w:lineRule="auto"/>
        <w:ind w:firstLineChars="200" w:firstLine="482"/>
        <w:rPr>
          <w:rFonts w:ascii="宋体" w:hAnsi="宋体" w:cs="宋体"/>
          <w:b/>
          <w:bCs/>
          <w:sz w:val="24"/>
        </w:rPr>
      </w:pPr>
      <w:r w:rsidRPr="00C44526">
        <w:rPr>
          <w:rFonts w:ascii="宋体" w:hAnsi="宋体" w:cs="宋体" w:hint="eastAsia"/>
          <w:b/>
          <w:bCs/>
          <w:sz w:val="24"/>
        </w:rPr>
        <w:t>十二、合同生效</w:t>
      </w:r>
      <w:bookmarkEnd w:id="359"/>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本合同自生效。</w:t>
      </w:r>
      <w:bookmarkStart w:id="360" w:name="_Toc413405625"/>
    </w:p>
    <w:p w:rsidR="00DC0E09" w:rsidRPr="00C44526" w:rsidRDefault="005E2AFF">
      <w:pPr>
        <w:spacing w:line="360" w:lineRule="auto"/>
        <w:ind w:firstLineChars="200" w:firstLine="482"/>
        <w:rPr>
          <w:rFonts w:ascii="宋体" w:hAnsi="宋体" w:cs="宋体"/>
          <w:b/>
          <w:bCs/>
          <w:sz w:val="24"/>
        </w:rPr>
      </w:pPr>
      <w:r w:rsidRPr="00C44526">
        <w:rPr>
          <w:rFonts w:ascii="宋体" w:hAnsi="宋体" w:cs="宋体" w:hint="eastAsia"/>
          <w:b/>
          <w:bCs/>
          <w:sz w:val="24"/>
        </w:rPr>
        <w:t>十三、合同份数</w:t>
      </w:r>
      <w:bookmarkEnd w:id="360"/>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本合同一式份，均具有同等法律效力，发包人执份，承包人执份。</w:t>
      </w:r>
    </w:p>
    <w:p w:rsidR="00DC0E09" w:rsidRPr="00C44526" w:rsidRDefault="00DC0E09">
      <w:pPr>
        <w:spacing w:line="360" w:lineRule="auto"/>
        <w:rPr>
          <w:rFonts w:ascii="宋体" w:hAnsi="宋体" w:cs="宋体"/>
          <w:sz w:val="24"/>
        </w:rPr>
      </w:pPr>
    </w:p>
    <w:p w:rsidR="00DC0E09" w:rsidRPr="00C44526" w:rsidRDefault="005E2AFF">
      <w:pPr>
        <w:spacing w:line="360" w:lineRule="auto"/>
        <w:rPr>
          <w:rFonts w:ascii="宋体" w:hAnsi="宋体" w:cs="宋体"/>
          <w:sz w:val="24"/>
        </w:rPr>
      </w:pPr>
      <w:r w:rsidRPr="00C44526">
        <w:rPr>
          <w:rFonts w:ascii="宋体" w:hAnsi="宋体" w:cs="宋体" w:hint="eastAsia"/>
          <w:sz w:val="24"/>
        </w:rPr>
        <w:t xml:space="preserve">    发包人：  (公章)                 承包人：  (公章)        </w:t>
      </w:r>
    </w:p>
    <w:p w:rsidR="00DC0E09" w:rsidRPr="00C44526" w:rsidRDefault="00DC0E09">
      <w:pPr>
        <w:spacing w:line="360" w:lineRule="auto"/>
        <w:rPr>
          <w:rFonts w:ascii="宋体" w:hAnsi="宋体" w:cs="宋体"/>
          <w:sz w:val="24"/>
        </w:rPr>
      </w:pPr>
    </w:p>
    <w:p w:rsidR="00DC0E09" w:rsidRPr="00C44526" w:rsidRDefault="00DC0E09">
      <w:pPr>
        <w:spacing w:line="360" w:lineRule="auto"/>
        <w:rPr>
          <w:rFonts w:ascii="宋体" w:hAnsi="宋体" w:cs="宋体"/>
          <w:sz w:val="24"/>
        </w:rPr>
      </w:pPr>
    </w:p>
    <w:p w:rsidR="00DC0E09" w:rsidRPr="00C44526" w:rsidRDefault="005E2AFF">
      <w:pPr>
        <w:spacing w:line="360" w:lineRule="auto"/>
        <w:rPr>
          <w:rFonts w:ascii="宋体" w:hAnsi="宋体" w:cs="宋体"/>
          <w:sz w:val="24"/>
        </w:rPr>
      </w:pPr>
      <w:r w:rsidRPr="00C44526">
        <w:rPr>
          <w:rFonts w:ascii="宋体" w:hAnsi="宋体" w:cs="宋体" w:hint="eastAsia"/>
          <w:sz w:val="24"/>
        </w:rPr>
        <w:t xml:space="preserve">    法定代表人或其委托代理人：       法定代表人或其委托代理人：</w:t>
      </w:r>
    </w:p>
    <w:p w:rsidR="00DC0E09" w:rsidRPr="00C44526" w:rsidRDefault="005E2AFF">
      <w:pPr>
        <w:spacing w:line="360" w:lineRule="auto"/>
        <w:rPr>
          <w:rFonts w:ascii="宋体" w:hAnsi="宋体" w:cs="宋体"/>
          <w:sz w:val="24"/>
        </w:rPr>
      </w:pPr>
      <w:r w:rsidRPr="00C44526">
        <w:rPr>
          <w:rFonts w:ascii="宋体" w:hAnsi="宋体" w:cs="宋体" w:hint="eastAsia"/>
          <w:sz w:val="24"/>
        </w:rPr>
        <w:t xml:space="preserve">           （签字）                         （签字）</w:t>
      </w:r>
    </w:p>
    <w:p w:rsidR="00DC0E09" w:rsidRPr="00C44526" w:rsidRDefault="00DC0E09">
      <w:pPr>
        <w:spacing w:line="360" w:lineRule="auto"/>
        <w:rPr>
          <w:rFonts w:ascii="宋体" w:hAnsi="宋体" w:cs="宋体"/>
          <w:sz w:val="24"/>
        </w:rPr>
      </w:pPr>
    </w:p>
    <w:p w:rsidR="00DC0E09" w:rsidRPr="00C44526" w:rsidRDefault="005E2AFF">
      <w:pPr>
        <w:tabs>
          <w:tab w:val="left" w:pos="4410"/>
        </w:tabs>
        <w:spacing w:line="360" w:lineRule="auto"/>
        <w:rPr>
          <w:rFonts w:ascii="宋体" w:hAnsi="宋体" w:cs="宋体"/>
          <w:sz w:val="24"/>
        </w:rPr>
      </w:pPr>
      <w:r w:rsidRPr="00C44526">
        <w:rPr>
          <w:rFonts w:ascii="宋体" w:hAnsi="宋体" w:cs="宋体" w:hint="eastAsia"/>
          <w:sz w:val="24"/>
        </w:rPr>
        <w:t xml:space="preserve">    组织机构代码：</w:t>
      </w:r>
      <w:r w:rsidRPr="00C44526">
        <w:rPr>
          <w:rFonts w:ascii="宋体" w:hAnsi="宋体" w:cs="宋体" w:hint="eastAsia"/>
          <w:sz w:val="24"/>
          <w:u w:val="single"/>
        </w:rPr>
        <w:t xml:space="preserve">       </w:t>
      </w:r>
      <w:r w:rsidRPr="00C44526">
        <w:rPr>
          <w:rFonts w:ascii="宋体" w:hAnsi="宋体" w:cs="宋体" w:hint="eastAsia"/>
          <w:sz w:val="24"/>
        </w:rPr>
        <w:t xml:space="preserve">      组织机构代码：</w:t>
      </w:r>
      <w:r w:rsidRPr="00C44526">
        <w:rPr>
          <w:rFonts w:ascii="宋体" w:hAnsi="宋体" w:cs="宋体" w:hint="eastAsia"/>
          <w:sz w:val="24"/>
          <w:u w:val="single"/>
        </w:rPr>
        <w:t>        </w:t>
      </w:r>
    </w:p>
    <w:p w:rsidR="00DC0E09" w:rsidRPr="00C44526" w:rsidRDefault="005E2AFF">
      <w:pPr>
        <w:spacing w:line="360" w:lineRule="auto"/>
        <w:rPr>
          <w:rFonts w:ascii="宋体" w:hAnsi="宋体" w:cs="宋体"/>
          <w:sz w:val="24"/>
        </w:rPr>
      </w:pPr>
      <w:r w:rsidRPr="00C44526">
        <w:rPr>
          <w:rFonts w:ascii="宋体" w:hAnsi="宋体" w:cs="宋体" w:hint="eastAsia"/>
          <w:sz w:val="24"/>
        </w:rPr>
        <w:t xml:space="preserve">    地  址：</w:t>
      </w:r>
      <w:r w:rsidRPr="00C44526">
        <w:rPr>
          <w:rFonts w:ascii="宋体" w:hAnsi="宋体" w:cs="宋体" w:hint="eastAsia"/>
          <w:sz w:val="24"/>
          <w:u w:val="single"/>
        </w:rPr>
        <w:t xml:space="preserve">     </w:t>
      </w:r>
      <w:r w:rsidRPr="00C44526">
        <w:rPr>
          <w:rFonts w:ascii="宋体" w:hAnsi="宋体" w:cs="宋体" w:hint="eastAsia"/>
          <w:sz w:val="24"/>
        </w:rPr>
        <w:t xml:space="preserve">      地  址：</w:t>
      </w:r>
      <w:r w:rsidRPr="00C44526">
        <w:rPr>
          <w:rFonts w:ascii="宋体" w:hAnsi="宋体" w:cs="宋体" w:hint="eastAsia"/>
          <w:sz w:val="24"/>
          <w:u w:val="single"/>
        </w:rPr>
        <w:t xml:space="preserve">     </w:t>
      </w:r>
    </w:p>
    <w:p w:rsidR="00DC0E09" w:rsidRPr="00C44526" w:rsidRDefault="005E2AFF">
      <w:pPr>
        <w:spacing w:line="360" w:lineRule="auto"/>
        <w:rPr>
          <w:rFonts w:ascii="宋体" w:hAnsi="宋体" w:cs="宋体"/>
          <w:sz w:val="24"/>
        </w:rPr>
      </w:pPr>
      <w:r w:rsidRPr="00C44526">
        <w:rPr>
          <w:rFonts w:ascii="宋体" w:hAnsi="宋体" w:cs="宋体" w:hint="eastAsia"/>
          <w:sz w:val="24"/>
        </w:rPr>
        <w:t xml:space="preserve">    邮政编码：</w:t>
      </w:r>
      <w:r w:rsidRPr="00C44526">
        <w:rPr>
          <w:rFonts w:ascii="宋体" w:hAnsi="宋体" w:cs="宋体" w:hint="eastAsia"/>
          <w:sz w:val="24"/>
          <w:u w:val="single"/>
        </w:rPr>
        <w:t xml:space="preserve">     </w:t>
      </w:r>
      <w:r w:rsidRPr="00C44526">
        <w:rPr>
          <w:rFonts w:ascii="宋体" w:hAnsi="宋体" w:cs="宋体" w:hint="eastAsia"/>
          <w:sz w:val="24"/>
        </w:rPr>
        <w:t xml:space="preserve">      邮政编码：</w:t>
      </w:r>
      <w:r w:rsidRPr="00C44526">
        <w:rPr>
          <w:rFonts w:ascii="宋体" w:hAnsi="宋体" w:cs="宋体" w:hint="eastAsia"/>
          <w:sz w:val="24"/>
          <w:u w:val="single"/>
        </w:rPr>
        <w:t xml:space="preserve"> </w:t>
      </w:r>
    </w:p>
    <w:p w:rsidR="00DC0E09" w:rsidRPr="00C44526" w:rsidRDefault="005E2AFF">
      <w:pPr>
        <w:spacing w:line="360" w:lineRule="auto"/>
        <w:rPr>
          <w:rFonts w:ascii="宋体" w:hAnsi="宋体" w:cs="宋体"/>
          <w:sz w:val="24"/>
        </w:rPr>
      </w:pPr>
      <w:r w:rsidRPr="00C44526">
        <w:rPr>
          <w:rFonts w:ascii="宋体" w:hAnsi="宋体" w:cs="宋体" w:hint="eastAsia"/>
          <w:sz w:val="24"/>
        </w:rPr>
        <w:t xml:space="preserve">    法定代表人：</w:t>
      </w:r>
      <w:r w:rsidRPr="00C44526">
        <w:rPr>
          <w:rFonts w:ascii="宋体" w:hAnsi="宋体" w:cs="宋体" w:hint="eastAsia"/>
          <w:sz w:val="24"/>
          <w:u w:val="single"/>
        </w:rPr>
        <w:t xml:space="preserve">           </w:t>
      </w:r>
      <w:r w:rsidRPr="00C44526">
        <w:rPr>
          <w:rFonts w:ascii="宋体" w:hAnsi="宋体" w:cs="宋体" w:hint="eastAsia"/>
          <w:sz w:val="24"/>
        </w:rPr>
        <w:t xml:space="preserve">      法定代表人：</w:t>
      </w:r>
      <w:r w:rsidRPr="00C44526">
        <w:rPr>
          <w:rFonts w:ascii="宋体" w:hAnsi="宋体" w:cs="宋体" w:hint="eastAsia"/>
          <w:sz w:val="24"/>
          <w:u w:val="single"/>
        </w:rPr>
        <w:t xml:space="preserve">           </w:t>
      </w:r>
    </w:p>
    <w:p w:rsidR="00DC0E09" w:rsidRPr="00C44526" w:rsidRDefault="005E2AFF">
      <w:pPr>
        <w:spacing w:line="360" w:lineRule="auto"/>
        <w:rPr>
          <w:rFonts w:ascii="宋体" w:hAnsi="宋体" w:cs="宋体"/>
          <w:sz w:val="24"/>
        </w:rPr>
      </w:pPr>
      <w:r w:rsidRPr="00C44526">
        <w:rPr>
          <w:rFonts w:ascii="宋体" w:hAnsi="宋体" w:cs="宋体" w:hint="eastAsia"/>
          <w:sz w:val="24"/>
        </w:rPr>
        <w:t xml:space="preserve">    委托代理人：</w:t>
      </w:r>
      <w:r w:rsidRPr="00C44526">
        <w:rPr>
          <w:rFonts w:ascii="宋体" w:hAnsi="宋体" w:cs="宋体" w:hint="eastAsia"/>
          <w:sz w:val="24"/>
          <w:u w:val="single"/>
        </w:rPr>
        <w:t xml:space="preserve">           </w:t>
      </w:r>
      <w:r w:rsidRPr="00C44526">
        <w:rPr>
          <w:rFonts w:ascii="宋体" w:hAnsi="宋体" w:cs="宋体" w:hint="eastAsia"/>
          <w:sz w:val="24"/>
        </w:rPr>
        <w:t xml:space="preserve">      委托代理人：</w:t>
      </w:r>
      <w:r w:rsidRPr="00C44526">
        <w:rPr>
          <w:rFonts w:ascii="宋体" w:hAnsi="宋体" w:cs="宋体" w:hint="eastAsia"/>
          <w:sz w:val="24"/>
          <w:u w:val="single"/>
        </w:rPr>
        <w:t xml:space="preserve">           </w:t>
      </w:r>
    </w:p>
    <w:p w:rsidR="00DC0E09" w:rsidRPr="00C44526" w:rsidRDefault="005E2AFF">
      <w:pPr>
        <w:spacing w:line="360" w:lineRule="auto"/>
        <w:rPr>
          <w:rFonts w:ascii="宋体" w:hAnsi="宋体" w:cs="宋体"/>
          <w:sz w:val="24"/>
        </w:rPr>
      </w:pPr>
      <w:r w:rsidRPr="00C44526">
        <w:rPr>
          <w:rFonts w:ascii="宋体" w:hAnsi="宋体" w:cs="宋体" w:hint="eastAsia"/>
          <w:sz w:val="24"/>
        </w:rPr>
        <w:t xml:space="preserve">    电  话：</w:t>
      </w:r>
      <w:r w:rsidRPr="00C44526">
        <w:rPr>
          <w:rFonts w:ascii="宋体" w:hAnsi="宋体" w:cs="宋体" w:hint="eastAsia"/>
          <w:sz w:val="24"/>
          <w:u w:val="single"/>
        </w:rPr>
        <w:t xml:space="preserve">   </w:t>
      </w:r>
      <w:r w:rsidRPr="00C44526">
        <w:rPr>
          <w:rFonts w:ascii="宋体" w:hAnsi="宋体" w:cs="宋体" w:hint="eastAsia"/>
          <w:sz w:val="24"/>
        </w:rPr>
        <w:t xml:space="preserve">      电  话：</w:t>
      </w:r>
      <w:r w:rsidRPr="00C44526">
        <w:rPr>
          <w:rFonts w:ascii="宋体" w:hAnsi="宋体" w:cs="宋体" w:hint="eastAsia"/>
          <w:sz w:val="24"/>
          <w:u w:val="single"/>
        </w:rPr>
        <w:t xml:space="preserve">   </w:t>
      </w:r>
    </w:p>
    <w:p w:rsidR="00DC0E09" w:rsidRPr="00C44526" w:rsidRDefault="005E2AFF">
      <w:pPr>
        <w:spacing w:line="360" w:lineRule="auto"/>
        <w:rPr>
          <w:rFonts w:ascii="宋体" w:hAnsi="宋体" w:cs="宋体"/>
          <w:sz w:val="24"/>
        </w:rPr>
      </w:pPr>
      <w:r w:rsidRPr="00C44526">
        <w:rPr>
          <w:rFonts w:ascii="宋体" w:hAnsi="宋体" w:cs="宋体" w:hint="eastAsia"/>
          <w:sz w:val="24"/>
        </w:rPr>
        <w:t xml:space="preserve">    </w:t>
      </w:r>
      <w:proofErr w:type="gramStart"/>
      <w:r w:rsidRPr="00C44526">
        <w:rPr>
          <w:rFonts w:ascii="宋体" w:hAnsi="宋体" w:cs="宋体" w:hint="eastAsia"/>
          <w:sz w:val="24"/>
        </w:rPr>
        <w:t>邮</w:t>
      </w:r>
      <w:proofErr w:type="gramEnd"/>
      <w:r w:rsidRPr="00C44526">
        <w:rPr>
          <w:rFonts w:ascii="宋体" w:hAnsi="宋体" w:cs="宋体" w:hint="eastAsia"/>
          <w:sz w:val="24"/>
        </w:rPr>
        <w:t xml:space="preserve">  箱：</w:t>
      </w:r>
      <w:r w:rsidRPr="00C44526">
        <w:rPr>
          <w:rFonts w:ascii="宋体" w:hAnsi="宋体" w:cs="宋体" w:hint="eastAsia"/>
          <w:sz w:val="24"/>
          <w:u w:val="single"/>
        </w:rPr>
        <w:t xml:space="preserve">   </w:t>
      </w:r>
      <w:r w:rsidRPr="00C44526">
        <w:rPr>
          <w:rFonts w:ascii="宋体" w:hAnsi="宋体" w:cs="宋体" w:hint="eastAsia"/>
          <w:sz w:val="24"/>
        </w:rPr>
        <w:t xml:space="preserve">       邮 箱：</w:t>
      </w:r>
      <w:r w:rsidRPr="00C44526">
        <w:rPr>
          <w:rFonts w:ascii="宋体" w:hAnsi="宋体" w:cs="宋体" w:hint="eastAsia"/>
          <w:sz w:val="24"/>
          <w:u w:val="single"/>
        </w:rPr>
        <w:t xml:space="preserve">   </w:t>
      </w:r>
    </w:p>
    <w:p w:rsidR="00DC0E09" w:rsidRPr="00C44526" w:rsidRDefault="005E2AFF">
      <w:pPr>
        <w:spacing w:line="360" w:lineRule="auto"/>
        <w:rPr>
          <w:rFonts w:ascii="宋体" w:hAnsi="宋体" w:cs="宋体"/>
          <w:sz w:val="24"/>
        </w:rPr>
      </w:pPr>
      <w:r w:rsidRPr="00C44526">
        <w:rPr>
          <w:rFonts w:ascii="宋体" w:hAnsi="宋体" w:cs="宋体" w:hint="eastAsia"/>
          <w:sz w:val="24"/>
        </w:rPr>
        <w:t xml:space="preserve">    电子信箱：      电子信箱：</w:t>
      </w:r>
      <w:r w:rsidRPr="00C44526">
        <w:rPr>
          <w:rFonts w:ascii="宋体" w:hAnsi="宋体" w:cs="宋体" w:hint="eastAsia"/>
          <w:sz w:val="24"/>
          <w:u w:val="single"/>
        </w:rPr>
        <w:t xml:space="preserve"> </w:t>
      </w:r>
    </w:p>
    <w:p w:rsidR="00DC0E09" w:rsidRPr="00C44526" w:rsidRDefault="005E2AFF">
      <w:pPr>
        <w:spacing w:line="360" w:lineRule="auto"/>
        <w:rPr>
          <w:rFonts w:ascii="宋体" w:hAnsi="宋体" w:cs="宋体"/>
          <w:sz w:val="24"/>
        </w:rPr>
      </w:pPr>
      <w:r w:rsidRPr="00C44526">
        <w:rPr>
          <w:rFonts w:ascii="宋体" w:hAnsi="宋体" w:cs="宋体" w:hint="eastAsia"/>
          <w:sz w:val="24"/>
        </w:rPr>
        <w:lastRenderedPageBreak/>
        <w:t xml:space="preserve">    开户银行：</w:t>
      </w:r>
      <w:r w:rsidRPr="00C44526">
        <w:rPr>
          <w:rFonts w:ascii="宋体" w:hAnsi="宋体" w:cs="宋体" w:hint="eastAsia"/>
          <w:sz w:val="24"/>
          <w:u w:val="single"/>
        </w:rPr>
        <w:t xml:space="preserve">   </w:t>
      </w:r>
      <w:r w:rsidRPr="00C44526">
        <w:rPr>
          <w:rFonts w:ascii="宋体" w:hAnsi="宋体" w:cs="宋体" w:hint="eastAsia"/>
          <w:sz w:val="24"/>
        </w:rPr>
        <w:t xml:space="preserve">      开户银行：</w:t>
      </w:r>
      <w:r w:rsidRPr="00C44526">
        <w:rPr>
          <w:rFonts w:ascii="宋体" w:hAnsi="宋体" w:cs="宋体" w:hint="eastAsia"/>
          <w:sz w:val="24"/>
          <w:u w:val="single"/>
        </w:rPr>
        <w:t xml:space="preserve"> </w:t>
      </w:r>
    </w:p>
    <w:p w:rsidR="00DC0E09" w:rsidRPr="00C44526" w:rsidRDefault="005E2AFF">
      <w:pPr>
        <w:spacing w:line="360" w:lineRule="auto"/>
        <w:rPr>
          <w:rFonts w:ascii="宋体" w:hAnsi="宋体" w:cs="宋体"/>
          <w:sz w:val="24"/>
        </w:rPr>
      </w:pPr>
      <w:r w:rsidRPr="00C44526">
        <w:rPr>
          <w:rFonts w:ascii="宋体" w:hAnsi="宋体" w:cs="宋体" w:hint="eastAsia"/>
          <w:sz w:val="24"/>
        </w:rPr>
        <w:t xml:space="preserve">    </w:t>
      </w:r>
      <w:proofErr w:type="gramStart"/>
      <w:r w:rsidRPr="00C44526">
        <w:rPr>
          <w:rFonts w:ascii="宋体" w:hAnsi="宋体" w:cs="宋体" w:hint="eastAsia"/>
          <w:sz w:val="24"/>
        </w:rPr>
        <w:t>账</w:t>
      </w:r>
      <w:proofErr w:type="gramEnd"/>
      <w:r w:rsidRPr="00C44526">
        <w:rPr>
          <w:rFonts w:ascii="宋体" w:hAnsi="宋体" w:cs="宋体" w:hint="eastAsia"/>
          <w:sz w:val="24"/>
        </w:rPr>
        <w:t xml:space="preserve">  号：</w:t>
      </w:r>
      <w:r w:rsidRPr="00C44526">
        <w:rPr>
          <w:rFonts w:ascii="宋体" w:hAnsi="宋体" w:cs="宋体" w:hint="eastAsia"/>
          <w:sz w:val="24"/>
          <w:u w:val="single"/>
        </w:rPr>
        <w:t xml:space="preserve">       </w:t>
      </w:r>
      <w:r w:rsidRPr="00C44526">
        <w:rPr>
          <w:rFonts w:ascii="宋体" w:hAnsi="宋体" w:cs="宋体" w:hint="eastAsia"/>
          <w:sz w:val="24"/>
        </w:rPr>
        <w:t xml:space="preserve">      </w:t>
      </w:r>
      <w:proofErr w:type="gramStart"/>
      <w:r w:rsidRPr="00C44526">
        <w:rPr>
          <w:rFonts w:ascii="宋体" w:hAnsi="宋体" w:cs="宋体" w:hint="eastAsia"/>
          <w:sz w:val="24"/>
        </w:rPr>
        <w:t>账</w:t>
      </w:r>
      <w:proofErr w:type="gramEnd"/>
      <w:r w:rsidRPr="00C44526">
        <w:rPr>
          <w:rFonts w:ascii="宋体" w:hAnsi="宋体" w:cs="宋体" w:hint="eastAsia"/>
          <w:sz w:val="24"/>
        </w:rPr>
        <w:t xml:space="preserve">  号：</w:t>
      </w:r>
      <w:r w:rsidRPr="00C44526">
        <w:rPr>
          <w:rFonts w:ascii="宋体" w:hAnsi="宋体" w:cs="宋体" w:hint="eastAsia"/>
          <w:sz w:val="24"/>
          <w:u w:val="single"/>
        </w:rPr>
        <w:t xml:space="preserve">   </w:t>
      </w:r>
    </w:p>
    <w:p w:rsidR="00DC0E09" w:rsidRPr="00C44526" w:rsidRDefault="005E2AFF">
      <w:pPr>
        <w:widowControl/>
        <w:jc w:val="center"/>
        <w:rPr>
          <w:rFonts w:ascii="宋体" w:hAnsi="宋体" w:cs="宋体"/>
          <w:b/>
          <w:sz w:val="24"/>
        </w:rPr>
      </w:pPr>
      <w:bookmarkStart w:id="361" w:name="_Toc524622330"/>
      <w:bookmarkStart w:id="362" w:name="_Toc378"/>
      <w:bookmarkStart w:id="363" w:name="_Toc18274"/>
      <w:bookmarkStart w:id="364" w:name="_Toc528051245"/>
      <w:bookmarkStart w:id="365" w:name="_Toc4713"/>
      <w:bookmarkStart w:id="366" w:name="_Toc528057106"/>
      <w:bookmarkStart w:id="367" w:name="_Toc351203494"/>
      <w:r w:rsidRPr="00C44526">
        <w:rPr>
          <w:rFonts w:ascii="宋体" w:hAnsi="宋体" w:cs="宋体" w:hint="eastAsia"/>
          <w:b/>
          <w:sz w:val="24"/>
        </w:rPr>
        <w:t>第二部分 通用合同条款</w:t>
      </w:r>
      <w:bookmarkStart w:id="368" w:name="_Toc351203632"/>
      <w:bookmarkEnd w:id="361"/>
      <w:bookmarkEnd w:id="362"/>
      <w:bookmarkEnd w:id="363"/>
      <w:bookmarkEnd w:id="364"/>
      <w:bookmarkEnd w:id="365"/>
      <w:bookmarkEnd w:id="366"/>
      <w:bookmarkEnd w:id="367"/>
    </w:p>
    <w:p w:rsidR="00DC0E09" w:rsidRPr="00C44526" w:rsidRDefault="005E2AFF">
      <w:pPr>
        <w:keepNext/>
        <w:keepLines/>
        <w:spacing w:line="360" w:lineRule="auto"/>
        <w:jc w:val="center"/>
        <w:outlineLvl w:val="2"/>
        <w:rPr>
          <w:rFonts w:ascii="宋体" w:hAnsi="宋体" w:cs="宋体"/>
          <w:b/>
          <w:sz w:val="24"/>
        </w:rPr>
      </w:pPr>
      <w:bookmarkStart w:id="369" w:name="_Toc31014"/>
      <w:bookmarkStart w:id="370" w:name="_Toc528057107"/>
      <w:bookmarkStart w:id="371" w:name="_Toc528051246"/>
      <w:bookmarkStart w:id="372" w:name="_Toc6616"/>
      <w:bookmarkStart w:id="373" w:name="_Toc524622331"/>
      <w:bookmarkStart w:id="374" w:name="_Toc2085"/>
      <w:r w:rsidRPr="00C44526">
        <w:rPr>
          <w:rFonts w:ascii="宋体" w:hAnsi="宋体" w:cs="宋体" w:hint="eastAsia"/>
          <w:b/>
          <w:sz w:val="24"/>
        </w:rPr>
        <w:t>(参照《建设工程施工合同（示范文本）》（GF-2017-0201）</w:t>
      </w:r>
      <w:bookmarkEnd w:id="369"/>
      <w:bookmarkEnd w:id="370"/>
      <w:bookmarkEnd w:id="371"/>
      <w:bookmarkEnd w:id="372"/>
      <w:bookmarkEnd w:id="373"/>
      <w:bookmarkEnd w:id="374"/>
    </w:p>
    <w:p w:rsidR="00DC0E09" w:rsidRPr="00C44526" w:rsidRDefault="005E2AFF">
      <w:pPr>
        <w:keepNext/>
        <w:keepLines/>
        <w:spacing w:line="360" w:lineRule="auto"/>
        <w:jc w:val="center"/>
        <w:outlineLvl w:val="2"/>
        <w:rPr>
          <w:rFonts w:ascii="宋体" w:hAnsi="宋体" w:cs="宋体"/>
          <w:b/>
          <w:sz w:val="24"/>
        </w:rPr>
      </w:pPr>
      <w:bookmarkStart w:id="375" w:name="_Toc524622332"/>
      <w:bookmarkStart w:id="376" w:name="_Toc360"/>
      <w:bookmarkStart w:id="377" w:name="_Toc25417"/>
      <w:bookmarkStart w:id="378" w:name="_Toc31693"/>
      <w:bookmarkStart w:id="379" w:name="_Toc528057108"/>
      <w:bookmarkStart w:id="380" w:name="_Toc528051247"/>
      <w:r w:rsidRPr="00C44526">
        <w:rPr>
          <w:rFonts w:ascii="宋体" w:hAnsi="宋体" w:cs="宋体" w:hint="eastAsia"/>
          <w:b/>
          <w:sz w:val="24"/>
        </w:rPr>
        <w:t>第二部分通用合同条款)</w:t>
      </w:r>
      <w:bookmarkEnd w:id="375"/>
      <w:bookmarkEnd w:id="376"/>
      <w:bookmarkEnd w:id="377"/>
      <w:bookmarkEnd w:id="378"/>
      <w:bookmarkEnd w:id="379"/>
      <w:bookmarkEnd w:id="380"/>
    </w:p>
    <w:p w:rsidR="00DC0E09" w:rsidRPr="00C44526" w:rsidRDefault="005E2AFF">
      <w:pPr>
        <w:spacing w:line="360" w:lineRule="auto"/>
        <w:rPr>
          <w:rFonts w:ascii="宋体" w:hAnsi="宋体" w:cs="宋体"/>
          <w:sz w:val="24"/>
        </w:rPr>
      </w:pPr>
      <w:r w:rsidRPr="00C44526">
        <w:rPr>
          <w:rFonts w:ascii="宋体" w:hAnsi="宋体" w:cs="宋体" w:hint="eastAsia"/>
          <w:sz w:val="24"/>
        </w:rPr>
        <w:t>注：签订合同时可根据项目情况适当调整。</w:t>
      </w:r>
    </w:p>
    <w:p w:rsidR="00DC0E09" w:rsidRPr="00C44526" w:rsidRDefault="005E2AFF">
      <w:pPr>
        <w:widowControl/>
        <w:jc w:val="left"/>
        <w:rPr>
          <w:rFonts w:ascii="宋体" w:hAnsi="宋体" w:cs="宋体"/>
          <w:b/>
          <w:sz w:val="24"/>
        </w:rPr>
      </w:pPr>
      <w:bookmarkStart w:id="381" w:name="_Toc528057109"/>
      <w:bookmarkStart w:id="382" w:name="_Toc26862"/>
      <w:bookmarkStart w:id="383" w:name="_Toc11989"/>
      <w:bookmarkStart w:id="384" w:name="_Toc528051248"/>
      <w:bookmarkStart w:id="385" w:name="_Toc524622333"/>
      <w:bookmarkStart w:id="386" w:name="_Toc14809"/>
      <w:r w:rsidRPr="00C44526">
        <w:rPr>
          <w:rFonts w:ascii="宋体" w:hAnsi="宋体" w:cs="宋体"/>
        </w:rPr>
        <w:br w:type="page"/>
      </w:r>
    </w:p>
    <w:p w:rsidR="00DC0E09" w:rsidRPr="00C44526" w:rsidRDefault="005E2AFF">
      <w:pPr>
        <w:keepNext/>
        <w:keepLines/>
        <w:spacing w:line="360" w:lineRule="auto"/>
        <w:jc w:val="center"/>
        <w:outlineLvl w:val="2"/>
        <w:rPr>
          <w:rFonts w:ascii="宋体" w:hAnsi="宋体" w:cs="宋体"/>
          <w:b/>
          <w:sz w:val="24"/>
        </w:rPr>
      </w:pPr>
      <w:r w:rsidRPr="00C44526">
        <w:rPr>
          <w:rFonts w:ascii="宋体" w:hAnsi="宋体" w:cs="宋体" w:hint="eastAsia"/>
          <w:b/>
          <w:sz w:val="24"/>
        </w:rPr>
        <w:lastRenderedPageBreak/>
        <w:t>第三部分 专用合同条款</w:t>
      </w:r>
      <w:bookmarkEnd w:id="368"/>
      <w:bookmarkEnd w:id="381"/>
      <w:bookmarkEnd w:id="382"/>
      <w:bookmarkEnd w:id="383"/>
      <w:bookmarkEnd w:id="384"/>
      <w:bookmarkEnd w:id="385"/>
      <w:bookmarkEnd w:id="386"/>
    </w:p>
    <w:p w:rsidR="00DC0E09" w:rsidRPr="00C44526" w:rsidRDefault="005E2AFF">
      <w:pPr>
        <w:keepNext/>
        <w:keepLines/>
        <w:spacing w:line="480" w:lineRule="exact"/>
        <w:outlineLvl w:val="3"/>
        <w:rPr>
          <w:rFonts w:ascii="宋体" w:hAnsi="宋体" w:cs="宋体"/>
          <w:b/>
          <w:bCs/>
          <w:sz w:val="24"/>
        </w:rPr>
      </w:pPr>
      <w:r w:rsidRPr="00C44526">
        <w:rPr>
          <w:rFonts w:ascii="宋体" w:hAnsi="宋体" w:cs="宋体" w:hint="eastAsia"/>
          <w:b/>
          <w:bCs/>
          <w:sz w:val="24"/>
        </w:rPr>
        <w:t>1</w:t>
      </w:r>
      <w:bookmarkStart w:id="387" w:name="_Toc296503156"/>
      <w:bookmarkStart w:id="388" w:name="_Toc296346657"/>
      <w:bookmarkStart w:id="389" w:name="_Toc296944495"/>
      <w:bookmarkStart w:id="390" w:name="_Toc296347155"/>
      <w:bookmarkStart w:id="391" w:name="_Toc297048342"/>
      <w:bookmarkStart w:id="392" w:name="_Toc292559361"/>
      <w:bookmarkStart w:id="393" w:name="_Toc292559866"/>
      <w:bookmarkStart w:id="394" w:name="_Toc296890984"/>
      <w:bookmarkStart w:id="395" w:name="_Toc297120456"/>
      <w:bookmarkStart w:id="396" w:name="_Toc296891196"/>
      <w:r w:rsidRPr="00C44526">
        <w:rPr>
          <w:rFonts w:ascii="宋体" w:hAnsi="宋体" w:cs="宋体" w:hint="eastAsia"/>
          <w:b/>
          <w:bCs/>
          <w:sz w:val="24"/>
        </w:rPr>
        <w:t>. 一般约定</w:t>
      </w:r>
    </w:p>
    <w:p w:rsidR="00DC0E09" w:rsidRPr="00C44526" w:rsidRDefault="005E2AFF">
      <w:pPr>
        <w:spacing w:line="480" w:lineRule="exact"/>
        <w:rPr>
          <w:rFonts w:ascii="宋体" w:hAnsi="宋体" w:cs="宋体"/>
          <w:sz w:val="24"/>
        </w:rPr>
      </w:pPr>
      <w:bookmarkStart w:id="397" w:name="_Toc502158581"/>
      <w:bookmarkStart w:id="398" w:name="_Toc499890286"/>
      <w:bookmarkEnd w:id="387"/>
      <w:bookmarkEnd w:id="388"/>
      <w:bookmarkEnd w:id="389"/>
      <w:bookmarkEnd w:id="390"/>
      <w:bookmarkEnd w:id="391"/>
      <w:bookmarkEnd w:id="392"/>
      <w:bookmarkEnd w:id="393"/>
      <w:bookmarkEnd w:id="394"/>
      <w:bookmarkEnd w:id="395"/>
      <w:bookmarkEnd w:id="396"/>
      <w:r w:rsidRPr="00C44526">
        <w:rPr>
          <w:rFonts w:ascii="宋体" w:hAnsi="宋体" w:cs="宋体" w:hint="eastAsia"/>
          <w:sz w:val="24"/>
        </w:rPr>
        <w:t>1.1 词语定义</w:t>
      </w:r>
      <w:bookmarkEnd w:id="397"/>
      <w:bookmarkEnd w:id="398"/>
    </w:p>
    <w:p w:rsidR="00DC0E09" w:rsidRPr="00C44526" w:rsidRDefault="005E2AFF">
      <w:pPr>
        <w:spacing w:line="480" w:lineRule="exact"/>
        <w:ind w:firstLineChars="200" w:firstLine="480"/>
        <w:rPr>
          <w:rFonts w:ascii="宋体" w:hAnsi="宋体" w:cs="宋体"/>
          <w:kern w:val="0"/>
          <w:sz w:val="24"/>
        </w:rPr>
      </w:pPr>
      <w:r w:rsidRPr="00C44526">
        <w:rPr>
          <w:rFonts w:ascii="宋体" w:hAnsi="宋体" w:cs="宋体" w:hint="eastAsia"/>
          <w:kern w:val="0"/>
          <w:sz w:val="24"/>
        </w:rPr>
        <w:t>1.1.1合同</w:t>
      </w:r>
    </w:p>
    <w:p w:rsidR="00DC0E09" w:rsidRPr="00C44526" w:rsidRDefault="005E2AFF">
      <w:pPr>
        <w:spacing w:line="480" w:lineRule="exact"/>
        <w:ind w:firstLineChars="200" w:firstLine="480"/>
        <w:rPr>
          <w:rFonts w:ascii="宋体" w:hAnsi="宋体" w:cs="宋体"/>
          <w:snapToGrid w:val="0"/>
          <w:sz w:val="24"/>
          <w:u w:val="single"/>
        </w:rPr>
      </w:pPr>
      <w:r w:rsidRPr="00C44526">
        <w:rPr>
          <w:rFonts w:ascii="宋体" w:hAnsi="宋体" w:cs="宋体" w:hint="eastAsia"/>
          <w:kern w:val="0"/>
          <w:sz w:val="24"/>
        </w:rPr>
        <w:t>1.1.1.10其他合同文件包括：</w:t>
      </w:r>
      <w:r w:rsidRPr="00C44526">
        <w:rPr>
          <w:rFonts w:ascii="宋体" w:hAnsi="宋体" w:cs="宋体" w:hint="eastAsia"/>
          <w:snapToGrid w:val="0"/>
          <w:sz w:val="24"/>
          <w:u w:val="single"/>
        </w:rPr>
        <w:t xml:space="preserve">1、招标文件；2、响应文件；3、合同履行中发包人、承包人签订的有关工程的洽商、变更指示、工程签证，工程会议纪要及备忘录等书面协议或文件； </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1.1.2 合同当事人及其他相关方</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1.1.2.4监理人：</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名    称：</w:t>
      </w:r>
      <w:r w:rsidRPr="00C44526">
        <w:rPr>
          <w:rFonts w:ascii="宋体" w:hAnsi="宋体" w:cs="宋体" w:hint="eastAsia"/>
          <w:sz w:val="24"/>
          <w:u w:val="single"/>
        </w:rPr>
        <w:t xml:space="preserve">           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资质类别和等级：</w:t>
      </w:r>
      <w:r w:rsidRPr="00C44526">
        <w:rPr>
          <w:rFonts w:ascii="宋体" w:hAnsi="宋体" w:cs="宋体" w:hint="eastAsia"/>
          <w:sz w:val="24"/>
          <w:u w:val="single"/>
        </w:rPr>
        <w:t>            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联系电话：</w:t>
      </w:r>
      <w:r w:rsidRPr="00C44526">
        <w:rPr>
          <w:rFonts w:ascii="宋体" w:hAnsi="宋体" w:cs="宋体" w:hint="eastAsia"/>
          <w:sz w:val="24"/>
          <w:u w:val="single"/>
        </w:rPr>
        <w:t>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电子信箱：</w:t>
      </w:r>
      <w:r w:rsidRPr="00C44526">
        <w:rPr>
          <w:rFonts w:ascii="宋体" w:hAnsi="宋体" w:cs="宋体" w:hint="eastAsia"/>
          <w:sz w:val="24"/>
          <w:u w:val="single"/>
        </w:rPr>
        <w:t>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通信地址：</w:t>
      </w:r>
      <w:r w:rsidRPr="00C44526">
        <w:rPr>
          <w:rFonts w:ascii="宋体" w:hAnsi="宋体" w:cs="宋体" w:hint="eastAsia"/>
          <w:sz w:val="24"/>
          <w:u w:val="single"/>
        </w:rPr>
        <w:t>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1.1.2.5 设计人：</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名    称：</w:t>
      </w:r>
      <w:r w:rsidRPr="00C44526">
        <w:rPr>
          <w:rFonts w:ascii="宋体" w:hAnsi="宋体" w:cs="宋体" w:hint="eastAsia"/>
          <w:sz w:val="24"/>
          <w:u w:val="single"/>
        </w:rPr>
        <w:t xml:space="preserve">             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资质类别和等级：</w:t>
      </w:r>
      <w:r w:rsidRPr="00C44526">
        <w:rPr>
          <w:rFonts w:ascii="宋体" w:hAnsi="宋体" w:cs="宋体" w:hint="eastAsia"/>
          <w:sz w:val="24"/>
          <w:u w:val="single"/>
        </w:rPr>
        <w:t>            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联系电话：</w:t>
      </w:r>
      <w:r w:rsidRPr="00C44526">
        <w:rPr>
          <w:rFonts w:ascii="宋体" w:hAnsi="宋体" w:cs="宋体" w:hint="eastAsia"/>
          <w:sz w:val="24"/>
          <w:u w:val="single"/>
        </w:rPr>
        <w:t>    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电子信箱：</w:t>
      </w:r>
      <w:r w:rsidRPr="00C44526">
        <w:rPr>
          <w:rFonts w:ascii="宋体" w:hAnsi="宋体" w:cs="宋体" w:hint="eastAsia"/>
          <w:sz w:val="24"/>
          <w:u w:val="single"/>
        </w:rPr>
        <w:t xml:space="preserve">    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通信地址：</w:t>
      </w:r>
      <w:r w:rsidRPr="00C44526">
        <w:rPr>
          <w:rFonts w:ascii="宋体" w:hAnsi="宋体" w:cs="宋体" w:hint="eastAsia"/>
          <w:sz w:val="24"/>
          <w:u w:val="single"/>
        </w:rPr>
        <w:t>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1.1.3 工程和设备</w:t>
      </w:r>
    </w:p>
    <w:p w:rsidR="00DC0E09" w:rsidRPr="00C44526" w:rsidRDefault="005E2AFF">
      <w:pPr>
        <w:spacing w:line="480" w:lineRule="exact"/>
        <w:ind w:firstLineChars="200" w:firstLine="480"/>
        <w:rPr>
          <w:rFonts w:ascii="宋体" w:hAnsi="宋体" w:cs="宋体"/>
          <w:snapToGrid w:val="0"/>
          <w:sz w:val="24"/>
          <w:u w:val="single"/>
        </w:rPr>
      </w:pPr>
      <w:r w:rsidRPr="00C44526">
        <w:rPr>
          <w:rFonts w:ascii="宋体" w:hAnsi="宋体" w:cs="宋体" w:hint="eastAsia"/>
          <w:sz w:val="24"/>
        </w:rPr>
        <w:t>1.1.3.7 作为施工现场组成部分的其他场所包括：</w:t>
      </w:r>
      <w:r w:rsidRPr="00C44526">
        <w:rPr>
          <w:rFonts w:ascii="宋体" w:hAnsi="宋体" w:cs="宋体" w:hint="eastAsia"/>
          <w:snapToGrid w:val="0"/>
          <w:sz w:val="24"/>
          <w:u w:val="single"/>
        </w:rPr>
        <w:t>为完成本合同约定的永久工程所修建的施工用地、临时道路、供水、供电、生活用房、生产用房、办公用房及设施等临时性工程。</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1.1.3.9 永久占地包括：</w:t>
      </w:r>
      <w:r w:rsidRPr="00C44526">
        <w:rPr>
          <w:rFonts w:ascii="宋体" w:hAnsi="宋体" w:cs="宋体" w:hint="eastAsia"/>
          <w:snapToGrid w:val="0"/>
          <w:sz w:val="24"/>
          <w:u w:val="single"/>
        </w:rPr>
        <w:t xml:space="preserve">依据设计图纸确定  </w:t>
      </w:r>
      <w:r w:rsidRPr="00C44526">
        <w:rPr>
          <w:rFonts w:ascii="宋体" w:hAnsi="宋体" w:cs="宋体" w:hint="eastAsia"/>
          <w:kern w:val="0"/>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kern w:val="0"/>
          <w:sz w:val="24"/>
        </w:rPr>
        <w:t>1.1.3.10 临时占地包括：</w:t>
      </w:r>
      <w:r w:rsidRPr="00C44526">
        <w:rPr>
          <w:rFonts w:ascii="宋体" w:hAnsi="宋体" w:cs="宋体" w:hint="eastAsia"/>
          <w:sz w:val="24"/>
          <w:u w:val="single"/>
        </w:rPr>
        <w:t xml:space="preserve">          </w:t>
      </w:r>
      <w:r w:rsidRPr="00C44526">
        <w:rPr>
          <w:rFonts w:ascii="宋体" w:hAnsi="宋体" w:cs="宋体" w:hint="eastAsia"/>
          <w:kern w:val="0"/>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 xml:space="preserve">1.3法律 </w:t>
      </w:r>
    </w:p>
    <w:p w:rsidR="00DC0E09" w:rsidRPr="00C44526" w:rsidRDefault="005E2AFF">
      <w:pPr>
        <w:autoSpaceDE w:val="0"/>
        <w:autoSpaceDN w:val="0"/>
        <w:adjustRightInd w:val="0"/>
        <w:spacing w:line="480" w:lineRule="exact"/>
        <w:ind w:firstLineChars="200" w:firstLine="480"/>
        <w:jc w:val="left"/>
        <w:rPr>
          <w:rFonts w:ascii="宋体" w:hAnsi="宋体" w:cs="宋体"/>
          <w:sz w:val="24"/>
        </w:rPr>
      </w:pPr>
      <w:r w:rsidRPr="00C44526">
        <w:rPr>
          <w:rFonts w:ascii="宋体" w:hAnsi="宋体" w:cs="宋体" w:hint="eastAsia"/>
          <w:sz w:val="24"/>
        </w:rPr>
        <w:t>适用于合同的其他规范性文件：</w:t>
      </w:r>
      <w:r w:rsidRPr="00C44526">
        <w:rPr>
          <w:rFonts w:ascii="宋体" w:hAnsi="宋体" w:cs="宋体" w:hint="eastAsia"/>
          <w:sz w:val="24"/>
          <w:u w:val="single"/>
        </w:rPr>
        <w:t>与本合同工程项目相关的法律、行政法规、部门规章和</w:t>
      </w:r>
      <w:r w:rsidRPr="00C44526">
        <w:rPr>
          <w:rFonts w:ascii="宋体" w:hAnsi="宋体" w:cs="宋体" w:hint="eastAsia"/>
          <w:sz w:val="24"/>
          <w:u w:val="single"/>
        </w:rPr>
        <w:lastRenderedPageBreak/>
        <w:t>地方法规、规章及规范性文件均对本合同有约束力</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1.4 标准和规范</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sz w:val="24"/>
        </w:rPr>
        <w:t>1.4.1适用于工程的标准规范包括：</w:t>
      </w:r>
      <w:r w:rsidRPr="00C44526">
        <w:rPr>
          <w:rFonts w:ascii="宋体" w:hAnsi="宋体" w:cs="宋体" w:hint="eastAsia"/>
          <w:sz w:val="24"/>
          <w:u w:val="single"/>
        </w:rPr>
        <w:t>国家和行业现行的与本工程相关的标准、规程、规范、标准图集等。</w:t>
      </w:r>
    </w:p>
    <w:p w:rsidR="00DC0E09" w:rsidRPr="00C44526" w:rsidRDefault="005E2AFF">
      <w:pPr>
        <w:spacing w:line="480" w:lineRule="exact"/>
        <w:ind w:leftChars="284" w:left="596"/>
        <w:rPr>
          <w:rFonts w:ascii="宋体" w:hAnsi="宋体" w:cs="宋体"/>
          <w:kern w:val="0"/>
          <w:sz w:val="24"/>
          <w:u w:val="single"/>
        </w:rPr>
      </w:pPr>
      <w:r w:rsidRPr="00C44526">
        <w:rPr>
          <w:rFonts w:ascii="宋体" w:hAnsi="宋体" w:cs="宋体" w:hint="eastAsia"/>
          <w:kern w:val="0"/>
          <w:sz w:val="24"/>
        </w:rPr>
        <w:t>1.4.2 发包人提供国外标准、规范的名称：</w:t>
      </w:r>
      <w:r w:rsidRPr="00C44526">
        <w:rPr>
          <w:rFonts w:ascii="宋体" w:hAnsi="宋体" w:cs="宋体" w:hint="eastAsia"/>
          <w:b/>
          <w:sz w:val="24"/>
          <w:u w:val="single"/>
        </w:rPr>
        <w:t>/</w:t>
      </w:r>
      <w:r w:rsidRPr="00C44526">
        <w:rPr>
          <w:rFonts w:ascii="宋体" w:hAnsi="宋体" w:cs="宋体" w:hint="eastAsia"/>
          <w:kern w:val="0"/>
          <w:sz w:val="24"/>
          <w:u w:val="single"/>
        </w:rPr>
        <w:t xml:space="preserve">            ；</w:t>
      </w:r>
    </w:p>
    <w:p w:rsidR="00DC0E09" w:rsidRPr="00C44526" w:rsidRDefault="005E2AFF">
      <w:pPr>
        <w:spacing w:line="480" w:lineRule="exact"/>
        <w:ind w:firstLineChars="200" w:firstLine="480"/>
        <w:rPr>
          <w:rFonts w:ascii="宋体" w:hAnsi="宋体" w:cs="宋体"/>
          <w:kern w:val="0"/>
          <w:sz w:val="24"/>
        </w:rPr>
      </w:pPr>
      <w:r w:rsidRPr="00C44526">
        <w:rPr>
          <w:rFonts w:ascii="宋体" w:hAnsi="宋体" w:cs="宋体" w:hint="eastAsia"/>
          <w:kern w:val="0"/>
          <w:sz w:val="24"/>
        </w:rPr>
        <w:t>发包人提供国外标准、规范的份数：；</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kern w:val="0"/>
          <w:sz w:val="24"/>
        </w:rPr>
        <w:t>发包人提供国外标准、规范的名称：。</w:t>
      </w:r>
    </w:p>
    <w:p w:rsidR="00DC0E09" w:rsidRPr="00C44526" w:rsidRDefault="005E2AFF">
      <w:pPr>
        <w:spacing w:line="480" w:lineRule="exact"/>
        <w:ind w:leftChars="284" w:left="596"/>
        <w:rPr>
          <w:rFonts w:ascii="宋体" w:hAnsi="宋体" w:cs="宋体"/>
          <w:sz w:val="24"/>
        </w:rPr>
      </w:pPr>
      <w:r w:rsidRPr="00C44526">
        <w:rPr>
          <w:rFonts w:ascii="宋体" w:hAnsi="宋体" w:cs="宋体" w:hint="eastAsia"/>
          <w:sz w:val="24"/>
        </w:rPr>
        <w:t>1.4.3发包人对工程的技术标准和功能要求的特殊要求：</w:t>
      </w:r>
      <w:r w:rsidRPr="00C44526">
        <w:rPr>
          <w:rFonts w:ascii="宋体" w:hAnsi="宋体" w:cs="宋体" w:hint="eastAsia"/>
          <w:b/>
          <w:sz w:val="24"/>
          <w:u w:val="single"/>
        </w:rPr>
        <w:t>/</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bookmarkStart w:id="399" w:name="_Toc499890287"/>
      <w:bookmarkStart w:id="400" w:name="_Toc502158582"/>
      <w:r w:rsidRPr="00C44526">
        <w:rPr>
          <w:rFonts w:ascii="宋体" w:hAnsi="宋体" w:cs="宋体" w:hint="eastAsia"/>
          <w:sz w:val="24"/>
        </w:rPr>
        <w:t>1.5 合同文件的优先顺序</w:t>
      </w:r>
      <w:bookmarkEnd w:id="399"/>
      <w:bookmarkEnd w:id="400"/>
    </w:p>
    <w:p w:rsidR="00DC0E09" w:rsidRPr="00C44526" w:rsidRDefault="005E2AFF">
      <w:pPr>
        <w:spacing w:line="480" w:lineRule="exact"/>
        <w:ind w:firstLineChars="200" w:firstLine="480"/>
        <w:rPr>
          <w:rFonts w:ascii="宋体" w:hAnsi="宋体" w:cs="宋体"/>
          <w:kern w:val="0"/>
          <w:sz w:val="24"/>
          <w:u w:val="single"/>
        </w:rPr>
      </w:pPr>
      <w:r w:rsidRPr="00C44526">
        <w:rPr>
          <w:rFonts w:ascii="宋体" w:hAnsi="宋体" w:cs="宋体" w:hint="eastAsia"/>
          <w:sz w:val="24"/>
        </w:rPr>
        <w:t>合同文件组成及优先顺序为：</w:t>
      </w:r>
      <w:r w:rsidRPr="00C44526">
        <w:rPr>
          <w:rFonts w:ascii="宋体" w:hAnsi="宋体" w:cs="宋体" w:hint="eastAsia"/>
          <w:kern w:val="0"/>
          <w:sz w:val="24"/>
          <w:u w:val="single"/>
        </w:rPr>
        <w:t xml:space="preserve">按通用合同条款执行。 </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1.6 图纸和承包人文件</w:t>
      </w:r>
      <w:r w:rsidRPr="00C44526">
        <w:rPr>
          <w:rFonts w:ascii="宋体" w:hAnsi="宋体" w:cs="宋体" w:hint="eastAsia"/>
          <w:sz w:val="24"/>
        </w:rPr>
        <w:tab/>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1.6.1 图纸的提供</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发包人向承包人提供图纸的期限：</w:t>
      </w:r>
      <w:r w:rsidRPr="00C44526">
        <w:rPr>
          <w:rFonts w:ascii="宋体" w:hAnsi="宋体" w:cs="宋体" w:hint="eastAsia"/>
          <w:sz w:val="24"/>
          <w:u w:val="single"/>
        </w:rPr>
        <w:t></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发包人向承包人提供图纸的数量：</w:t>
      </w:r>
      <w:r w:rsidRPr="00C44526">
        <w:rPr>
          <w:rFonts w:ascii="宋体" w:hAnsi="宋体" w:cs="宋体" w:hint="eastAsia"/>
          <w:sz w:val="24"/>
          <w:u w:val="single"/>
        </w:rPr>
        <w:t>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发包人向承包人提供图纸的内容：</w:t>
      </w:r>
      <w:r w:rsidRPr="00C44526">
        <w:rPr>
          <w:rFonts w:ascii="宋体" w:hAnsi="宋体" w:cs="宋体" w:hint="eastAsia"/>
          <w:sz w:val="24"/>
          <w:u w:val="single"/>
        </w:rPr>
        <w:t></w:t>
      </w:r>
      <w:r w:rsidRPr="00C44526">
        <w:rPr>
          <w:rFonts w:ascii="宋体" w:hAnsi="宋体" w:cs="宋体" w:hint="eastAsia"/>
          <w:kern w:val="0"/>
          <w:sz w:val="24"/>
          <w:u w:val="single"/>
        </w:rPr>
        <w:t>与本合同工</w:t>
      </w:r>
      <w:proofErr w:type="gramStart"/>
      <w:r w:rsidRPr="00C44526">
        <w:rPr>
          <w:rFonts w:ascii="宋体" w:hAnsi="宋体" w:cs="宋体" w:hint="eastAsia"/>
          <w:kern w:val="0"/>
          <w:sz w:val="24"/>
          <w:u w:val="single"/>
        </w:rPr>
        <w:t>程相关</w:t>
      </w:r>
      <w:proofErr w:type="gramEnd"/>
      <w:r w:rsidRPr="00C44526">
        <w:rPr>
          <w:rFonts w:ascii="宋体" w:hAnsi="宋体" w:cs="宋体" w:hint="eastAsia"/>
          <w:kern w:val="0"/>
          <w:sz w:val="24"/>
          <w:u w:val="single"/>
        </w:rPr>
        <w:t>的全套施工图纸</w:t>
      </w:r>
      <w:r w:rsidRPr="00C44526">
        <w:rPr>
          <w:rFonts w:ascii="宋体" w:hAnsi="宋体" w:cs="宋体" w:hint="eastAsia"/>
          <w:sz w:val="24"/>
          <w:u w:val="single"/>
        </w:rPr>
        <w:t></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1.6.4 承包人文件</w:t>
      </w:r>
    </w:p>
    <w:p w:rsidR="00DC0E09" w:rsidRPr="00C44526" w:rsidRDefault="005E2AFF">
      <w:pPr>
        <w:spacing w:line="480" w:lineRule="exact"/>
        <w:ind w:leftChars="284" w:left="596"/>
        <w:jc w:val="left"/>
        <w:rPr>
          <w:rFonts w:ascii="宋体" w:hAnsi="宋体" w:cs="宋体"/>
          <w:sz w:val="24"/>
        </w:rPr>
      </w:pPr>
      <w:r w:rsidRPr="00C44526">
        <w:rPr>
          <w:rFonts w:ascii="宋体" w:hAnsi="宋体" w:cs="宋体" w:hint="eastAsia"/>
          <w:sz w:val="24"/>
        </w:rPr>
        <w:t>需要由承包人提供的文件，包括：</w:t>
      </w:r>
      <w:r w:rsidRPr="00C44526">
        <w:rPr>
          <w:rFonts w:ascii="宋体" w:hAnsi="宋体" w:cs="宋体" w:hint="eastAsia"/>
          <w:sz w:val="24"/>
          <w:u w:val="single"/>
        </w:rPr>
        <w:t></w:t>
      </w:r>
      <w:r w:rsidRPr="00C44526">
        <w:rPr>
          <w:rFonts w:ascii="宋体" w:hAnsi="宋体" w:cs="宋体" w:hint="eastAsia"/>
          <w:kern w:val="0"/>
          <w:sz w:val="24"/>
          <w:u w:val="single"/>
        </w:rPr>
        <w:t>施工组织设计等与本工程施工有关的文件</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承包人提供的文件的期限为：</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承包人提供的文件的数量为：</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承包人提供的文件的形式为：</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发包人审批承包人文件的期限：</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1.6.5 现场图纸准备</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关于现场图纸准备的约定：</w:t>
      </w:r>
      <w:r w:rsidRPr="00C44526">
        <w:rPr>
          <w:rFonts w:ascii="宋体" w:hAnsi="宋体" w:cs="宋体" w:hint="eastAsia"/>
          <w:sz w:val="24"/>
          <w:u w:val="single"/>
        </w:rPr>
        <w:t></w:t>
      </w:r>
      <w:r w:rsidRPr="00C44526">
        <w:rPr>
          <w:rFonts w:ascii="宋体" w:hAnsi="宋体" w:cs="宋体" w:hint="eastAsia"/>
          <w:kern w:val="0"/>
          <w:sz w:val="24"/>
          <w:u w:val="single"/>
        </w:rPr>
        <w:t xml:space="preserve">按通用合同条款执行 </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bookmarkStart w:id="401" w:name="_Toc502158583"/>
      <w:bookmarkStart w:id="402" w:name="_Toc499890288"/>
      <w:r w:rsidRPr="00C44526">
        <w:rPr>
          <w:rFonts w:ascii="宋体" w:hAnsi="宋体" w:cs="宋体" w:hint="eastAsia"/>
          <w:sz w:val="24"/>
        </w:rPr>
        <w:t>1.7 联络</w:t>
      </w:r>
      <w:bookmarkEnd w:id="401"/>
      <w:bookmarkEnd w:id="402"/>
    </w:p>
    <w:p w:rsidR="00DC0E09" w:rsidRPr="00C44526" w:rsidRDefault="005E2AFF">
      <w:pPr>
        <w:spacing w:line="480" w:lineRule="exact"/>
        <w:ind w:firstLineChars="200" w:firstLine="480"/>
        <w:rPr>
          <w:rFonts w:ascii="宋体" w:hAnsi="宋体" w:cs="宋体"/>
          <w:kern w:val="0"/>
          <w:sz w:val="24"/>
        </w:rPr>
      </w:pPr>
      <w:r w:rsidRPr="00C44526">
        <w:rPr>
          <w:rFonts w:ascii="宋体" w:hAnsi="宋体" w:cs="宋体" w:hint="eastAsia"/>
          <w:kern w:val="0"/>
          <w:sz w:val="24"/>
        </w:rPr>
        <w:t>1.7.1发包人和承包人应当在</w:t>
      </w:r>
      <w:r w:rsidRPr="00C44526">
        <w:rPr>
          <w:rFonts w:ascii="宋体" w:hAnsi="宋体" w:cs="宋体" w:hint="eastAsia"/>
          <w:sz w:val="24"/>
          <w:u w:val="single"/>
        </w:rPr>
        <w:t></w:t>
      </w:r>
      <w:r w:rsidRPr="00C44526">
        <w:rPr>
          <w:rFonts w:ascii="宋体" w:hAnsi="宋体" w:cs="宋体" w:hint="eastAsia"/>
          <w:sz w:val="24"/>
        </w:rPr>
        <w:t>7</w:t>
      </w:r>
      <w:r w:rsidRPr="00C44526">
        <w:rPr>
          <w:rFonts w:ascii="宋体" w:hAnsi="宋体" w:cs="宋体" w:hint="eastAsia"/>
          <w:kern w:val="0"/>
          <w:sz w:val="24"/>
        </w:rPr>
        <w:t>天内将与合同有关的通知、批准、证明、证书、指示、指令、要求、请求、同意、意见、确定和决定等书面函件送达对方当事人。</w:t>
      </w:r>
    </w:p>
    <w:p w:rsidR="00DC0E09" w:rsidRPr="00C44526" w:rsidRDefault="005E2AFF">
      <w:pPr>
        <w:spacing w:line="480" w:lineRule="exact"/>
        <w:ind w:firstLineChars="200" w:firstLine="480"/>
        <w:rPr>
          <w:rFonts w:ascii="宋体" w:hAnsi="宋体" w:cs="宋体"/>
          <w:kern w:val="0"/>
          <w:sz w:val="24"/>
        </w:rPr>
      </w:pPr>
      <w:r w:rsidRPr="00C44526">
        <w:rPr>
          <w:rFonts w:ascii="宋体" w:hAnsi="宋体" w:cs="宋体" w:hint="eastAsia"/>
          <w:kern w:val="0"/>
          <w:sz w:val="24"/>
        </w:rPr>
        <w:t>1.7.2 发包人接收文件的地点：</w:t>
      </w:r>
      <w:r w:rsidRPr="00C44526">
        <w:rPr>
          <w:rFonts w:ascii="宋体" w:hAnsi="宋体" w:cs="宋体" w:hint="eastAsia"/>
          <w:sz w:val="24"/>
          <w:u w:val="single"/>
        </w:rPr>
        <w:t></w:t>
      </w:r>
      <w:r w:rsidRPr="00C44526">
        <w:rPr>
          <w:rFonts w:ascii="宋体" w:hAnsi="宋体" w:cs="宋体" w:hint="eastAsia"/>
          <w:sz w:val="24"/>
        </w:rPr>
        <w:t>施工现场发包人办公地点</w:t>
      </w:r>
      <w:r w:rsidRPr="00C44526">
        <w:rPr>
          <w:rFonts w:ascii="宋体" w:hAnsi="宋体" w:cs="宋体" w:hint="eastAsia"/>
          <w:sz w:val="24"/>
          <w:u w:val="single"/>
        </w:rPr>
        <w:t></w:t>
      </w:r>
      <w:r w:rsidRPr="00C44526">
        <w:rPr>
          <w:rFonts w:ascii="宋体" w:hAnsi="宋体" w:cs="宋体" w:hint="eastAsia"/>
          <w:kern w:val="0"/>
          <w:sz w:val="24"/>
        </w:rPr>
        <w:t>；</w:t>
      </w:r>
    </w:p>
    <w:p w:rsidR="00DC0E09" w:rsidRPr="00C44526" w:rsidRDefault="005E2AFF">
      <w:pPr>
        <w:spacing w:line="480" w:lineRule="exact"/>
        <w:ind w:firstLineChars="200" w:firstLine="480"/>
        <w:rPr>
          <w:rFonts w:ascii="宋体" w:hAnsi="宋体" w:cs="宋体"/>
          <w:kern w:val="0"/>
          <w:sz w:val="24"/>
        </w:rPr>
      </w:pPr>
      <w:r w:rsidRPr="00C44526">
        <w:rPr>
          <w:rFonts w:ascii="宋体" w:hAnsi="宋体" w:cs="宋体" w:hint="eastAsia"/>
          <w:kern w:val="0"/>
          <w:sz w:val="24"/>
        </w:rPr>
        <w:lastRenderedPageBreak/>
        <w:t>发包人指定的接收人为：</w:t>
      </w:r>
      <w:r w:rsidRPr="00C44526">
        <w:rPr>
          <w:rFonts w:ascii="宋体" w:hAnsi="宋体" w:cs="宋体" w:hint="eastAsia"/>
          <w:sz w:val="24"/>
          <w:u w:val="single"/>
        </w:rPr>
        <w:t></w:t>
      </w:r>
      <w:r w:rsidRPr="00C44526">
        <w:rPr>
          <w:rFonts w:ascii="宋体" w:hAnsi="宋体" w:cs="宋体" w:hint="eastAsia"/>
          <w:sz w:val="24"/>
        </w:rPr>
        <w:t xml:space="preserve">甲方代表 </w:t>
      </w:r>
      <w:r w:rsidRPr="00C44526">
        <w:rPr>
          <w:rFonts w:ascii="宋体" w:hAnsi="宋体" w:cs="宋体" w:hint="eastAsia"/>
          <w:sz w:val="24"/>
          <w:u w:val="single"/>
        </w:rPr>
        <w:t xml:space="preserve">   </w:t>
      </w:r>
      <w:r w:rsidRPr="00C44526">
        <w:rPr>
          <w:rFonts w:ascii="宋体" w:hAnsi="宋体" w:cs="宋体" w:hint="eastAsia"/>
          <w:kern w:val="0"/>
          <w:sz w:val="24"/>
        </w:rPr>
        <w:t>。</w:t>
      </w:r>
    </w:p>
    <w:p w:rsidR="00DC0E09" w:rsidRPr="00C44526" w:rsidRDefault="005E2AFF">
      <w:pPr>
        <w:spacing w:line="480" w:lineRule="exact"/>
        <w:ind w:firstLineChars="200" w:firstLine="480"/>
        <w:rPr>
          <w:rFonts w:ascii="宋体" w:hAnsi="宋体" w:cs="宋体"/>
          <w:kern w:val="0"/>
          <w:sz w:val="24"/>
        </w:rPr>
      </w:pPr>
      <w:r w:rsidRPr="00C44526">
        <w:rPr>
          <w:rFonts w:ascii="宋体" w:hAnsi="宋体" w:cs="宋体" w:hint="eastAsia"/>
          <w:kern w:val="0"/>
          <w:sz w:val="24"/>
        </w:rPr>
        <w:t>承包人接收文件的地点：</w:t>
      </w:r>
      <w:r w:rsidRPr="00C44526">
        <w:rPr>
          <w:rFonts w:ascii="宋体" w:hAnsi="宋体" w:cs="宋体" w:hint="eastAsia"/>
          <w:sz w:val="24"/>
          <w:u w:val="single"/>
        </w:rPr>
        <w:t></w:t>
      </w:r>
      <w:r w:rsidRPr="00C44526">
        <w:rPr>
          <w:rFonts w:ascii="宋体" w:hAnsi="宋体" w:cs="宋体" w:hint="eastAsia"/>
          <w:sz w:val="24"/>
        </w:rPr>
        <w:t>施工现场承包人办公地点</w:t>
      </w:r>
      <w:r w:rsidRPr="00C44526">
        <w:rPr>
          <w:rFonts w:ascii="宋体" w:hAnsi="宋体" w:cs="宋体" w:hint="eastAsia"/>
          <w:sz w:val="24"/>
          <w:u w:val="single"/>
        </w:rPr>
        <w:t></w:t>
      </w:r>
      <w:r w:rsidRPr="00C44526">
        <w:rPr>
          <w:rFonts w:ascii="宋体" w:hAnsi="宋体" w:cs="宋体" w:hint="eastAsia"/>
          <w:kern w:val="0"/>
          <w:sz w:val="24"/>
        </w:rPr>
        <w:t>；</w:t>
      </w:r>
    </w:p>
    <w:p w:rsidR="00DC0E09" w:rsidRPr="00C44526" w:rsidRDefault="005E2AFF">
      <w:pPr>
        <w:spacing w:line="480" w:lineRule="exact"/>
        <w:ind w:firstLineChars="200" w:firstLine="480"/>
        <w:rPr>
          <w:rFonts w:ascii="宋体" w:hAnsi="宋体" w:cs="宋体"/>
          <w:kern w:val="0"/>
          <w:sz w:val="24"/>
        </w:rPr>
      </w:pPr>
      <w:r w:rsidRPr="00C44526">
        <w:rPr>
          <w:rFonts w:ascii="宋体" w:hAnsi="宋体" w:cs="宋体" w:hint="eastAsia"/>
          <w:kern w:val="0"/>
          <w:sz w:val="24"/>
        </w:rPr>
        <w:t>承包人指定的接收人为：</w:t>
      </w:r>
      <w:r w:rsidRPr="00C44526">
        <w:rPr>
          <w:rFonts w:ascii="宋体" w:hAnsi="宋体" w:cs="宋体" w:hint="eastAsia"/>
          <w:sz w:val="24"/>
          <w:u w:val="single"/>
        </w:rPr>
        <w:t></w:t>
      </w:r>
      <w:r w:rsidRPr="00C44526">
        <w:rPr>
          <w:rFonts w:ascii="宋体" w:hAnsi="宋体" w:cs="宋体" w:hint="eastAsia"/>
          <w:sz w:val="24"/>
        </w:rPr>
        <w:t>承包方项目经理</w:t>
      </w:r>
      <w:r w:rsidRPr="00C44526">
        <w:rPr>
          <w:rFonts w:ascii="宋体" w:hAnsi="宋体" w:cs="宋体" w:hint="eastAsia"/>
          <w:sz w:val="24"/>
          <w:u w:val="single"/>
        </w:rPr>
        <w:t></w:t>
      </w:r>
      <w:r w:rsidRPr="00C44526">
        <w:rPr>
          <w:rFonts w:ascii="宋体" w:hAnsi="宋体" w:cs="宋体" w:hint="eastAsia"/>
          <w:kern w:val="0"/>
          <w:sz w:val="24"/>
        </w:rPr>
        <w:t>。</w:t>
      </w:r>
    </w:p>
    <w:p w:rsidR="00DC0E09" w:rsidRPr="00C44526" w:rsidRDefault="005E2AFF">
      <w:pPr>
        <w:spacing w:line="480" w:lineRule="exact"/>
        <w:ind w:firstLineChars="200" w:firstLine="480"/>
        <w:rPr>
          <w:rFonts w:ascii="宋体" w:hAnsi="宋体" w:cs="宋体"/>
          <w:kern w:val="0"/>
          <w:sz w:val="24"/>
        </w:rPr>
      </w:pPr>
      <w:r w:rsidRPr="00C44526">
        <w:rPr>
          <w:rFonts w:ascii="宋体" w:hAnsi="宋体" w:cs="宋体" w:hint="eastAsia"/>
          <w:kern w:val="0"/>
          <w:sz w:val="24"/>
        </w:rPr>
        <w:t>监理人接收文件的地点：</w:t>
      </w:r>
      <w:r w:rsidRPr="00C44526">
        <w:rPr>
          <w:rFonts w:ascii="宋体" w:hAnsi="宋体" w:cs="宋体" w:hint="eastAsia"/>
          <w:sz w:val="24"/>
          <w:u w:val="single"/>
        </w:rPr>
        <w:t></w:t>
      </w:r>
      <w:r w:rsidRPr="00C44526">
        <w:rPr>
          <w:rFonts w:ascii="宋体" w:hAnsi="宋体" w:cs="宋体" w:hint="eastAsia"/>
          <w:sz w:val="24"/>
        </w:rPr>
        <w:t xml:space="preserve">施工现场监理人办公地点  </w:t>
      </w:r>
      <w:r w:rsidRPr="00C44526">
        <w:rPr>
          <w:rFonts w:ascii="宋体" w:hAnsi="宋体" w:cs="宋体" w:hint="eastAsia"/>
          <w:kern w:val="0"/>
          <w:sz w:val="24"/>
        </w:rPr>
        <w:t>；</w:t>
      </w:r>
    </w:p>
    <w:p w:rsidR="00DC0E09" w:rsidRPr="00C44526" w:rsidRDefault="005E2AFF">
      <w:pPr>
        <w:spacing w:line="480" w:lineRule="exact"/>
        <w:ind w:firstLineChars="200" w:firstLine="480"/>
        <w:rPr>
          <w:rFonts w:ascii="宋体" w:hAnsi="宋体" w:cs="宋体"/>
          <w:kern w:val="0"/>
          <w:sz w:val="24"/>
        </w:rPr>
      </w:pPr>
      <w:r w:rsidRPr="00C44526">
        <w:rPr>
          <w:rFonts w:ascii="宋体" w:hAnsi="宋体" w:cs="宋体" w:hint="eastAsia"/>
          <w:kern w:val="0"/>
          <w:sz w:val="24"/>
        </w:rPr>
        <w:t>监理人指定的接收人为：</w:t>
      </w:r>
      <w:r w:rsidRPr="00C44526">
        <w:rPr>
          <w:rFonts w:ascii="宋体" w:hAnsi="宋体" w:cs="宋体" w:hint="eastAsia"/>
          <w:sz w:val="24"/>
          <w:u w:val="single"/>
        </w:rPr>
        <w:t></w:t>
      </w:r>
      <w:r w:rsidRPr="00C44526">
        <w:rPr>
          <w:rFonts w:ascii="宋体" w:hAnsi="宋体" w:cs="宋体" w:hint="eastAsia"/>
          <w:sz w:val="24"/>
        </w:rPr>
        <w:t>监理工程师</w:t>
      </w:r>
      <w:r w:rsidRPr="00C44526">
        <w:rPr>
          <w:rFonts w:ascii="宋体" w:hAnsi="宋体" w:cs="宋体" w:hint="eastAsia"/>
          <w:sz w:val="24"/>
          <w:u w:val="single"/>
        </w:rPr>
        <w:t xml:space="preserve">  </w:t>
      </w:r>
      <w:r w:rsidRPr="00C44526">
        <w:rPr>
          <w:rFonts w:ascii="宋体" w:hAnsi="宋体" w:cs="宋体" w:hint="eastAsia"/>
          <w:kern w:val="0"/>
          <w:sz w:val="24"/>
        </w:rPr>
        <w:t>。</w:t>
      </w:r>
    </w:p>
    <w:p w:rsidR="00DC0E09" w:rsidRPr="00C44526" w:rsidRDefault="005E2AFF">
      <w:pPr>
        <w:spacing w:line="480" w:lineRule="exact"/>
        <w:rPr>
          <w:rFonts w:ascii="宋体" w:hAnsi="宋体" w:cs="宋体"/>
          <w:sz w:val="24"/>
        </w:rPr>
      </w:pPr>
      <w:bookmarkStart w:id="403" w:name="_Toc499890289"/>
      <w:bookmarkStart w:id="404" w:name="_Toc502158584"/>
      <w:r w:rsidRPr="00C44526">
        <w:rPr>
          <w:rFonts w:ascii="宋体" w:hAnsi="宋体" w:cs="宋体" w:hint="eastAsia"/>
          <w:sz w:val="24"/>
        </w:rPr>
        <w:t>1.10 交通运输</w:t>
      </w:r>
      <w:bookmarkEnd w:id="403"/>
      <w:bookmarkEnd w:id="404"/>
    </w:p>
    <w:p w:rsidR="00DC0E09" w:rsidRPr="00C44526" w:rsidRDefault="005E2AFF">
      <w:pPr>
        <w:spacing w:line="480" w:lineRule="exact"/>
        <w:rPr>
          <w:rFonts w:ascii="宋体" w:hAnsi="宋体" w:cs="宋体"/>
          <w:sz w:val="24"/>
        </w:rPr>
      </w:pPr>
      <w:bookmarkStart w:id="405" w:name="_Toc502158585"/>
      <w:bookmarkStart w:id="406" w:name="_Toc499890290"/>
      <w:r w:rsidRPr="00C44526">
        <w:rPr>
          <w:rFonts w:ascii="宋体" w:hAnsi="宋体" w:cs="宋体" w:hint="eastAsia"/>
          <w:sz w:val="24"/>
        </w:rPr>
        <w:t>1</w:t>
      </w:r>
      <w:bookmarkStart w:id="407" w:name="_Toc304295521"/>
      <w:bookmarkStart w:id="408" w:name="_Toc318581155"/>
      <w:bookmarkStart w:id="409" w:name="_Toc303539100"/>
      <w:bookmarkStart w:id="410" w:name="_Toc300934943"/>
      <w:bookmarkStart w:id="411" w:name="_Toc312677986"/>
      <w:r w:rsidRPr="00C44526">
        <w:rPr>
          <w:rFonts w:ascii="宋体" w:hAnsi="宋体" w:cs="宋体" w:hint="eastAsia"/>
          <w:sz w:val="24"/>
        </w:rPr>
        <w:t>.10.1 出入现场的权利</w:t>
      </w:r>
      <w:bookmarkEnd w:id="405"/>
      <w:bookmarkEnd w:id="406"/>
    </w:p>
    <w:p w:rsidR="00DC0E09" w:rsidRPr="00C44526" w:rsidRDefault="005E2AFF">
      <w:pPr>
        <w:spacing w:line="480" w:lineRule="exact"/>
        <w:ind w:leftChars="284" w:left="596"/>
        <w:rPr>
          <w:rFonts w:ascii="宋体" w:hAnsi="宋体" w:cs="宋体"/>
          <w:sz w:val="24"/>
        </w:rPr>
      </w:pPr>
      <w:r w:rsidRPr="00C44526">
        <w:rPr>
          <w:rFonts w:ascii="宋体" w:hAnsi="宋体" w:cs="宋体" w:hint="eastAsia"/>
          <w:sz w:val="24"/>
        </w:rPr>
        <w:t>关于出入现场的权利的约定：</w:t>
      </w:r>
      <w:r w:rsidRPr="00C44526">
        <w:rPr>
          <w:rFonts w:ascii="宋体" w:hAnsi="宋体" w:cs="宋体" w:hint="eastAsia"/>
          <w:sz w:val="24"/>
          <w:u w:val="single"/>
        </w:rPr>
        <w:t></w:t>
      </w:r>
      <w:r w:rsidRPr="00C44526">
        <w:rPr>
          <w:rFonts w:ascii="宋体" w:hAnsi="宋体" w:cs="宋体" w:hint="eastAsia"/>
          <w:sz w:val="24"/>
        </w:rPr>
        <w:t>遵守现场管理规定</w:t>
      </w:r>
      <w:r w:rsidRPr="00C44526">
        <w:rPr>
          <w:rFonts w:ascii="宋体" w:hAnsi="宋体" w:cs="宋体" w:hint="eastAsia"/>
          <w:sz w:val="24"/>
          <w:u w:val="single"/>
        </w:rPr>
        <w:t></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bookmarkStart w:id="412" w:name="_Toc499890291"/>
      <w:bookmarkStart w:id="413" w:name="_Toc502158586"/>
      <w:bookmarkEnd w:id="407"/>
      <w:bookmarkEnd w:id="408"/>
      <w:bookmarkEnd w:id="409"/>
      <w:bookmarkEnd w:id="410"/>
      <w:bookmarkEnd w:id="411"/>
      <w:r w:rsidRPr="00C44526">
        <w:rPr>
          <w:rFonts w:ascii="宋体" w:hAnsi="宋体" w:cs="宋体" w:hint="eastAsia"/>
          <w:sz w:val="24"/>
        </w:rPr>
        <w:t>1</w:t>
      </w:r>
      <w:bookmarkStart w:id="414" w:name="_Toc300934944"/>
      <w:bookmarkStart w:id="415" w:name="_Toc304295522"/>
      <w:bookmarkStart w:id="416" w:name="_Toc303539101"/>
      <w:bookmarkStart w:id="417" w:name="_Toc312677987"/>
      <w:bookmarkStart w:id="418" w:name="_Toc318581156"/>
      <w:r w:rsidRPr="00C44526">
        <w:rPr>
          <w:rFonts w:ascii="宋体" w:hAnsi="宋体" w:cs="宋体" w:hint="eastAsia"/>
          <w:sz w:val="24"/>
        </w:rPr>
        <w:t>.10.3 场内交通</w:t>
      </w:r>
      <w:bookmarkEnd w:id="412"/>
      <w:bookmarkEnd w:id="413"/>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关于场外交通和场内交通的边界的约定：</w:t>
      </w:r>
      <w:r w:rsidRPr="00C44526">
        <w:rPr>
          <w:rFonts w:ascii="宋体" w:hAnsi="宋体" w:cs="宋体" w:hint="eastAsia"/>
          <w:sz w:val="24"/>
          <w:u w:val="single"/>
        </w:rPr>
        <w:t></w:t>
      </w:r>
      <w:r w:rsidRPr="00C44526">
        <w:rPr>
          <w:rFonts w:ascii="宋体" w:hAnsi="宋体" w:cs="宋体" w:hint="eastAsia"/>
          <w:sz w:val="24"/>
        </w:rPr>
        <w:t xml:space="preserve">以施工现场封闭围挡为界 </w:t>
      </w:r>
      <w:r w:rsidRPr="00C44526">
        <w:rPr>
          <w:rFonts w:ascii="宋体" w:hAnsi="宋体" w:cs="宋体" w:hint="eastAsia"/>
          <w:sz w:val="24"/>
          <w:u w:val="single"/>
        </w:rPr>
        <w:t></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关于发包人向承包人免费提供满足工程施工需要的场内道路和交通设施的约定：</w:t>
      </w:r>
      <w:r w:rsidRPr="00C44526">
        <w:rPr>
          <w:rFonts w:ascii="宋体" w:hAnsi="宋体" w:cs="宋体" w:hint="eastAsia"/>
          <w:sz w:val="24"/>
          <w:u w:val="single"/>
        </w:rPr>
        <w:t></w:t>
      </w:r>
      <w:r w:rsidRPr="00C44526">
        <w:rPr>
          <w:rFonts w:ascii="宋体" w:hAnsi="宋体" w:cs="宋体" w:hint="eastAsia"/>
          <w:sz w:val="24"/>
        </w:rPr>
        <w:t>/</w:t>
      </w:r>
      <w:r w:rsidRPr="00C44526">
        <w:rPr>
          <w:rFonts w:ascii="宋体" w:hAnsi="宋体" w:cs="宋体" w:hint="eastAsia"/>
          <w:sz w:val="24"/>
          <w:u w:val="single"/>
        </w:rPr>
        <w:t></w:t>
      </w:r>
      <w:r w:rsidRPr="00C44526">
        <w:rPr>
          <w:rFonts w:ascii="宋体" w:hAnsi="宋体" w:cs="宋体" w:hint="eastAsia"/>
          <w:sz w:val="24"/>
        </w:rPr>
        <w:t>。</w:t>
      </w:r>
      <w:bookmarkStart w:id="419" w:name="_Toc318581157"/>
      <w:bookmarkEnd w:id="414"/>
      <w:bookmarkEnd w:id="415"/>
      <w:bookmarkEnd w:id="416"/>
      <w:bookmarkEnd w:id="417"/>
      <w:bookmarkEnd w:id="418"/>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1.10.4超大件和超重件的运输</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运输超大件或超重件所需的道路和桥梁临时加固改造费用和其他有关费用由  承包人承担。</w:t>
      </w:r>
    </w:p>
    <w:p w:rsidR="00DC0E09" w:rsidRPr="00C44526" w:rsidRDefault="005E2AFF">
      <w:pPr>
        <w:spacing w:line="480" w:lineRule="exact"/>
        <w:rPr>
          <w:rFonts w:ascii="宋体" w:hAnsi="宋体" w:cs="宋体"/>
          <w:sz w:val="24"/>
        </w:rPr>
      </w:pPr>
      <w:bookmarkStart w:id="420" w:name="_Toc499890292"/>
      <w:bookmarkStart w:id="421" w:name="_Toc502158587"/>
      <w:bookmarkEnd w:id="419"/>
      <w:r w:rsidRPr="00C44526">
        <w:rPr>
          <w:rFonts w:ascii="宋体" w:hAnsi="宋体" w:cs="宋体" w:hint="eastAsia"/>
          <w:sz w:val="24"/>
        </w:rPr>
        <w:t>1.11 知识产权</w:t>
      </w:r>
      <w:bookmarkEnd w:id="420"/>
      <w:bookmarkEnd w:id="421"/>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1.11.1关于发包人提供给承包人的图纸、发包人为实施工程自行编制或委托编制的技术规范以及反映发包人关于合同要求或其他类似性质的文件的著作权的归属：</w:t>
      </w:r>
      <w:r w:rsidRPr="00C44526">
        <w:rPr>
          <w:rFonts w:ascii="宋体" w:hAnsi="宋体" w:cs="宋体" w:hint="eastAsia"/>
          <w:sz w:val="24"/>
          <w:u w:val="single"/>
        </w:rPr>
        <w:t></w:t>
      </w:r>
      <w:r w:rsidRPr="00C44526">
        <w:rPr>
          <w:rFonts w:ascii="宋体" w:hAnsi="宋体" w:cs="宋体" w:hint="eastAsia"/>
          <w:sz w:val="24"/>
        </w:rPr>
        <w:t>归发包人。</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关于发包人提供的上述文件的使用限制的要求：承包人未经发包人同意，不得使用上述文件申报奖项或者公开推广宣传 。</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1.11.2 关于承包人为实施工程所编制文件的著作权的归属：除署名权以外，承包人对于上述文件享有修改权和保护作品完整的权利 。</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关于承包人提供的上述文件的使用限制的要求：不得对第三方泄露关于本项目的资料。</w:t>
      </w:r>
    </w:p>
    <w:p w:rsidR="00DC0E09" w:rsidRPr="00C44526" w:rsidRDefault="005E2AFF">
      <w:pPr>
        <w:spacing w:after="120" w:line="480" w:lineRule="exact"/>
        <w:ind w:firstLineChars="200" w:firstLine="480"/>
        <w:rPr>
          <w:rFonts w:ascii="宋体" w:hAnsi="宋体" w:cs="宋体"/>
          <w:kern w:val="0"/>
          <w:sz w:val="24"/>
        </w:rPr>
      </w:pPr>
      <w:r w:rsidRPr="00C44526">
        <w:rPr>
          <w:rFonts w:ascii="宋体" w:hAnsi="宋体" w:cs="宋体" w:hint="eastAsia"/>
          <w:sz w:val="24"/>
        </w:rPr>
        <w:t>1.11.4 承包人在施工过程中所采用的专利、专有技术、技术秘密的使用费的承担方式：</w:t>
      </w:r>
      <w:r w:rsidRPr="00C44526">
        <w:rPr>
          <w:rFonts w:ascii="宋体" w:hAnsi="宋体" w:cs="宋体" w:hint="eastAsia"/>
          <w:sz w:val="24"/>
          <w:u w:val="single"/>
        </w:rPr>
        <w:t></w:t>
      </w:r>
      <w:r w:rsidRPr="00C44526">
        <w:rPr>
          <w:rFonts w:ascii="宋体" w:hAnsi="宋体" w:cs="宋体" w:hint="eastAsia"/>
          <w:sz w:val="24"/>
        </w:rPr>
        <w:t>包含在签约合同价中</w:t>
      </w:r>
      <w:r w:rsidRPr="00C44526">
        <w:rPr>
          <w:rFonts w:ascii="宋体" w:hAnsi="宋体" w:cs="宋体" w:hint="eastAsia"/>
          <w:kern w:val="0"/>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1.13工程量清单错误的修正</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出现工程量清单错误时，是否调整合同价格：</w:t>
      </w:r>
      <w:r w:rsidRPr="00C44526">
        <w:rPr>
          <w:rFonts w:ascii="宋体" w:hAnsi="宋体" w:cs="宋体" w:hint="eastAsia"/>
          <w:sz w:val="24"/>
          <w:u w:val="single"/>
        </w:rPr>
        <w:t xml:space="preserve"> 不可调整，在竣工结算时调整最终结算价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rPr>
        <w:lastRenderedPageBreak/>
        <w:t>允许调整合同价格的工程量偏差范围：</w:t>
      </w:r>
      <w:r w:rsidRPr="00C44526">
        <w:rPr>
          <w:rFonts w:ascii="宋体" w:hAnsi="宋体" w:cs="宋体" w:hint="eastAsia"/>
          <w:sz w:val="24"/>
          <w:u w:val="single"/>
        </w:rPr>
        <w:t xml:space="preserve"> 参照《建设工程工程量清单计价规范》GB50500-2013 规范中相应规定执行</w:t>
      </w:r>
      <w:r w:rsidRPr="00C44526">
        <w:rPr>
          <w:rFonts w:ascii="宋体" w:hAnsi="宋体" w:cs="宋体" w:hint="eastAsia"/>
          <w:sz w:val="24"/>
        </w:rPr>
        <w:t xml:space="preserve">。 </w:t>
      </w:r>
    </w:p>
    <w:p w:rsidR="00DC0E09" w:rsidRPr="00C44526" w:rsidRDefault="00DC0E09">
      <w:pPr>
        <w:spacing w:line="480" w:lineRule="exact"/>
        <w:ind w:firstLineChars="200" w:firstLine="480"/>
        <w:rPr>
          <w:rFonts w:ascii="宋体" w:hAnsi="宋体" w:cs="宋体"/>
          <w:kern w:val="0"/>
          <w:sz w:val="24"/>
        </w:rPr>
      </w:pPr>
    </w:p>
    <w:p w:rsidR="00DC0E09" w:rsidRPr="00C44526" w:rsidRDefault="005E2AFF">
      <w:pPr>
        <w:keepNext/>
        <w:keepLines/>
        <w:spacing w:line="480" w:lineRule="exact"/>
        <w:outlineLvl w:val="3"/>
        <w:rPr>
          <w:rFonts w:ascii="宋体" w:hAnsi="宋体" w:cs="宋体"/>
          <w:b/>
          <w:bCs/>
          <w:sz w:val="24"/>
        </w:rPr>
      </w:pPr>
      <w:bookmarkStart w:id="422" w:name="_Toc351203634"/>
      <w:r w:rsidRPr="00C44526">
        <w:rPr>
          <w:rFonts w:ascii="宋体" w:hAnsi="宋体" w:cs="宋体" w:hint="eastAsia"/>
          <w:b/>
          <w:bCs/>
          <w:sz w:val="24"/>
        </w:rPr>
        <w:t>2</w:t>
      </w:r>
      <w:bookmarkStart w:id="423" w:name="_Toc296347156"/>
      <w:bookmarkStart w:id="424" w:name="_Toc292559867"/>
      <w:bookmarkStart w:id="425" w:name="_Toc296890985"/>
      <w:bookmarkStart w:id="426" w:name="_Toc296346658"/>
      <w:bookmarkStart w:id="427" w:name="_Toc292559362"/>
      <w:bookmarkStart w:id="428" w:name="_Toc296891197"/>
      <w:bookmarkStart w:id="429" w:name="_Toc297048343"/>
      <w:bookmarkStart w:id="430" w:name="_Toc296944496"/>
      <w:bookmarkStart w:id="431" w:name="_Toc296503157"/>
      <w:bookmarkStart w:id="432" w:name="_Toc297120457"/>
      <w:r w:rsidRPr="00C44526">
        <w:rPr>
          <w:rFonts w:ascii="宋体" w:hAnsi="宋体" w:cs="宋体" w:hint="eastAsia"/>
          <w:b/>
          <w:bCs/>
          <w:sz w:val="24"/>
        </w:rPr>
        <w:t>. 发包人</w:t>
      </w:r>
      <w:bookmarkEnd w:id="422"/>
    </w:p>
    <w:p w:rsidR="00DC0E09" w:rsidRPr="00C44526" w:rsidRDefault="005E2AFF">
      <w:pPr>
        <w:spacing w:line="480" w:lineRule="exact"/>
        <w:rPr>
          <w:rFonts w:ascii="宋体" w:hAnsi="宋体" w:cs="宋体"/>
          <w:sz w:val="24"/>
        </w:rPr>
      </w:pPr>
      <w:bookmarkStart w:id="433" w:name="_Toc502158588"/>
      <w:bookmarkStart w:id="434" w:name="_Toc499890293"/>
      <w:bookmarkEnd w:id="423"/>
      <w:bookmarkEnd w:id="424"/>
      <w:bookmarkEnd w:id="425"/>
      <w:bookmarkEnd w:id="426"/>
      <w:bookmarkEnd w:id="427"/>
      <w:bookmarkEnd w:id="428"/>
      <w:bookmarkEnd w:id="429"/>
      <w:bookmarkEnd w:id="430"/>
      <w:bookmarkEnd w:id="431"/>
      <w:bookmarkEnd w:id="432"/>
      <w:r w:rsidRPr="00C44526">
        <w:rPr>
          <w:rFonts w:ascii="宋体" w:hAnsi="宋体" w:cs="宋体" w:hint="eastAsia"/>
          <w:sz w:val="24"/>
        </w:rPr>
        <w:t>2.2 发包人代表</w:t>
      </w:r>
      <w:bookmarkEnd w:id="433"/>
      <w:bookmarkEnd w:id="434"/>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发包人代表：</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姓    名：</w:t>
      </w:r>
      <w:r w:rsidRPr="00C44526">
        <w:rPr>
          <w:rFonts w:ascii="宋体" w:hAnsi="宋体" w:cs="宋体" w:hint="eastAsia"/>
          <w:sz w:val="24"/>
          <w:u w:val="single"/>
        </w:rPr>
        <w:t> 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身份证号：</w:t>
      </w:r>
      <w:r w:rsidRPr="00C44526">
        <w:rPr>
          <w:rFonts w:ascii="宋体" w:hAnsi="宋体" w:cs="宋体" w:hint="eastAsia"/>
          <w:sz w:val="24"/>
          <w:u w:val="single"/>
        </w:rPr>
        <w:t> 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 xml:space="preserve">职    </w:t>
      </w:r>
      <w:proofErr w:type="gramStart"/>
      <w:r w:rsidRPr="00C44526">
        <w:rPr>
          <w:rFonts w:ascii="宋体" w:hAnsi="宋体" w:cs="宋体" w:hint="eastAsia"/>
          <w:sz w:val="24"/>
        </w:rPr>
        <w:t>务</w:t>
      </w:r>
      <w:proofErr w:type="gramEnd"/>
      <w:r w:rsidRPr="00C44526">
        <w:rPr>
          <w:rFonts w:ascii="宋体" w:hAnsi="宋体" w:cs="宋体" w:hint="eastAsia"/>
          <w:sz w:val="24"/>
        </w:rPr>
        <w:t>：</w:t>
      </w:r>
      <w:r w:rsidRPr="00C44526">
        <w:rPr>
          <w:rFonts w:ascii="宋体" w:hAnsi="宋体" w:cs="宋体" w:hint="eastAsia"/>
          <w:sz w:val="24"/>
          <w:u w:val="single"/>
        </w:rPr>
        <w:t>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联系电话：</w:t>
      </w:r>
      <w:r w:rsidRPr="00C44526">
        <w:rPr>
          <w:rFonts w:ascii="宋体" w:hAnsi="宋体" w:cs="宋体" w:hint="eastAsia"/>
          <w:sz w:val="24"/>
          <w:u w:val="single"/>
        </w:rPr>
        <w:t>   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电子信箱：</w:t>
      </w:r>
      <w:r w:rsidRPr="00C44526">
        <w:rPr>
          <w:rFonts w:ascii="宋体" w:hAnsi="宋体" w:cs="宋体" w:hint="eastAsia"/>
          <w:sz w:val="24"/>
          <w:u w:val="single"/>
        </w:rPr>
        <w:t xml:space="preserve">  </w:t>
      </w:r>
      <w:proofErr w:type="gramStart"/>
      <w:r w:rsidRPr="00C44526">
        <w:rPr>
          <w:rFonts w:ascii="宋体" w:hAnsi="宋体" w:cs="宋体" w:hint="eastAsia"/>
          <w:sz w:val="24"/>
          <w:u w:val="single"/>
        </w:rPr>
        <w:t xml:space="preserve">  </w:t>
      </w:r>
      <w:proofErr w:type="gramEnd"/>
      <w:r w:rsidRPr="00C44526">
        <w:rPr>
          <w:rFonts w:ascii="宋体" w:hAnsi="宋体" w:cs="宋体" w:hint="eastAsia"/>
          <w:sz w:val="24"/>
          <w:u w:val="single"/>
        </w:rPr>
        <w:t>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通信地址：</w:t>
      </w:r>
      <w:r w:rsidRPr="00C44526">
        <w:rPr>
          <w:rFonts w:ascii="宋体" w:hAnsi="宋体" w:cs="宋体" w:hint="eastAsia"/>
          <w:sz w:val="24"/>
          <w:u w:val="single"/>
        </w:rPr>
        <w:t>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sz w:val="24"/>
        </w:rPr>
        <w:t>发包人对发包人代表的授权范围如下：</w:t>
      </w:r>
      <w:r w:rsidRPr="00C44526">
        <w:rPr>
          <w:rFonts w:ascii="宋体" w:hAnsi="宋体" w:cs="宋体" w:hint="eastAsia"/>
          <w:sz w:val="24"/>
          <w:u w:val="single"/>
        </w:rPr>
        <w:t>1、负责合同约定施工范围的工程管理，监督施工工序及验收；2、合同的履行，代表发包人处理与本工程建设相关的事宜，对施工组织设计、质量监督、</w:t>
      </w:r>
      <w:proofErr w:type="gramStart"/>
      <w:r w:rsidRPr="00C44526">
        <w:rPr>
          <w:rFonts w:ascii="宋体" w:hAnsi="宋体" w:cs="宋体" w:hint="eastAsia"/>
          <w:sz w:val="24"/>
          <w:u w:val="single"/>
        </w:rPr>
        <w:t>工程量签认</w:t>
      </w:r>
      <w:proofErr w:type="gramEnd"/>
      <w:r w:rsidRPr="00C44526">
        <w:rPr>
          <w:rFonts w:ascii="宋体" w:hAnsi="宋体" w:cs="宋体" w:hint="eastAsia"/>
          <w:sz w:val="24"/>
          <w:u w:val="single"/>
        </w:rPr>
        <w:t>、进出场材料、设备检验和使用、工程变更、工程量确认、工程造价确认、工期顺延等事项的最终审核权</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u w:val="single"/>
        </w:rPr>
        <w:t>发包人结合工程实际需要保留随时修改上述授权范围的权力</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2.4 施工现场、施工条件和基础资料的提供</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2.4.1 提供施工现场</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关于发包人移交施工现场的期限要求：</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2.4.2 提供施工条件</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sz w:val="24"/>
        </w:rPr>
        <w:t>关于发包人应负责提供施工所需要的条件，包括：</w:t>
      </w:r>
      <w:r w:rsidRPr="00C44526">
        <w:rPr>
          <w:rFonts w:ascii="宋体" w:hAnsi="宋体" w:cs="宋体" w:hint="eastAsia"/>
          <w:sz w:val="24"/>
          <w:u w:val="single"/>
        </w:rPr>
        <w:t>施工用水、电由发包人指定</w:t>
      </w:r>
      <w:proofErr w:type="gramStart"/>
      <w:r w:rsidRPr="00C44526">
        <w:rPr>
          <w:rFonts w:ascii="宋体" w:hAnsi="宋体" w:cs="宋体" w:hint="eastAsia"/>
          <w:sz w:val="24"/>
          <w:u w:val="single"/>
        </w:rPr>
        <w:t>驳</w:t>
      </w:r>
      <w:proofErr w:type="gramEnd"/>
      <w:r w:rsidRPr="00C44526">
        <w:rPr>
          <w:rFonts w:ascii="宋体" w:hAnsi="宋体" w:cs="宋体" w:hint="eastAsia"/>
          <w:sz w:val="24"/>
          <w:u w:val="single"/>
        </w:rPr>
        <w:t>接点，接点</w:t>
      </w:r>
      <w:proofErr w:type="gramStart"/>
      <w:r w:rsidRPr="00C44526">
        <w:rPr>
          <w:rFonts w:ascii="宋体" w:hAnsi="宋体" w:cs="宋体" w:hint="eastAsia"/>
          <w:sz w:val="24"/>
          <w:u w:val="single"/>
        </w:rPr>
        <w:t>至施工</w:t>
      </w:r>
      <w:proofErr w:type="gramEnd"/>
      <w:r w:rsidRPr="00C44526">
        <w:rPr>
          <w:rFonts w:ascii="宋体" w:hAnsi="宋体" w:cs="宋体" w:hint="eastAsia"/>
          <w:sz w:val="24"/>
          <w:u w:val="single"/>
        </w:rPr>
        <w:t xml:space="preserve">现场管、线、计量设备由承包人自行解决，承包人每月按时向发包人缴纳水电费（按水、电收费部门的实际收费，且包含损耗及公摊） </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bookmarkStart w:id="435" w:name="_Toc499890294"/>
      <w:bookmarkStart w:id="436" w:name="_Toc502158589"/>
      <w:r w:rsidRPr="00C44526">
        <w:rPr>
          <w:rFonts w:ascii="宋体" w:hAnsi="宋体" w:cs="宋体" w:hint="eastAsia"/>
          <w:sz w:val="24"/>
        </w:rPr>
        <w:t>2.5 资金来源证明及支付担保</w:t>
      </w:r>
      <w:bookmarkEnd w:id="435"/>
      <w:bookmarkEnd w:id="436"/>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发包人提供资金来源证明的期限要求：</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发包人是否提供支付担保：</w:t>
      </w:r>
      <w:r w:rsidRPr="00C44526">
        <w:rPr>
          <w:rFonts w:ascii="宋体" w:hAnsi="宋体" w:cs="宋体" w:hint="eastAsia"/>
          <w:sz w:val="24"/>
          <w:u w:val="single"/>
        </w:rPr>
        <w:t></w:t>
      </w:r>
      <w:proofErr w:type="gramStart"/>
      <w:r w:rsidRPr="00C44526">
        <w:rPr>
          <w:rFonts w:ascii="宋体" w:hAnsi="宋体" w:cs="宋体" w:hint="eastAsia"/>
          <w:sz w:val="24"/>
          <w:u w:val="single"/>
        </w:rPr>
        <w:t>否</w:t>
      </w:r>
      <w:proofErr w:type="gramEnd"/>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sz w:val="24"/>
        </w:rPr>
        <w:lastRenderedPageBreak/>
        <w:t>发包人提供支付担保的形式：</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keepNext/>
        <w:keepLines/>
        <w:spacing w:line="480" w:lineRule="exact"/>
        <w:outlineLvl w:val="3"/>
        <w:rPr>
          <w:rFonts w:ascii="宋体" w:hAnsi="宋体" w:cs="宋体"/>
          <w:bCs/>
          <w:sz w:val="24"/>
        </w:rPr>
      </w:pPr>
      <w:bookmarkStart w:id="437" w:name="_Toc351203635"/>
      <w:r w:rsidRPr="00C44526">
        <w:rPr>
          <w:rFonts w:ascii="宋体" w:hAnsi="宋体" w:cs="宋体" w:hint="eastAsia"/>
          <w:bCs/>
          <w:sz w:val="24"/>
        </w:rPr>
        <w:t>3</w:t>
      </w:r>
      <w:bookmarkStart w:id="438" w:name="_Toc292559868"/>
      <w:bookmarkStart w:id="439" w:name="_Toc292559363"/>
      <w:bookmarkStart w:id="440" w:name="_Toc296347157"/>
      <w:bookmarkStart w:id="441" w:name="_Toc296890986"/>
      <w:bookmarkStart w:id="442" w:name="_Toc296944497"/>
      <w:bookmarkStart w:id="443" w:name="_Toc296891198"/>
      <w:bookmarkStart w:id="444" w:name="_Toc297048344"/>
      <w:bookmarkStart w:id="445" w:name="_Toc296503158"/>
      <w:bookmarkStart w:id="446" w:name="_Toc296346659"/>
      <w:bookmarkStart w:id="447" w:name="_Toc297120458"/>
      <w:r w:rsidRPr="00C44526">
        <w:rPr>
          <w:rFonts w:ascii="宋体" w:hAnsi="宋体" w:cs="宋体" w:hint="eastAsia"/>
          <w:bCs/>
          <w:sz w:val="24"/>
        </w:rPr>
        <w:t>. 承包人</w:t>
      </w:r>
      <w:bookmarkEnd w:id="437"/>
    </w:p>
    <w:bookmarkEnd w:id="438"/>
    <w:bookmarkEnd w:id="439"/>
    <w:bookmarkEnd w:id="440"/>
    <w:bookmarkEnd w:id="441"/>
    <w:bookmarkEnd w:id="442"/>
    <w:bookmarkEnd w:id="443"/>
    <w:bookmarkEnd w:id="444"/>
    <w:bookmarkEnd w:id="445"/>
    <w:bookmarkEnd w:id="446"/>
    <w:bookmarkEnd w:id="447"/>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3.1 承包人的一般义务</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kern w:val="0"/>
          <w:sz w:val="24"/>
        </w:rPr>
        <w:t>（9）</w:t>
      </w:r>
      <w:r w:rsidRPr="00C44526">
        <w:rPr>
          <w:rFonts w:ascii="宋体" w:hAnsi="宋体" w:cs="宋体" w:hint="eastAsia"/>
          <w:sz w:val="24"/>
        </w:rPr>
        <w:t>承包人提交的竣工资料的内容：</w:t>
      </w:r>
      <w:r w:rsidRPr="00C44526">
        <w:rPr>
          <w:rFonts w:ascii="宋体" w:hAnsi="宋体" w:cs="宋体" w:hint="eastAsia"/>
          <w:sz w:val="24"/>
          <w:u w:val="single"/>
        </w:rPr>
        <w:t>按国家、省、市相关规定和监理人的要求</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承包人需要提交的竣工资料套数：</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leftChars="304" w:left="638"/>
        <w:jc w:val="left"/>
        <w:rPr>
          <w:rFonts w:ascii="宋体" w:hAnsi="宋体" w:cs="宋体"/>
          <w:sz w:val="24"/>
        </w:rPr>
      </w:pPr>
      <w:r w:rsidRPr="00C44526">
        <w:rPr>
          <w:rFonts w:ascii="宋体" w:hAnsi="宋体" w:cs="宋体" w:hint="eastAsia"/>
          <w:sz w:val="24"/>
        </w:rPr>
        <w:t>承包人提交的竣工资料的费用承担：</w:t>
      </w:r>
      <w:r w:rsidRPr="00C44526">
        <w:rPr>
          <w:rFonts w:ascii="宋体" w:hAnsi="宋体" w:cs="宋体" w:hint="eastAsia"/>
          <w:sz w:val="24"/>
          <w:u w:val="single"/>
        </w:rPr>
        <w:t xml:space="preserve">  由承包人承担   </w:t>
      </w:r>
      <w:r w:rsidRPr="00C44526">
        <w:rPr>
          <w:rFonts w:ascii="宋体" w:hAnsi="宋体" w:cs="宋体" w:hint="eastAsia"/>
          <w:sz w:val="24"/>
        </w:rPr>
        <w:t>。</w:t>
      </w:r>
    </w:p>
    <w:p w:rsidR="00DC0E09" w:rsidRPr="00C44526" w:rsidRDefault="005E2AFF">
      <w:pPr>
        <w:spacing w:line="480" w:lineRule="exact"/>
        <w:ind w:leftChars="304" w:left="638"/>
        <w:jc w:val="left"/>
        <w:rPr>
          <w:rFonts w:ascii="宋体" w:hAnsi="宋体" w:cs="宋体"/>
          <w:sz w:val="24"/>
        </w:rPr>
      </w:pPr>
      <w:r w:rsidRPr="00C44526">
        <w:rPr>
          <w:rFonts w:ascii="宋体" w:hAnsi="宋体" w:cs="宋体" w:hint="eastAsia"/>
          <w:sz w:val="24"/>
        </w:rPr>
        <w:t>承包人提交的竣工资料移交时间：</w:t>
      </w:r>
      <w:r w:rsidRPr="00C44526">
        <w:rPr>
          <w:rFonts w:ascii="宋体" w:hAnsi="宋体" w:cs="宋体" w:hint="eastAsia"/>
          <w:sz w:val="24"/>
          <w:u w:val="single"/>
        </w:rPr>
        <w:t xml:space="preserve">工程竣工验收合格后28日内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承包人提交的竣工资料形式要求：</w:t>
      </w:r>
      <w:r w:rsidRPr="00C44526">
        <w:rPr>
          <w:rFonts w:ascii="宋体" w:hAnsi="宋体" w:cs="宋体" w:hint="eastAsia"/>
          <w:sz w:val="24"/>
          <w:u w:val="single"/>
        </w:rPr>
        <w:t xml:space="preserve">纸质6套，电子扫描文档1套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kern w:val="0"/>
          <w:sz w:val="24"/>
        </w:rPr>
        <w:t>（10）承包人应履行的其他义务：</w:t>
      </w:r>
      <w:r w:rsidRPr="00C44526">
        <w:rPr>
          <w:rFonts w:ascii="宋体" w:hAnsi="宋体" w:cs="宋体" w:hint="eastAsia"/>
          <w:sz w:val="24"/>
          <w:u w:val="single"/>
        </w:rPr>
        <w:t>承包人应当对在施工场地或者附近实施与合同工程有关的其他工作的独立承包人履行管理、协调、配合、照管和服务义务，由此发生的费用已经包括在承包人的合同价中 。</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sz w:val="24"/>
          <w:u w:val="single"/>
        </w:rPr>
        <w:t>本工程在施工过程中如存在多个单位同时作业，乙方必须顾全大局，相互协作，在人员、设备、工序、时间等方面密切配合，严格服从甲方和监理单位的协调指挥；乙方须积极协调单位工程内各专业的施工，积极协调解决施工过程中存在的各类问题，确保工程顺利进行；乙方应处理好与相邻施工单位的施工接口关系，否则，甲方有权要求乙方整改或另行指定其他单位来完成相关配合工作，其发生的费用从乙方的工程进度款中扣除，并不需要乙方同意；乙方应始终采取各种合理的预防措施，保证正常的施工秩序，保证现场及第三人的财产和人身安全；</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3.2 项目经理</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kern w:val="0"/>
          <w:sz w:val="24"/>
        </w:rPr>
        <w:t xml:space="preserve">3.2.1 </w:t>
      </w:r>
      <w:r w:rsidRPr="00C44526">
        <w:rPr>
          <w:rFonts w:ascii="宋体" w:hAnsi="宋体" w:cs="宋体" w:hint="eastAsia"/>
          <w:sz w:val="24"/>
        </w:rPr>
        <w:t>项目经理：</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姓    名：</w:t>
      </w:r>
      <w:r w:rsidRPr="00C44526">
        <w:rPr>
          <w:rFonts w:ascii="宋体" w:hAnsi="宋体" w:cs="宋体" w:hint="eastAsia"/>
          <w:sz w:val="24"/>
          <w:u w:val="single"/>
        </w:rPr>
        <w:t>  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身份证号：</w:t>
      </w:r>
      <w:r w:rsidRPr="00C44526">
        <w:rPr>
          <w:rFonts w:ascii="宋体" w:hAnsi="宋体" w:cs="宋体" w:hint="eastAsia"/>
          <w:sz w:val="24"/>
          <w:u w:val="single"/>
        </w:rPr>
        <w:t>  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建造师执业资格等级：</w:t>
      </w:r>
      <w:r w:rsidRPr="00C44526">
        <w:rPr>
          <w:rFonts w:ascii="宋体" w:hAnsi="宋体" w:cs="宋体" w:hint="eastAsia"/>
          <w:sz w:val="24"/>
          <w:u w:val="single"/>
        </w:rPr>
        <w:t>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建造</w:t>
      </w:r>
      <w:proofErr w:type="gramStart"/>
      <w:r w:rsidRPr="00C44526">
        <w:rPr>
          <w:rFonts w:ascii="宋体" w:hAnsi="宋体" w:cs="宋体" w:hint="eastAsia"/>
          <w:sz w:val="24"/>
        </w:rPr>
        <w:t>师注册</w:t>
      </w:r>
      <w:proofErr w:type="gramEnd"/>
      <w:r w:rsidRPr="00C44526">
        <w:rPr>
          <w:rFonts w:ascii="宋体" w:hAnsi="宋体" w:cs="宋体" w:hint="eastAsia"/>
          <w:sz w:val="24"/>
        </w:rPr>
        <w:t>证书号：</w:t>
      </w:r>
      <w:r w:rsidRPr="00C44526">
        <w:rPr>
          <w:rFonts w:ascii="宋体" w:hAnsi="宋体" w:cs="宋体" w:hint="eastAsia"/>
          <w:sz w:val="24"/>
          <w:u w:val="single"/>
        </w:rPr>
        <w:t>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建造师执业印章号：</w:t>
      </w:r>
      <w:r w:rsidRPr="00C44526">
        <w:rPr>
          <w:rFonts w:ascii="宋体" w:hAnsi="宋体" w:cs="宋体" w:hint="eastAsia"/>
          <w:sz w:val="24"/>
          <w:u w:val="single"/>
        </w:rPr>
        <w:t>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安全生产考核合格证书号：</w:t>
      </w:r>
      <w:r w:rsidRPr="00C44526">
        <w:rPr>
          <w:rFonts w:ascii="宋体" w:hAnsi="宋体" w:cs="宋体" w:hint="eastAsia"/>
          <w:sz w:val="24"/>
          <w:u w:val="single"/>
        </w:rPr>
        <w:t>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联系电话：</w:t>
      </w:r>
      <w:r w:rsidRPr="00C44526">
        <w:rPr>
          <w:rFonts w:ascii="宋体" w:hAnsi="宋体" w:cs="宋体" w:hint="eastAsia"/>
          <w:sz w:val="24"/>
          <w:u w:val="single"/>
        </w:rPr>
        <w:t>  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lastRenderedPageBreak/>
        <w:t>电子信箱：</w:t>
      </w:r>
      <w:r w:rsidRPr="00C44526">
        <w:rPr>
          <w:rFonts w:ascii="宋体" w:hAnsi="宋体" w:cs="宋体" w:hint="eastAsia"/>
          <w:sz w:val="24"/>
          <w:u w:val="single"/>
        </w:rPr>
        <w:t>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通信地址：</w:t>
      </w:r>
      <w:r w:rsidRPr="00C44526">
        <w:rPr>
          <w:rFonts w:ascii="宋体" w:hAnsi="宋体" w:cs="宋体" w:hint="eastAsia"/>
          <w:sz w:val="24"/>
          <w:u w:val="single"/>
        </w:rPr>
        <w:t>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sz w:val="24"/>
        </w:rPr>
        <w:t>承包人对项目经理的授权范围如下：</w:t>
      </w:r>
      <w:r w:rsidRPr="00C44526">
        <w:rPr>
          <w:rFonts w:ascii="宋体" w:hAnsi="宋体" w:cs="宋体" w:hint="eastAsia"/>
          <w:sz w:val="24"/>
          <w:u w:val="single"/>
        </w:rPr>
        <w:t>项目经理经承包人授权后代表承包人负责履行合同，但是下列必须经承包人同意，并加盖承包人单位公章方为有效：</w:t>
      </w:r>
    </w:p>
    <w:p w:rsidR="00DC0E09" w:rsidRPr="00C44526" w:rsidRDefault="005E2AFF">
      <w:pPr>
        <w:numPr>
          <w:ilvl w:val="0"/>
          <w:numId w:val="5"/>
        </w:numPr>
        <w:tabs>
          <w:tab w:val="left" w:pos="840"/>
        </w:tabs>
        <w:spacing w:line="480" w:lineRule="exact"/>
        <w:rPr>
          <w:rFonts w:ascii="宋体" w:hAnsi="宋体" w:cs="宋体"/>
          <w:sz w:val="24"/>
          <w:u w:val="single"/>
        </w:rPr>
      </w:pPr>
      <w:r w:rsidRPr="00C44526">
        <w:rPr>
          <w:rFonts w:ascii="宋体" w:hAnsi="宋体" w:cs="宋体" w:hint="eastAsia"/>
          <w:sz w:val="24"/>
          <w:u w:val="single"/>
        </w:rPr>
        <w:t>与本工程相关的任何补充协议的签订；</w:t>
      </w:r>
    </w:p>
    <w:p w:rsidR="00DC0E09" w:rsidRPr="00C44526" w:rsidRDefault="005E2AFF">
      <w:pPr>
        <w:numPr>
          <w:ilvl w:val="0"/>
          <w:numId w:val="5"/>
        </w:numPr>
        <w:tabs>
          <w:tab w:val="left" w:pos="840"/>
        </w:tabs>
        <w:spacing w:line="480" w:lineRule="exact"/>
        <w:rPr>
          <w:rFonts w:ascii="宋体" w:hAnsi="宋体" w:cs="宋体"/>
          <w:sz w:val="24"/>
        </w:rPr>
      </w:pPr>
      <w:r w:rsidRPr="00C44526">
        <w:rPr>
          <w:rFonts w:ascii="宋体" w:hAnsi="宋体" w:cs="宋体" w:hint="eastAsia"/>
          <w:sz w:val="24"/>
          <w:u w:val="single"/>
        </w:rPr>
        <w:t>与本工程相关的任何采购合同、聘任合同的签订；</w:t>
      </w:r>
    </w:p>
    <w:p w:rsidR="00DC0E09" w:rsidRPr="00C44526" w:rsidRDefault="005E2AFF">
      <w:pPr>
        <w:numPr>
          <w:ilvl w:val="0"/>
          <w:numId w:val="5"/>
        </w:numPr>
        <w:tabs>
          <w:tab w:val="left" w:pos="840"/>
        </w:tabs>
        <w:spacing w:line="480" w:lineRule="exact"/>
        <w:rPr>
          <w:rFonts w:ascii="宋体" w:hAnsi="宋体" w:cs="宋体"/>
          <w:sz w:val="24"/>
        </w:rPr>
      </w:pPr>
      <w:r w:rsidRPr="00C44526">
        <w:rPr>
          <w:rFonts w:ascii="宋体" w:hAnsi="宋体" w:cs="宋体" w:hint="eastAsia"/>
          <w:sz w:val="24"/>
          <w:u w:val="single"/>
        </w:rPr>
        <w:t>同意涉及合同价款变化或合同工期变化的变更指示；</w:t>
      </w:r>
    </w:p>
    <w:p w:rsidR="00DC0E09" w:rsidRPr="00C44526" w:rsidRDefault="005E2AFF">
      <w:pPr>
        <w:numPr>
          <w:ilvl w:val="0"/>
          <w:numId w:val="5"/>
        </w:numPr>
        <w:tabs>
          <w:tab w:val="left" w:pos="840"/>
        </w:tabs>
        <w:spacing w:line="480" w:lineRule="exact"/>
        <w:rPr>
          <w:rFonts w:ascii="宋体" w:hAnsi="宋体" w:cs="宋体"/>
          <w:sz w:val="24"/>
        </w:rPr>
      </w:pPr>
      <w:r w:rsidRPr="00C44526">
        <w:rPr>
          <w:rFonts w:ascii="宋体" w:hAnsi="宋体" w:cs="宋体" w:hint="eastAsia"/>
          <w:sz w:val="24"/>
          <w:u w:val="single"/>
        </w:rPr>
        <w:t>进度款支付申请；</w:t>
      </w:r>
    </w:p>
    <w:p w:rsidR="00DC0E09" w:rsidRPr="00C44526" w:rsidRDefault="005E2AFF">
      <w:pPr>
        <w:numPr>
          <w:ilvl w:val="0"/>
          <w:numId w:val="5"/>
        </w:numPr>
        <w:tabs>
          <w:tab w:val="left" w:pos="840"/>
        </w:tabs>
        <w:spacing w:line="480" w:lineRule="exact"/>
        <w:rPr>
          <w:rFonts w:ascii="宋体" w:hAnsi="宋体" w:cs="宋体"/>
          <w:sz w:val="24"/>
        </w:rPr>
      </w:pPr>
      <w:r w:rsidRPr="00C44526">
        <w:rPr>
          <w:rFonts w:ascii="宋体" w:hAnsi="宋体" w:cs="宋体" w:hint="eastAsia"/>
          <w:sz w:val="24"/>
          <w:u w:val="single"/>
        </w:rPr>
        <w:t>竣工验收申请；</w:t>
      </w:r>
    </w:p>
    <w:p w:rsidR="00DC0E09" w:rsidRPr="00C44526" w:rsidRDefault="005E2AFF">
      <w:pPr>
        <w:numPr>
          <w:ilvl w:val="0"/>
          <w:numId w:val="5"/>
        </w:numPr>
        <w:tabs>
          <w:tab w:val="left" w:pos="840"/>
        </w:tabs>
        <w:spacing w:line="480" w:lineRule="exact"/>
        <w:rPr>
          <w:rFonts w:ascii="宋体" w:hAnsi="宋体" w:cs="宋体"/>
          <w:sz w:val="24"/>
        </w:rPr>
      </w:pPr>
      <w:r w:rsidRPr="00C44526">
        <w:rPr>
          <w:rFonts w:ascii="宋体" w:hAnsi="宋体" w:cs="宋体" w:hint="eastAsia"/>
          <w:sz w:val="24"/>
          <w:u w:val="single"/>
        </w:rPr>
        <w:t>最终结清申请单；</w:t>
      </w:r>
    </w:p>
    <w:p w:rsidR="00DC0E09" w:rsidRPr="00C44526" w:rsidRDefault="005E2AFF">
      <w:pPr>
        <w:numPr>
          <w:ilvl w:val="0"/>
          <w:numId w:val="5"/>
        </w:numPr>
        <w:tabs>
          <w:tab w:val="left" w:pos="840"/>
        </w:tabs>
        <w:spacing w:line="480" w:lineRule="exact"/>
        <w:rPr>
          <w:rFonts w:ascii="宋体" w:hAnsi="宋体" w:cs="宋体"/>
          <w:sz w:val="24"/>
          <w:u w:val="single"/>
        </w:rPr>
      </w:pPr>
      <w:r w:rsidRPr="00C44526">
        <w:rPr>
          <w:rFonts w:ascii="宋体" w:hAnsi="宋体" w:cs="宋体" w:hint="eastAsia"/>
          <w:sz w:val="24"/>
          <w:u w:val="single"/>
        </w:rPr>
        <w:t>相关部门要求其他资料 。</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关于项目经理每月在施工现场的时间要求：</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承包人未提交劳动合同，以及没有为项目经理缴纳社会保险证明的违约责任：</w:t>
      </w:r>
      <w:r w:rsidRPr="00C44526">
        <w:rPr>
          <w:rFonts w:ascii="宋体" w:hAnsi="宋体" w:cs="宋体" w:hint="eastAsia"/>
          <w:sz w:val="24"/>
          <w:u w:val="single"/>
        </w:rPr>
        <w:t xml:space="preserve">   </w:t>
      </w:r>
      <w:r w:rsidRPr="00C44526">
        <w:rPr>
          <w:rFonts w:ascii="宋体" w:hAnsi="宋体" w:cs="宋体" w:hint="eastAsia"/>
          <w:b/>
          <w:sz w:val="24"/>
          <w:u w:val="single"/>
        </w:rPr>
        <w:t>/</w:t>
      </w:r>
      <w:r w:rsidRPr="00C44526">
        <w:rPr>
          <w:rFonts w:ascii="宋体" w:hAnsi="宋体" w:cs="宋体" w:hint="eastAsia"/>
          <w:sz w:val="24"/>
          <w:u w:val="single"/>
        </w:rPr>
        <w:t xml:space="preserve">   </w:t>
      </w:r>
      <w:r w:rsidRPr="00C44526">
        <w:rPr>
          <w:rFonts w:ascii="宋体" w:hAnsi="宋体" w:cs="宋体" w:hint="eastAsia"/>
          <w:sz w:val="24"/>
        </w:rPr>
        <w:t xml:space="preserve">；         </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项目经理未经批准，擅自离开施工现场的违约责任：</w:t>
      </w:r>
      <w:r w:rsidRPr="00C44526">
        <w:rPr>
          <w:rFonts w:ascii="宋体" w:hAnsi="宋体" w:cs="宋体" w:hint="eastAsia"/>
          <w:sz w:val="24"/>
          <w:u w:val="single"/>
        </w:rPr>
        <w:t xml:space="preserve">  </w:t>
      </w:r>
      <w:r w:rsidRPr="00C44526">
        <w:rPr>
          <w:rFonts w:ascii="宋体" w:hAnsi="宋体" w:cs="宋体" w:hint="eastAsia"/>
          <w:b/>
          <w:sz w:val="24"/>
          <w:u w:val="single"/>
        </w:rPr>
        <w:t>/</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 xml:space="preserve">3.2.3 承包人擅自更换项目经理的违约责任： </w:t>
      </w:r>
      <w:r w:rsidRPr="00C44526">
        <w:rPr>
          <w:rFonts w:ascii="宋体" w:hAnsi="宋体" w:cs="宋体" w:hint="eastAsia"/>
          <w:sz w:val="24"/>
          <w:u w:val="single"/>
        </w:rPr>
        <w:t xml:space="preserve">  </w:t>
      </w:r>
      <w:r w:rsidRPr="00C44526">
        <w:rPr>
          <w:rFonts w:ascii="宋体" w:hAnsi="宋体" w:cs="宋体" w:hint="eastAsia"/>
          <w:b/>
          <w:sz w:val="24"/>
          <w:u w:val="single"/>
        </w:rPr>
        <w:t>/</w:t>
      </w:r>
      <w:r w:rsidRPr="00C44526">
        <w:rPr>
          <w:rFonts w:ascii="宋体" w:hAnsi="宋体" w:cs="宋体" w:hint="eastAsia"/>
          <w:sz w:val="24"/>
          <w:u w:val="single"/>
        </w:rPr>
        <w:t xml:space="preserve">   </w:t>
      </w:r>
      <w:r w:rsidRPr="00C44526">
        <w:rPr>
          <w:rFonts w:ascii="宋体" w:hAnsi="宋体" w:cs="宋体" w:hint="eastAsia"/>
          <w:sz w:val="24"/>
        </w:rPr>
        <w:t xml:space="preserve">；   </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 xml:space="preserve"> 3.2.4 承包人无正当理由拒绝更换项目经理的违约责任：</w:t>
      </w:r>
      <w:r w:rsidRPr="00C44526">
        <w:rPr>
          <w:rFonts w:ascii="宋体" w:hAnsi="宋体" w:cs="宋体" w:hint="eastAsia"/>
          <w:sz w:val="24"/>
          <w:u w:val="single"/>
        </w:rPr>
        <w:t></w:t>
      </w:r>
      <w:r w:rsidRPr="00C44526">
        <w:rPr>
          <w:rFonts w:ascii="宋体" w:hAnsi="宋体" w:cs="宋体" w:hint="eastAsia"/>
          <w:b/>
          <w:sz w:val="24"/>
          <w:u w:val="single"/>
        </w:rPr>
        <w:t>/</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3.3 承包人人员</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3.3.1 承包人提交项目管理机构及施工现场管理人员安排报告的期限：</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u w:val="single"/>
        </w:rPr>
        <w:t xml:space="preserve">  </w:t>
      </w:r>
      <w:r w:rsidRPr="00C44526">
        <w:rPr>
          <w:rFonts w:ascii="宋体" w:hAnsi="宋体" w:cs="宋体" w:hint="eastAsia"/>
          <w:b/>
          <w:sz w:val="24"/>
          <w:u w:val="single"/>
        </w:rPr>
        <w:t>/</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3.3.3 承包人无正当理由拒绝撤换主要施工管理人员的违约责任：</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u w:val="single"/>
        </w:rPr>
        <w:t></w:t>
      </w:r>
      <w:r w:rsidRPr="00C44526">
        <w:rPr>
          <w:rFonts w:ascii="宋体" w:hAnsi="宋体" w:cs="宋体" w:hint="eastAsia"/>
          <w:b/>
          <w:sz w:val="24"/>
          <w:u w:val="single"/>
        </w:rPr>
        <w:t>/</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ind w:leftChars="228" w:left="719" w:hangingChars="100" w:hanging="240"/>
        <w:rPr>
          <w:rFonts w:ascii="宋体" w:hAnsi="宋体" w:cs="宋体"/>
          <w:sz w:val="24"/>
          <w:u w:val="single"/>
        </w:rPr>
      </w:pPr>
      <w:r w:rsidRPr="00C44526">
        <w:rPr>
          <w:rFonts w:ascii="宋体" w:hAnsi="宋体" w:cs="宋体" w:hint="eastAsia"/>
          <w:sz w:val="24"/>
        </w:rPr>
        <w:t>3.3.4 承包人主要施工管理人员离开施工现场的批准要求：</w:t>
      </w:r>
      <w:r w:rsidRPr="00C44526">
        <w:rPr>
          <w:rFonts w:ascii="宋体" w:hAnsi="宋体" w:cs="宋体" w:hint="eastAsia"/>
          <w:sz w:val="24"/>
          <w:u w:val="single"/>
        </w:rPr>
        <w:t></w:t>
      </w:r>
      <w:r w:rsidRPr="00C44526">
        <w:rPr>
          <w:rFonts w:ascii="宋体" w:hAnsi="宋体" w:cs="宋体" w:hint="eastAsia"/>
          <w:b/>
          <w:sz w:val="24"/>
          <w:u w:val="single"/>
        </w:rPr>
        <w:t>/</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ind w:leftChars="228" w:left="719" w:hangingChars="100" w:hanging="240"/>
        <w:rPr>
          <w:rFonts w:ascii="宋体" w:hAnsi="宋体" w:cs="宋体"/>
          <w:sz w:val="24"/>
        </w:rPr>
      </w:pPr>
      <w:r w:rsidRPr="00C44526">
        <w:rPr>
          <w:rFonts w:ascii="宋体" w:hAnsi="宋体" w:cs="宋体" w:hint="eastAsia"/>
          <w:sz w:val="24"/>
        </w:rPr>
        <w:t>3.3.5承包人擅自更换主要施工管理人员的违约责任：</w:t>
      </w:r>
      <w:r w:rsidRPr="00C44526">
        <w:rPr>
          <w:rFonts w:ascii="宋体" w:hAnsi="宋体" w:cs="宋体" w:hint="eastAsia"/>
          <w:sz w:val="24"/>
          <w:u w:val="single"/>
        </w:rPr>
        <w:t></w:t>
      </w:r>
      <w:r w:rsidRPr="00C44526">
        <w:rPr>
          <w:rFonts w:ascii="宋体" w:hAnsi="宋体" w:cs="宋体" w:hint="eastAsia"/>
          <w:b/>
          <w:sz w:val="24"/>
          <w:u w:val="single"/>
        </w:rPr>
        <w:t>/</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sz w:val="24"/>
        </w:rPr>
        <w:t>承包人主要施工管理人员擅自离开施工现场的违约责任：</w:t>
      </w:r>
      <w:r w:rsidRPr="00C44526">
        <w:rPr>
          <w:rFonts w:ascii="宋体" w:hAnsi="宋体" w:cs="宋体" w:hint="eastAsia"/>
          <w:sz w:val="24"/>
          <w:u w:val="single"/>
        </w:rPr>
        <w:t></w:t>
      </w:r>
      <w:r w:rsidRPr="00C44526">
        <w:rPr>
          <w:rFonts w:ascii="宋体" w:hAnsi="宋体" w:cs="宋体" w:hint="eastAsia"/>
          <w:b/>
          <w:sz w:val="24"/>
          <w:u w:val="single"/>
        </w:rPr>
        <w:t>/</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3</w:t>
      </w:r>
      <w:bookmarkStart w:id="448" w:name="_Toc297048345"/>
      <w:bookmarkStart w:id="449" w:name="_Toc312677988"/>
      <w:bookmarkStart w:id="450" w:name="_Toc296944498"/>
      <w:bookmarkStart w:id="451" w:name="_Toc296347158"/>
      <w:bookmarkStart w:id="452" w:name="_Toc296346660"/>
      <w:bookmarkStart w:id="453" w:name="_Toc303539102"/>
      <w:bookmarkStart w:id="454" w:name="_Toc292559869"/>
      <w:bookmarkStart w:id="455" w:name="_Toc292559364"/>
      <w:bookmarkStart w:id="456" w:name="_Toc304295523"/>
      <w:bookmarkStart w:id="457" w:name="_Toc297123492"/>
      <w:bookmarkStart w:id="458" w:name="_Toc297216151"/>
      <w:bookmarkStart w:id="459" w:name="_Toc300934945"/>
      <w:bookmarkStart w:id="460" w:name="_Toc296891199"/>
      <w:bookmarkStart w:id="461" w:name="_Toc296890987"/>
      <w:bookmarkStart w:id="462" w:name="_Toc297120459"/>
      <w:bookmarkStart w:id="463" w:name="_Toc296503159"/>
      <w:r w:rsidRPr="00C44526">
        <w:rPr>
          <w:rFonts w:ascii="宋体" w:hAnsi="宋体" w:cs="宋体" w:hint="eastAsia"/>
          <w:sz w:val="24"/>
        </w:rPr>
        <w:t>.5 分包</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3</w:t>
      </w:r>
      <w:bookmarkStart w:id="464" w:name="_Toc297048346"/>
      <w:bookmarkStart w:id="465" w:name="_Toc292559870"/>
      <w:bookmarkStart w:id="466" w:name="_Toc292559365"/>
      <w:bookmarkStart w:id="467" w:name="_Toc296890988"/>
      <w:bookmarkStart w:id="468" w:name="_Toc303539103"/>
      <w:bookmarkStart w:id="469" w:name="_Toc297120460"/>
      <w:bookmarkStart w:id="470" w:name="_Toc296347159"/>
      <w:bookmarkStart w:id="471" w:name="_Toc296891200"/>
      <w:bookmarkStart w:id="472" w:name="_Toc296503160"/>
      <w:bookmarkStart w:id="473" w:name="_Toc304295524"/>
      <w:bookmarkStart w:id="474" w:name="_Toc297216152"/>
      <w:bookmarkStart w:id="475" w:name="_Toc297123493"/>
      <w:bookmarkStart w:id="476" w:name="_Toc296944499"/>
      <w:bookmarkStart w:id="477" w:name="_Toc300934946"/>
      <w:bookmarkStart w:id="478" w:name="_Toc296346661"/>
      <w:bookmarkStart w:id="479" w:name="_Toc318581158"/>
      <w:bookmarkStart w:id="480" w:name="_Toc312677989"/>
      <w:r w:rsidRPr="00C44526">
        <w:rPr>
          <w:rFonts w:ascii="宋体" w:hAnsi="宋体" w:cs="宋体" w:hint="eastAsia"/>
          <w:sz w:val="24"/>
        </w:rPr>
        <w:t>.5.1 分包的一般约定</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lastRenderedPageBreak/>
        <w:t>禁止分包的工程包括：</w:t>
      </w:r>
      <w:r w:rsidRPr="00C44526">
        <w:rPr>
          <w:rFonts w:ascii="宋体" w:hAnsi="宋体" w:cs="宋体" w:hint="eastAsia"/>
          <w:sz w:val="24"/>
          <w:u w:val="single"/>
        </w:rPr>
        <w:t xml:space="preserve">   </w:t>
      </w:r>
      <w:r w:rsidRPr="00C44526">
        <w:rPr>
          <w:rFonts w:ascii="宋体" w:hAnsi="宋体" w:cs="宋体" w:hint="eastAsia"/>
          <w:b/>
          <w:sz w:val="24"/>
          <w:u w:val="single"/>
        </w:rPr>
        <w:t>/</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rPr>
        <w:t>主体结构、关键性工作的范围：</w:t>
      </w:r>
      <w:r w:rsidRPr="00C44526">
        <w:rPr>
          <w:rFonts w:ascii="宋体" w:hAnsi="宋体" w:cs="宋体" w:hint="eastAsia"/>
          <w:sz w:val="24"/>
          <w:u w:val="single"/>
        </w:rPr>
        <w:t xml:space="preserve">     </w:t>
      </w:r>
      <w:r w:rsidRPr="00C44526">
        <w:rPr>
          <w:rFonts w:ascii="宋体" w:hAnsi="宋体" w:cs="宋体" w:hint="eastAsia"/>
          <w:b/>
          <w:sz w:val="24"/>
          <w:u w:val="single"/>
        </w:rPr>
        <w:t>/</w:t>
      </w:r>
      <w:r w:rsidRPr="00C44526">
        <w:rPr>
          <w:rFonts w:ascii="宋体" w:hAnsi="宋体" w:cs="宋体" w:hint="eastAsia"/>
          <w:sz w:val="24"/>
        </w:rPr>
        <w:t>。</w:t>
      </w:r>
      <w:bookmarkStart w:id="481" w:name="_Toc297216153"/>
      <w:bookmarkStart w:id="482" w:name="_Toc297123494"/>
      <w:bookmarkStart w:id="483" w:name="_Toc296891201"/>
      <w:bookmarkStart w:id="484" w:name="_Toc297120461"/>
      <w:bookmarkStart w:id="485" w:name="_Toc304295525"/>
      <w:bookmarkStart w:id="486" w:name="_Toc296503161"/>
      <w:bookmarkStart w:id="487" w:name="_Toc296346662"/>
      <w:bookmarkStart w:id="488" w:name="_Toc296347160"/>
      <w:bookmarkStart w:id="489" w:name="_Toc303539104"/>
      <w:bookmarkStart w:id="490" w:name="_Toc296890989"/>
      <w:bookmarkStart w:id="491" w:name="_Toc297048347"/>
      <w:bookmarkStart w:id="492" w:name="_Toc300934947"/>
      <w:bookmarkStart w:id="493" w:name="_Toc296944500"/>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    3</w:t>
      </w:r>
      <w:bookmarkStart w:id="494" w:name="_Toc312677990"/>
      <w:bookmarkStart w:id="495" w:name="_Toc318581159"/>
      <w:r w:rsidRPr="00C44526">
        <w:rPr>
          <w:rFonts w:ascii="宋体" w:hAnsi="宋体" w:cs="宋体" w:hint="eastAsia"/>
          <w:sz w:val="24"/>
        </w:rPr>
        <w:t>.5.2分包的确定</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sz w:val="24"/>
        </w:rPr>
        <w:t>允许分包的专业工程包括：</w:t>
      </w:r>
      <w:r w:rsidRPr="00C44526">
        <w:rPr>
          <w:rFonts w:ascii="宋体" w:hAnsi="宋体" w:cs="宋体" w:hint="eastAsia"/>
          <w:sz w:val="24"/>
          <w:u w:val="single"/>
        </w:rPr>
        <w:t xml:space="preserve">   </w:t>
      </w:r>
      <w:r w:rsidRPr="00C44526">
        <w:rPr>
          <w:rFonts w:ascii="宋体" w:hAnsi="宋体" w:cs="宋体" w:hint="eastAsia"/>
          <w:b/>
          <w:sz w:val="24"/>
          <w:u w:val="single"/>
        </w:rPr>
        <w:t>/</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其他关于分包的约定：</w:t>
      </w:r>
      <w:r w:rsidRPr="00C44526">
        <w:rPr>
          <w:rFonts w:ascii="宋体" w:hAnsi="宋体" w:cs="宋体" w:hint="eastAsia"/>
          <w:b/>
          <w:sz w:val="24"/>
          <w:u w:val="single"/>
        </w:rPr>
        <w:t>/</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3.5.4 分包合同价款</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关于分包合同价款支付的约定：</w:t>
      </w:r>
      <w:r w:rsidRPr="00C44526">
        <w:rPr>
          <w:rFonts w:ascii="宋体" w:hAnsi="宋体" w:cs="宋体" w:hint="eastAsia"/>
          <w:sz w:val="24"/>
          <w:u w:val="single"/>
        </w:rPr>
        <w:t></w:t>
      </w:r>
      <w:r w:rsidRPr="00C44526">
        <w:rPr>
          <w:rFonts w:ascii="宋体" w:hAnsi="宋体" w:cs="宋体" w:hint="eastAsia"/>
          <w:b/>
          <w:sz w:val="24"/>
          <w:u w:val="single"/>
        </w:rPr>
        <w:t>/</w:t>
      </w:r>
      <w:r w:rsidRPr="00C44526">
        <w:rPr>
          <w:rFonts w:ascii="宋体" w:hAnsi="宋体" w:cs="宋体" w:hint="eastAsia"/>
          <w:sz w:val="24"/>
        </w:rPr>
        <w:t>。</w:t>
      </w:r>
    </w:p>
    <w:bookmarkEnd w:id="494"/>
    <w:bookmarkEnd w:id="495"/>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3.6 工程照管与成品、半成品保护</w:t>
      </w:r>
    </w:p>
    <w:p w:rsidR="00DC0E09" w:rsidRPr="00C44526" w:rsidRDefault="005E2AFF">
      <w:pPr>
        <w:spacing w:line="480" w:lineRule="exact"/>
        <w:ind w:firstLineChars="200" w:firstLine="480"/>
        <w:rPr>
          <w:rFonts w:ascii="宋体" w:hAnsi="宋体" w:cs="宋体"/>
          <w:kern w:val="0"/>
          <w:sz w:val="24"/>
          <w:u w:val="single"/>
        </w:rPr>
      </w:pPr>
      <w:r w:rsidRPr="00C44526">
        <w:rPr>
          <w:rFonts w:ascii="宋体" w:hAnsi="宋体" w:cs="宋体" w:hint="eastAsia"/>
          <w:kern w:val="0"/>
          <w:sz w:val="24"/>
        </w:rPr>
        <w:t>承包人负责照管工程及工程相关的材料、工程设备的起始时间：</w:t>
      </w:r>
      <w:r w:rsidRPr="00C44526">
        <w:rPr>
          <w:rFonts w:ascii="宋体" w:hAnsi="宋体" w:cs="宋体" w:hint="eastAsia"/>
          <w:kern w:val="0"/>
          <w:sz w:val="24"/>
          <w:u w:val="single"/>
        </w:rPr>
        <w:t xml:space="preserve">  执行通用条款</w:t>
      </w:r>
      <w:r w:rsidRPr="00C44526">
        <w:rPr>
          <w:rFonts w:ascii="宋体" w:hAnsi="宋体" w:cs="宋体" w:hint="eastAsia"/>
          <w:kern w:val="0"/>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3.7 履约担保</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承包人是否提供履约担保：</w:t>
      </w:r>
      <w:r w:rsidRPr="00C44526">
        <w:rPr>
          <w:rFonts w:ascii="宋体" w:hAnsi="宋体" w:cs="宋体" w:hint="eastAsia"/>
          <w:kern w:val="0"/>
          <w:sz w:val="24"/>
          <w:u w:val="single"/>
        </w:rPr>
        <w:t>是</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承包人提供履约担保的形式、金额及期限：</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keepNext/>
        <w:keepLines/>
        <w:spacing w:line="480" w:lineRule="exact"/>
        <w:outlineLvl w:val="3"/>
        <w:rPr>
          <w:rFonts w:ascii="宋体" w:hAnsi="宋体" w:cs="宋体"/>
          <w:bCs/>
          <w:sz w:val="24"/>
        </w:rPr>
      </w:pPr>
      <w:bookmarkStart w:id="496" w:name="_Toc351203636"/>
      <w:r w:rsidRPr="00C44526">
        <w:rPr>
          <w:rFonts w:ascii="宋体" w:hAnsi="宋体" w:cs="宋体" w:hint="eastAsia"/>
          <w:bCs/>
          <w:sz w:val="24"/>
        </w:rPr>
        <w:t>4</w:t>
      </w:r>
      <w:bookmarkStart w:id="497" w:name="_Toc292559366"/>
      <w:bookmarkStart w:id="498" w:name="_Toc296944501"/>
      <w:bookmarkStart w:id="499" w:name="_Toc296346663"/>
      <w:bookmarkStart w:id="500" w:name="_Toc296891202"/>
      <w:bookmarkStart w:id="501" w:name="_Toc296503162"/>
      <w:bookmarkStart w:id="502" w:name="_Toc292559871"/>
      <w:bookmarkStart w:id="503" w:name="_Toc297120462"/>
      <w:bookmarkStart w:id="504" w:name="_Toc297048348"/>
      <w:bookmarkStart w:id="505" w:name="_Toc296347161"/>
      <w:bookmarkStart w:id="506" w:name="_Toc296890990"/>
      <w:bookmarkStart w:id="507" w:name="_Toc267251413"/>
      <w:r w:rsidRPr="00C44526">
        <w:rPr>
          <w:rFonts w:ascii="宋体" w:hAnsi="宋体" w:cs="宋体" w:hint="eastAsia"/>
          <w:bCs/>
          <w:sz w:val="24"/>
        </w:rPr>
        <w:t>. 监</w:t>
      </w:r>
      <w:bookmarkEnd w:id="497"/>
      <w:bookmarkEnd w:id="498"/>
      <w:bookmarkEnd w:id="499"/>
      <w:bookmarkEnd w:id="500"/>
      <w:bookmarkEnd w:id="501"/>
      <w:bookmarkEnd w:id="502"/>
      <w:bookmarkEnd w:id="503"/>
      <w:bookmarkEnd w:id="504"/>
      <w:bookmarkEnd w:id="505"/>
      <w:bookmarkEnd w:id="506"/>
      <w:bookmarkEnd w:id="507"/>
      <w:r w:rsidRPr="00C44526">
        <w:rPr>
          <w:rFonts w:ascii="宋体" w:hAnsi="宋体" w:cs="宋体" w:hint="eastAsia"/>
          <w:bCs/>
          <w:sz w:val="24"/>
        </w:rPr>
        <w:t>理人</w:t>
      </w:r>
      <w:bookmarkEnd w:id="496"/>
      <w:r w:rsidRPr="00C44526">
        <w:rPr>
          <w:rFonts w:ascii="宋体" w:hAnsi="宋体" w:cs="宋体" w:hint="eastAsia"/>
          <w:bCs/>
          <w:sz w:val="24"/>
        </w:rPr>
        <w:t>：</w:t>
      </w:r>
      <w:r w:rsidRPr="00C44526">
        <w:rPr>
          <w:rFonts w:ascii="宋体" w:hAnsi="宋体" w:cs="宋体" w:hint="eastAsia"/>
          <w:sz w:val="24"/>
        </w:rPr>
        <w:t>商定或确定</w:t>
      </w:r>
    </w:p>
    <w:p w:rsidR="00DC0E09" w:rsidRPr="00C44526" w:rsidRDefault="005E2AFF">
      <w:pPr>
        <w:spacing w:line="480" w:lineRule="exact"/>
        <w:ind w:firstLineChars="200" w:firstLine="480"/>
        <w:rPr>
          <w:rFonts w:ascii="宋体" w:hAnsi="宋体" w:cs="宋体"/>
          <w:sz w:val="24"/>
        </w:rPr>
      </w:pPr>
      <w:bookmarkStart w:id="508" w:name="_Toc267251418"/>
      <w:r w:rsidRPr="00C44526">
        <w:rPr>
          <w:rFonts w:ascii="宋体" w:hAnsi="宋体" w:cs="宋体" w:hint="eastAsia"/>
          <w:sz w:val="24"/>
        </w:rPr>
        <w:t>在发包人和承包人不能通过协商达成一致意见时，发包人授权监理人对以下事项进行确定：</w:t>
      </w:r>
    </w:p>
    <w:p w:rsidR="00DC0E09" w:rsidRPr="00C44526" w:rsidRDefault="005E2AFF">
      <w:pPr>
        <w:autoSpaceDE w:val="0"/>
        <w:autoSpaceDN w:val="0"/>
        <w:adjustRightInd w:val="0"/>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（1）</w:t>
      </w:r>
      <w:r w:rsidRPr="00C44526">
        <w:rPr>
          <w:rFonts w:ascii="宋体" w:hAnsi="宋体" w:cs="宋体" w:hint="eastAsia"/>
          <w:sz w:val="24"/>
          <w:u w:val="single"/>
        </w:rPr>
        <w:t xml:space="preserve">   另行约定      </w:t>
      </w:r>
      <w:r w:rsidRPr="00C44526">
        <w:rPr>
          <w:rFonts w:ascii="宋体" w:hAnsi="宋体" w:cs="宋体" w:hint="eastAsia"/>
          <w:sz w:val="24"/>
        </w:rPr>
        <w:t>。</w:t>
      </w:r>
    </w:p>
    <w:p w:rsidR="00DC0E09" w:rsidRPr="00C44526" w:rsidRDefault="005E2AFF">
      <w:pPr>
        <w:keepNext/>
        <w:keepLines/>
        <w:spacing w:line="480" w:lineRule="exact"/>
        <w:outlineLvl w:val="3"/>
        <w:rPr>
          <w:rFonts w:ascii="宋体" w:hAnsi="宋体" w:cs="宋体"/>
          <w:bCs/>
          <w:sz w:val="24"/>
        </w:rPr>
      </w:pPr>
      <w:bookmarkStart w:id="509" w:name="_Toc351203637"/>
      <w:r w:rsidRPr="00C44526">
        <w:rPr>
          <w:rFonts w:ascii="宋体" w:hAnsi="宋体" w:cs="宋体" w:hint="eastAsia"/>
          <w:bCs/>
          <w:sz w:val="24"/>
        </w:rPr>
        <w:t>5</w:t>
      </w:r>
      <w:bookmarkStart w:id="510" w:name="_Toc296503163"/>
      <w:bookmarkStart w:id="511" w:name="_Toc296347162"/>
      <w:bookmarkStart w:id="512" w:name="_Toc292559367"/>
      <w:bookmarkStart w:id="513" w:name="_Toc297048349"/>
      <w:bookmarkStart w:id="514" w:name="_Toc292559872"/>
      <w:bookmarkStart w:id="515" w:name="_Toc297120463"/>
      <w:bookmarkStart w:id="516" w:name="_Toc296890991"/>
      <w:bookmarkStart w:id="517" w:name="_Toc296944502"/>
      <w:bookmarkStart w:id="518" w:name="_Toc296346664"/>
      <w:bookmarkStart w:id="519" w:name="_Toc296891203"/>
      <w:bookmarkEnd w:id="508"/>
      <w:r w:rsidRPr="00C44526">
        <w:rPr>
          <w:rFonts w:ascii="宋体" w:hAnsi="宋体" w:cs="宋体" w:hint="eastAsia"/>
          <w:bCs/>
          <w:sz w:val="24"/>
        </w:rPr>
        <w:t>. 工程质量</w:t>
      </w:r>
      <w:bookmarkEnd w:id="509"/>
    </w:p>
    <w:p w:rsidR="00DC0E09" w:rsidRPr="00C44526" w:rsidRDefault="005E2AFF">
      <w:pPr>
        <w:spacing w:line="480" w:lineRule="exact"/>
        <w:rPr>
          <w:rFonts w:ascii="宋体" w:hAnsi="宋体" w:cs="宋体"/>
          <w:sz w:val="24"/>
        </w:rPr>
      </w:pPr>
      <w:bookmarkStart w:id="520" w:name="_Toc502158590"/>
      <w:bookmarkStart w:id="521" w:name="_Toc499890295"/>
      <w:r w:rsidRPr="00C44526">
        <w:rPr>
          <w:rFonts w:ascii="宋体" w:hAnsi="宋体" w:cs="宋体" w:hint="eastAsia"/>
          <w:sz w:val="24"/>
        </w:rPr>
        <w:t>5.1 质量标准</w:t>
      </w:r>
      <w:bookmarkEnd w:id="520"/>
      <w:bookmarkEnd w:id="521"/>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5</w:t>
      </w:r>
      <w:bookmarkStart w:id="522" w:name="_Toc312677997"/>
      <w:bookmarkStart w:id="523" w:name="_Toc304295527"/>
      <w:bookmarkStart w:id="524" w:name="_Toc300934949"/>
      <w:bookmarkStart w:id="525" w:name="_Toc303539106"/>
      <w:bookmarkStart w:id="526" w:name="_Toc318581164"/>
      <w:bookmarkStart w:id="527" w:name="_Toc297123496"/>
      <w:bookmarkStart w:id="528" w:name="_Toc297216155"/>
      <w:r w:rsidRPr="00C44526">
        <w:rPr>
          <w:rFonts w:ascii="宋体" w:hAnsi="宋体" w:cs="宋体" w:hint="eastAsia"/>
          <w:sz w:val="24"/>
        </w:rPr>
        <w:t>.1.1 特殊质量标准和要求：</w:t>
      </w:r>
      <w:r w:rsidRPr="00C44526">
        <w:rPr>
          <w:rFonts w:ascii="宋体" w:hAnsi="宋体" w:cs="宋体" w:hint="eastAsia"/>
          <w:kern w:val="0"/>
          <w:sz w:val="24"/>
          <w:u w:val="single"/>
        </w:rPr>
        <w:t>按图纸及本招标文件相关规定执行</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关于工程奖项的约定：</w:t>
      </w:r>
      <w:r w:rsidRPr="00C44526">
        <w:rPr>
          <w:rFonts w:ascii="宋体" w:hAnsi="宋体" w:cs="宋体" w:hint="eastAsia"/>
          <w:b/>
          <w:sz w:val="24"/>
          <w:u w:val="single"/>
        </w:rPr>
        <w:t>/</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bookmarkStart w:id="529" w:name="_Toc499890296"/>
      <w:bookmarkStart w:id="530" w:name="_Toc502158591"/>
      <w:r w:rsidRPr="00C44526">
        <w:rPr>
          <w:rFonts w:ascii="宋体" w:hAnsi="宋体" w:cs="宋体" w:hint="eastAsia"/>
          <w:sz w:val="24"/>
        </w:rPr>
        <w:t>5.3 隐蔽工程检查</w:t>
      </w:r>
      <w:bookmarkEnd w:id="529"/>
      <w:bookmarkEnd w:id="530"/>
    </w:p>
    <w:p w:rsidR="00DC0E09" w:rsidRPr="00C44526" w:rsidRDefault="005E2AFF">
      <w:pPr>
        <w:spacing w:line="480" w:lineRule="exact"/>
        <w:ind w:firstLine="570"/>
        <w:rPr>
          <w:rFonts w:ascii="宋体" w:hAnsi="宋体" w:cs="宋体"/>
          <w:sz w:val="24"/>
          <w:u w:val="single"/>
        </w:rPr>
      </w:pPr>
      <w:r w:rsidRPr="00C44526">
        <w:rPr>
          <w:rFonts w:ascii="宋体" w:hAnsi="宋体" w:cs="宋体" w:hint="eastAsia"/>
          <w:sz w:val="24"/>
        </w:rPr>
        <w:t>5.3.2承包人提前通知监理人隐蔽工程检查的期限的约定：</w:t>
      </w:r>
      <w:r w:rsidRPr="00C44526">
        <w:rPr>
          <w:rFonts w:ascii="宋体" w:hAnsi="宋体" w:cs="宋体" w:hint="eastAsia"/>
          <w:sz w:val="24"/>
          <w:u w:val="single"/>
        </w:rPr>
        <w:t>（1）施工检验包括隐蔽工程及双方约定的中间环节。</w:t>
      </w:r>
    </w:p>
    <w:p w:rsidR="00DC0E09" w:rsidRPr="00C44526" w:rsidRDefault="005E2AFF">
      <w:pPr>
        <w:spacing w:line="480" w:lineRule="exact"/>
        <w:ind w:firstLine="570"/>
        <w:rPr>
          <w:rFonts w:ascii="宋体" w:hAnsi="宋体" w:cs="宋体"/>
          <w:sz w:val="24"/>
          <w:u w:val="single"/>
        </w:rPr>
      </w:pPr>
      <w:r w:rsidRPr="00C44526">
        <w:rPr>
          <w:rFonts w:ascii="宋体" w:hAnsi="宋体" w:cs="宋体" w:hint="eastAsia"/>
          <w:sz w:val="24"/>
          <w:u w:val="single"/>
        </w:rPr>
        <w:t>a、隐蔽工程指在施工进行中，被包裹于后续施工结果之内，须破除后续施工结果方可采取检验措施的施工工程。</w:t>
      </w:r>
    </w:p>
    <w:p w:rsidR="00DC0E09" w:rsidRPr="00C44526" w:rsidRDefault="005E2AFF">
      <w:pPr>
        <w:spacing w:line="480" w:lineRule="exact"/>
        <w:ind w:firstLine="570"/>
        <w:rPr>
          <w:rFonts w:ascii="宋体" w:hAnsi="宋体" w:cs="宋体"/>
          <w:sz w:val="24"/>
          <w:u w:val="single"/>
        </w:rPr>
      </w:pPr>
      <w:r w:rsidRPr="00C44526">
        <w:rPr>
          <w:rFonts w:ascii="宋体" w:hAnsi="宋体" w:cs="宋体" w:hint="eastAsia"/>
          <w:sz w:val="24"/>
          <w:u w:val="single"/>
        </w:rPr>
        <w:t xml:space="preserve">b、 </w:t>
      </w:r>
      <w:proofErr w:type="gramStart"/>
      <w:r w:rsidRPr="00C44526">
        <w:rPr>
          <w:rFonts w:ascii="宋体" w:hAnsi="宋体" w:cs="宋体" w:hint="eastAsia"/>
          <w:sz w:val="24"/>
          <w:u w:val="single"/>
        </w:rPr>
        <w:t>本建设</w:t>
      </w:r>
      <w:proofErr w:type="gramEnd"/>
      <w:r w:rsidRPr="00C44526">
        <w:rPr>
          <w:rFonts w:ascii="宋体" w:hAnsi="宋体" w:cs="宋体" w:hint="eastAsia"/>
          <w:sz w:val="24"/>
          <w:u w:val="single"/>
        </w:rPr>
        <w:t>工程项目需检验的中间环节包括以下几方面：</w:t>
      </w:r>
    </w:p>
    <w:p w:rsidR="00DC0E09" w:rsidRPr="00C44526" w:rsidRDefault="005E2AFF">
      <w:pPr>
        <w:spacing w:line="480" w:lineRule="exact"/>
        <w:ind w:firstLine="570"/>
        <w:rPr>
          <w:rFonts w:ascii="宋体" w:hAnsi="宋体" w:cs="宋体"/>
          <w:sz w:val="24"/>
          <w:u w:val="single"/>
        </w:rPr>
      </w:pPr>
      <w:r w:rsidRPr="00C44526">
        <w:rPr>
          <w:rFonts w:ascii="宋体" w:hAnsi="宋体" w:cs="宋体" w:hint="eastAsia"/>
          <w:sz w:val="24"/>
          <w:u w:val="single"/>
        </w:rPr>
        <w:t>(1)/</w:t>
      </w:r>
    </w:p>
    <w:p w:rsidR="00DC0E09" w:rsidRPr="00C44526" w:rsidRDefault="005E2AFF">
      <w:pPr>
        <w:spacing w:line="480" w:lineRule="exact"/>
        <w:ind w:firstLine="570"/>
        <w:rPr>
          <w:rFonts w:ascii="宋体" w:hAnsi="宋体" w:cs="宋体"/>
          <w:sz w:val="24"/>
          <w:u w:val="single"/>
        </w:rPr>
      </w:pPr>
      <w:r w:rsidRPr="00C44526">
        <w:rPr>
          <w:rFonts w:ascii="宋体" w:hAnsi="宋体" w:cs="宋体" w:hint="eastAsia"/>
          <w:sz w:val="24"/>
          <w:u w:val="single"/>
        </w:rPr>
        <w:lastRenderedPageBreak/>
        <w:t>(2)/</w:t>
      </w:r>
    </w:p>
    <w:p w:rsidR="00DC0E09" w:rsidRPr="00C44526" w:rsidRDefault="005E2AFF">
      <w:pPr>
        <w:spacing w:line="480" w:lineRule="exact"/>
        <w:ind w:firstLine="570"/>
        <w:rPr>
          <w:rFonts w:ascii="宋体" w:hAnsi="宋体" w:cs="宋体"/>
          <w:sz w:val="24"/>
          <w:u w:val="single"/>
        </w:rPr>
      </w:pPr>
      <w:r w:rsidRPr="00C44526">
        <w:rPr>
          <w:rFonts w:ascii="宋体" w:hAnsi="宋体" w:cs="宋体" w:hint="eastAsia"/>
          <w:sz w:val="24"/>
          <w:u w:val="single"/>
        </w:rPr>
        <w:t>(3)/</w:t>
      </w:r>
    </w:p>
    <w:p w:rsidR="00DC0E09" w:rsidRPr="00C44526" w:rsidRDefault="005E2AFF">
      <w:pPr>
        <w:spacing w:line="480" w:lineRule="exact"/>
        <w:ind w:firstLine="570"/>
        <w:rPr>
          <w:rFonts w:ascii="宋体" w:hAnsi="宋体" w:cs="宋体"/>
          <w:sz w:val="24"/>
          <w:u w:val="single"/>
        </w:rPr>
      </w:pPr>
      <w:r w:rsidRPr="00C44526">
        <w:rPr>
          <w:rFonts w:ascii="宋体" w:hAnsi="宋体" w:cs="宋体" w:hint="eastAsia"/>
          <w:sz w:val="24"/>
          <w:u w:val="single"/>
        </w:rPr>
        <w:t>（2）工程具备隐蔽条件或达到中间检验部位，乙方应在隐蔽或中间检验前48小时以书面形式通知甲方检验。通知包括隐蔽和中间检验的内容、检验的时间和地点。乙方准备检验记录。甲方应在48小时内组织检验，特殊情形，经书面告知乙方的，甲方可延迟24小时组织检验。</w:t>
      </w:r>
    </w:p>
    <w:p w:rsidR="00DC0E09" w:rsidRPr="00C44526" w:rsidRDefault="005E2AFF">
      <w:pPr>
        <w:spacing w:line="480" w:lineRule="exact"/>
        <w:ind w:firstLine="570"/>
        <w:rPr>
          <w:rFonts w:ascii="宋体" w:hAnsi="宋体" w:cs="宋体"/>
          <w:sz w:val="24"/>
          <w:u w:val="single"/>
        </w:rPr>
      </w:pPr>
      <w:r w:rsidRPr="00C44526">
        <w:rPr>
          <w:rFonts w:ascii="宋体" w:hAnsi="宋体" w:cs="宋体" w:hint="eastAsia"/>
          <w:sz w:val="24"/>
          <w:u w:val="single"/>
        </w:rPr>
        <w:t>（3）检验合格且工程师、监理工程师在检验记录上签字后，乙方可进行隐蔽和继续施工；检验不合格的，乙方应修改后重新检验，费用由乙方承担,工期不予顺延。</w:t>
      </w:r>
    </w:p>
    <w:p w:rsidR="00DC0E09" w:rsidRPr="00C44526" w:rsidRDefault="005E2AFF">
      <w:pPr>
        <w:spacing w:line="480" w:lineRule="exact"/>
        <w:ind w:firstLine="570"/>
        <w:rPr>
          <w:rFonts w:ascii="宋体" w:hAnsi="宋体" w:cs="宋体"/>
          <w:sz w:val="24"/>
          <w:u w:val="single"/>
        </w:rPr>
      </w:pPr>
      <w:r w:rsidRPr="00C44526">
        <w:rPr>
          <w:rFonts w:ascii="宋体" w:hAnsi="宋体" w:cs="宋体" w:hint="eastAsia"/>
          <w:sz w:val="24"/>
          <w:u w:val="single"/>
        </w:rPr>
        <w:t>（4）无论工程师是否进行施工检验，当甲方要求对已经隐蔽的工程检验时，乙方应按要求进行剥离或开孔，并在检验后重新覆盖或修复。检验合格，甲方承担由此发生的全部费用并顺延相应工期；检验不合格，乙方承担发生的全部费用，工期不予顺延。</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监理人不能按时进行检查时，应提前</w:t>
      </w:r>
      <w:r w:rsidRPr="00C44526">
        <w:rPr>
          <w:rFonts w:ascii="宋体" w:hAnsi="宋体" w:cs="宋体" w:hint="eastAsia"/>
          <w:b/>
          <w:sz w:val="24"/>
          <w:u w:val="single"/>
        </w:rPr>
        <w:t>/</w:t>
      </w:r>
      <w:r w:rsidRPr="00C44526">
        <w:rPr>
          <w:rFonts w:ascii="宋体" w:hAnsi="宋体" w:cs="宋体" w:hint="eastAsia"/>
          <w:sz w:val="24"/>
        </w:rPr>
        <w:t>小时提交书面延期要求。</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关于延期最长不得超过：</w:t>
      </w:r>
      <w:r w:rsidRPr="00C44526">
        <w:rPr>
          <w:rFonts w:ascii="宋体" w:hAnsi="宋体" w:cs="宋体" w:hint="eastAsia"/>
          <w:b/>
          <w:sz w:val="24"/>
          <w:u w:val="single"/>
        </w:rPr>
        <w:t>/</w:t>
      </w:r>
      <w:r w:rsidRPr="00C44526">
        <w:rPr>
          <w:rFonts w:ascii="宋体" w:hAnsi="宋体" w:cs="宋体" w:hint="eastAsia"/>
          <w:sz w:val="24"/>
        </w:rPr>
        <w:t>小时。</w:t>
      </w:r>
    </w:p>
    <w:p w:rsidR="00DC0E09" w:rsidRPr="00C44526" w:rsidRDefault="005E2AFF">
      <w:pPr>
        <w:keepNext/>
        <w:keepLines/>
        <w:spacing w:line="480" w:lineRule="exact"/>
        <w:outlineLvl w:val="3"/>
        <w:rPr>
          <w:rFonts w:ascii="宋体" w:hAnsi="宋体" w:cs="宋体"/>
          <w:bCs/>
          <w:sz w:val="24"/>
        </w:rPr>
      </w:pPr>
      <w:bookmarkStart w:id="531" w:name="_Toc351203638"/>
      <w:r w:rsidRPr="00C44526">
        <w:rPr>
          <w:rFonts w:ascii="宋体" w:hAnsi="宋体" w:cs="宋体" w:hint="eastAsia"/>
          <w:bCs/>
          <w:sz w:val="24"/>
        </w:rPr>
        <w:t>6. 安全文明施工与环境保护</w:t>
      </w:r>
      <w:bookmarkEnd w:id="531"/>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6.1安全文明施工</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sz w:val="24"/>
        </w:rPr>
        <w:t>6.1.1 项目安全生产的达标目标及相应事项的约定：（1）</w:t>
      </w:r>
      <w:r w:rsidRPr="00C44526">
        <w:rPr>
          <w:rFonts w:ascii="宋体" w:hAnsi="宋体" w:cs="宋体" w:hint="eastAsia"/>
          <w:sz w:val="24"/>
          <w:u w:val="single"/>
        </w:rPr>
        <w:t>乙方应遵守工程建设安全生产有关管理规定，严格按安全标准组织施工，并随时接受政府相关部门安全检查人员依法实施的监督检查，进行安全培训，采取必要的安全防护措施，消除事故隐患。甲方可对乙方安全施工情况提出整改建议。</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sz w:val="24"/>
          <w:u w:val="single"/>
        </w:rPr>
        <w:t>（2） 由于乙方安全措施不力导致施工中止造成的工期延误，给甲方造成的一切经济损失，由乙方承担。</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sz w:val="24"/>
          <w:u w:val="single"/>
        </w:rPr>
        <w:t>（3） 合同履行期间，本工程施工发生的一切事故责任和由此产生的一切费用和损失，全部由乙方承担，与甲方无关。若给甲方造成的一切损失（包括但不限于诉讼中的全部费用、一切经济赔偿损失）全部由乙方承担，甲方有权向乙方追偿。</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6.1.4 关于治安保卫的特别约定：</w:t>
      </w:r>
      <w:r w:rsidRPr="00C44526">
        <w:rPr>
          <w:rFonts w:ascii="宋体" w:hAnsi="宋体" w:cs="宋体" w:hint="eastAsia"/>
          <w:b/>
          <w:sz w:val="24"/>
          <w:u w:val="single"/>
        </w:rPr>
        <w:t>/</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关于编制施工场地治安管理计划的约定：</w:t>
      </w:r>
      <w:r w:rsidRPr="00C44526">
        <w:rPr>
          <w:rFonts w:ascii="宋体" w:hAnsi="宋体" w:cs="宋体" w:hint="eastAsia"/>
          <w:sz w:val="24"/>
          <w:u w:val="single"/>
        </w:rPr>
        <w:t xml:space="preserve">   执行通用条款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6.1.5 文明施工</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lastRenderedPageBreak/>
        <w:t>合同当事人对文明施工的要求：</w:t>
      </w:r>
      <w:r w:rsidRPr="00C44526">
        <w:rPr>
          <w:rFonts w:ascii="宋体" w:hAnsi="宋体" w:cs="宋体" w:hint="eastAsia"/>
          <w:b/>
          <w:sz w:val="24"/>
          <w:u w:val="single"/>
        </w:rPr>
        <w:t>/</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6.1.6 关于安全文明施工费支付比例和支付期限的约定：</w:t>
      </w:r>
      <w:r w:rsidRPr="00C44526">
        <w:rPr>
          <w:rFonts w:ascii="宋体" w:hAnsi="宋体" w:cs="宋体" w:hint="eastAsia"/>
          <w:sz w:val="24"/>
          <w:u w:val="single"/>
        </w:rPr>
        <w:t xml:space="preserve">执行通用条款  </w:t>
      </w:r>
      <w:r w:rsidRPr="00C44526">
        <w:rPr>
          <w:rFonts w:ascii="宋体" w:hAnsi="宋体" w:cs="宋体" w:hint="eastAsia"/>
          <w:sz w:val="24"/>
        </w:rPr>
        <w:t>。</w:t>
      </w:r>
    </w:p>
    <w:p w:rsidR="00DC0E09" w:rsidRPr="00C44526" w:rsidRDefault="005E2AFF">
      <w:pPr>
        <w:keepNext/>
        <w:keepLines/>
        <w:spacing w:line="480" w:lineRule="exact"/>
        <w:outlineLvl w:val="3"/>
        <w:rPr>
          <w:rFonts w:ascii="宋体" w:hAnsi="宋体" w:cs="宋体"/>
          <w:bCs/>
          <w:sz w:val="24"/>
        </w:rPr>
      </w:pPr>
      <w:bookmarkStart w:id="532" w:name="_Toc351203639"/>
      <w:bookmarkEnd w:id="522"/>
      <w:bookmarkEnd w:id="523"/>
      <w:bookmarkEnd w:id="524"/>
      <w:bookmarkEnd w:id="525"/>
      <w:bookmarkEnd w:id="526"/>
      <w:bookmarkEnd w:id="527"/>
      <w:bookmarkEnd w:id="528"/>
      <w:r w:rsidRPr="00C44526">
        <w:rPr>
          <w:rFonts w:ascii="宋体" w:hAnsi="宋体" w:cs="宋体" w:hint="eastAsia"/>
          <w:bCs/>
          <w:sz w:val="24"/>
        </w:rPr>
        <w:t>7. 工期和进度</w:t>
      </w:r>
      <w:bookmarkEnd w:id="532"/>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7.1 施工组织设计</w:t>
      </w:r>
    </w:p>
    <w:p w:rsidR="00DC0E09" w:rsidRPr="00C44526" w:rsidRDefault="005E2AFF">
      <w:pPr>
        <w:autoSpaceDE w:val="0"/>
        <w:autoSpaceDN w:val="0"/>
        <w:adjustRightInd w:val="0"/>
        <w:spacing w:line="480" w:lineRule="exact"/>
        <w:ind w:firstLineChars="200" w:firstLine="480"/>
        <w:jc w:val="left"/>
        <w:rPr>
          <w:rFonts w:ascii="宋体" w:hAnsi="宋体" w:cs="宋体"/>
          <w:kern w:val="0"/>
          <w:sz w:val="24"/>
        </w:rPr>
      </w:pPr>
      <w:r w:rsidRPr="00C44526">
        <w:rPr>
          <w:rFonts w:ascii="宋体" w:hAnsi="宋体" w:cs="宋体" w:hint="eastAsia"/>
          <w:sz w:val="24"/>
        </w:rPr>
        <w:t>7.1.1 合</w:t>
      </w:r>
      <w:r w:rsidRPr="00C44526">
        <w:rPr>
          <w:rFonts w:ascii="宋体" w:hAnsi="宋体" w:cs="宋体" w:hint="eastAsia"/>
          <w:kern w:val="0"/>
          <w:sz w:val="24"/>
        </w:rPr>
        <w:t>同当事人约定的施工组织设计应包括的其他内容：</w:t>
      </w:r>
      <w:r w:rsidRPr="00C44526">
        <w:rPr>
          <w:rFonts w:ascii="宋体" w:hAnsi="宋体" w:cs="宋体" w:hint="eastAsia"/>
          <w:sz w:val="24"/>
          <w:u w:val="single"/>
        </w:rPr>
        <w:t>由发包人和承包人根据工程特点、施工现场条件等情况另行约定</w:t>
      </w:r>
      <w:r w:rsidRPr="00C44526">
        <w:rPr>
          <w:rFonts w:ascii="宋体" w:hAnsi="宋体" w:cs="宋体" w:hint="eastAsia"/>
          <w:sz w:val="24"/>
        </w:rPr>
        <w:t>。</w:t>
      </w:r>
    </w:p>
    <w:p w:rsidR="00DC0E09" w:rsidRPr="00C44526" w:rsidRDefault="005E2AFF">
      <w:pPr>
        <w:autoSpaceDE w:val="0"/>
        <w:autoSpaceDN w:val="0"/>
        <w:adjustRightInd w:val="0"/>
        <w:spacing w:line="480" w:lineRule="exact"/>
        <w:ind w:firstLineChars="200" w:firstLine="480"/>
        <w:jc w:val="left"/>
        <w:rPr>
          <w:rFonts w:ascii="宋体" w:hAnsi="宋体" w:cs="宋体"/>
          <w:kern w:val="0"/>
          <w:sz w:val="24"/>
        </w:rPr>
      </w:pPr>
      <w:r w:rsidRPr="00C44526">
        <w:rPr>
          <w:rFonts w:ascii="宋体" w:hAnsi="宋体" w:cs="宋体" w:hint="eastAsia"/>
          <w:sz w:val="24"/>
        </w:rPr>
        <w:t xml:space="preserve">7.1.2 </w:t>
      </w:r>
      <w:r w:rsidRPr="00C44526">
        <w:rPr>
          <w:rFonts w:ascii="宋体" w:hAnsi="宋体" w:cs="宋体" w:hint="eastAsia"/>
          <w:kern w:val="0"/>
          <w:sz w:val="24"/>
        </w:rPr>
        <w:t>施工组织设计的提交和修改</w:t>
      </w:r>
    </w:p>
    <w:p w:rsidR="00DC0E09" w:rsidRPr="00C44526" w:rsidRDefault="005E2AFF">
      <w:pPr>
        <w:autoSpaceDE w:val="0"/>
        <w:autoSpaceDN w:val="0"/>
        <w:adjustRightInd w:val="0"/>
        <w:spacing w:line="480" w:lineRule="exact"/>
        <w:ind w:firstLineChars="200" w:firstLine="480"/>
        <w:jc w:val="left"/>
        <w:rPr>
          <w:rFonts w:ascii="宋体" w:hAnsi="宋体" w:cs="宋体"/>
          <w:sz w:val="24"/>
        </w:rPr>
      </w:pPr>
      <w:r w:rsidRPr="00C44526">
        <w:rPr>
          <w:rFonts w:ascii="宋体" w:hAnsi="宋体" w:cs="宋体" w:hint="eastAsia"/>
          <w:kern w:val="0"/>
          <w:sz w:val="24"/>
        </w:rPr>
        <w:t>承包人提交详细施工组织设计的期限的约定：</w:t>
      </w:r>
      <w:r w:rsidRPr="00C44526">
        <w:rPr>
          <w:rFonts w:ascii="宋体" w:hAnsi="宋体" w:cs="宋体" w:hint="eastAsia"/>
          <w:sz w:val="24"/>
        </w:rPr>
        <w:t>执行通用条款 。</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发包人和监理人在收到详细的施工组织设计后确认或提出修改意见的期限：执行通用条款。</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7</w:t>
      </w:r>
      <w:bookmarkStart w:id="533" w:name="_Toc297216173"/>
      <w:bookmarkStart w:id="534" w:name="_Toc300934966"/>
      <w:bookmarkStart w:id="535" w:name="_Toc304295541"/>
      <w:bookmarkStart w:id="536" w:name="_Toc312678005"/>
      <w:bookmarkStart w:id="537" w:name="_Toc303539123"/>
      <w:bookmarkStart w:id="538" w:name="_Toc297123514"/>
      <w:bookmarkStart w:id="539" w:name="_Toc312677479"/>
      <w:r w:rsidRPr="00C44526">
        <w:rPr>
          <w:rFonts w:ascii="宋体" w:hAnsi="宋体" w:cs="宋体" w:hint="eastAsia"/>
          <w:sz w:val="24"/>
        </w:rPr>
        <w:t>.2 施工进度计划</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7.2.2 施工进度计划的修订</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发包人和监理人在收到修订的施工进度计划后确认或提出修改意见的期限：执行通用条款。</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7.3 开工</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7.3.1 开工准备</w:t>
      </w:r>
    </w:p>
    <w:p w:rsidR="00DC0E09" w:rsidRPr="00C44526" w:rsidRDefault="005E2AFF">
      <w:pPr>
        <w:spacing w:line="480" w:lineRule="exact"/>
        <w:ind w:firstLine="645"/>
        <w:jc w:val="left"/>
        <w:rPr>
          <w:rFonts w:ascii="宋体" w:hAnsi="宋体" w:cs="宋体"/>
          <w:sz w:val="24"/>
          <w:u w:val="single"/>
        </w:rPr>
      </w:pPr>
      <w:r w:rsidRPr="00C44526">
        <w:rPr>
          <w:rFonts w:ascii="宋体" w:hAnsi="宋体" w:cs="宋体" w:hint="eastAsia"/>
          <w:sz w:val="24"/>
        </w:rPr>
        <w:t>关于承包人提交</w:t>
      </w:r>
      <w:r w:rsidRPr="00C44526">
        <w:rPr>
          <w:rFonts w:ascii="宋体" w:hAnsi="宋体" w:cs="宋体" w:hint="eastAsia"/>
          <w:kern w:val="0"/>
          <w:sz w:val="24"/>
        </w:rPr>
        <w:t>工程开工</w:t>
      </w:r>
      <w:proofErr w:type="gramStart"/>
      <w:r w:rsidRPr="00C44526">
        <w:rPr>
          <w:rFonts w:ascii="宋体" w:hAnsi="宋体" w:cs="宋体" w:hint="eastAsia"/>
          <w:kern w:val="0"/>
          <w:sz w:val="24"/>
        </w:rPr>
        <w:t>报审表</w:t>
      </w:r>
      <w:proofErr w:type="gramEnd"/>
      <w:r w:rsidRPr="00C44526">
        <w:rPr>
          <w:rFonts w:ascii="宋体" w:hAnsi="宋体" w:cs="宋体" w:hint="eastAsia"/>
          <w:kern w:val="0"/>
          <w:sz w:val="24"/>
        </w:rPr>
        <w:t>的期限：</w:t>
      </w:r>
      <w:r w:rsidRPr="00C44526">
        <w:rPr>
          <w:rFonts w:ascii="宋体" w:hAnsi="宋体" w:cs="宋体" w:hint="eastAsia"/>
          <w:sz w:val="24"/>
        </w:rPr>
        <w:t>执行通用条款。</w:t>
      </w:r>
    </w:p>
    <w:p w:rsidR="00DC0E09" w:rsidRPr="00C44526" w:rsidRDefault="005E2AFF">
      <w:pPr>
        <w:spacing w:line="480" w:lineRule="exact"/>
        <w:ind w:firstLine="645"/>
        <w:jc w:val="left"/>
        <w:rPr>
          <w:rFonts w:ascii="宋体" w:hAnsi="宋体" w:cs="宋体"/>
          <w:sz w:val="24"/>
        </w:rPr>
      </w:pPr>
      <w:r w:rsidRPr="00C44526">
        <w:rPr>
          <w:rFonts w:ascii="宋体" w:hAnsi="宋体" w:cs="宋体" w:hint="eastAsia"/>
          <w:sz w:val="24"/>
        </w:rPr>
        <w:t>关于发包人应完成的其他开工准备工作及期限：执行通用条款。</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关于承包人应完成的其他开工准备工作及期限：执行通用条款。</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7.3.2开工通知</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因发包人原因造成监理人未能在计划开工日期之日起</w:t>
      </w:r>
      <w:r w:rsidRPr="00C44526">
        <w:rPr>
          <w:rFonts w:ascii="宋体" w:hAnsi="宋体" w:cs="宋体" w:hint="eastAsia"/>
          <w:sz w:val="24"/>
          <w:u w:val="single"/>
        </w:rPr>
        <w:t xml:space="preserve">  / </w:t>
      </w:r>
      <w:r w:rsidRPr="00C44526">
        <w:rPr>
          <w:rFonts w:ascii="宋体" w:hAnsi="宋体" w:cs="宋体" w:hint="eastAsia"/>
          <w:sz w:val="24"/>
        </w:rPr>
        <w:t>天内发出开工通知的，承包人有权提出价格调整要求，或者解除合同。</w:t>
      </w:r>
    </w:p>
    <w:bookmarkEnd w:id="533"/>
    <w:bookmarkEnd w:id="534"/>
    <w:bookmarkEnd w:id="535"/>
    <w:bookmarkEnd w:id="536"/>
    <w:bookmarkEnd w:id="537"/>
    <w:bookmarkEnd w:id="538"/>
    <w:bookmarkEnd w:id="539"/>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7.4 测量放线</w:t>
      </w:r>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rPr>
        <w:t>7.4.1发包人通过监理人向承包人提供测量基准点、基准线和水准点及其书面资料的期限：执行通用条款。</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7</w:t>
      </w:r>
      <w:bookmarkStart w:id="540" w:name="_Toc300934968"/>
      <w:bookmarkStart w:id="541" w:name="_Toc297216175"/>
      <w:bookmarkStart w:id="542" w:name="_Toc303539125"/>
      <w:bookmarkStart w:id="543" w:name="_Toc312677484"/>
      <w:bookmarkStart w:id="544" w:name="_Toc304295546"/>
      <w:bookmarkStart w:id="545" w:name="_Toc312678010"/>
      <w:bookmarkStart w:id="546" w:name="_Toc297123516"/>
      <w:r w:rsidRPr="00C44526">
        <w:rPr>
          <w:rFonts w:ascii="宋体" w:hAnsi="宋体" w:cs="宋体" w:hint="eastAsia"/>
          <w:sz w:val="24"/>
        </w:rPr>
        <w:t>.5 工期延误</w:t>
      </w:r>
    </w:p>
    <w:bookmarkEnd w:id="540"/>
    <w:bookmarkEnd w:id="541"/>
    <w:bookmarkEnd w:id="542"/>
    <w:bookmarkEnd w:id="543"/>
    <w:bookmarkEnd w:id="544"/>
    <w:bookmarkEnd w:id="545"/>
    <w:bookmarkEnd w:id="546"/>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7.5.1 因发包人原因导致工期延误</w:t>
      </w:r>
    </w:p>
    <w:p w:rsidR="00DC0E09" w:rsidRPr="00C44526" w:rsidRDefault="005E2AFF">
      <w:pPr>
        <w:widowControl/>
        <w:autoSpaceDE w:val="0"/>
        <w:autoSpaceDN w:val="0"/>
        <w:spacing w:line="480" w:lineRule="exact"/>
        <w:ind w:firstLineChars="200" w:firstLine="480"/>
        <w:textAlignment w:val="bottom"/>
        <w:rPr>
          <w:rFonts w:ascii="宋体" w:hAnsi="宋体" w:cs="宋体"/>
          <w:sz w:val="24"/>
        </w:rPr>
      </w:pPr>
      <w:r w:rsidRPr="00C44526">
        <w:rPr>
          <w:rFonts w:ascii="宋体" w:hAnsi="宋体" w:cs="宋体" w:hint="eastAsia"/>
          <w:sz w:val="24"/>
        </w:rPr>
        <w:lastRenderedPageBreak/>
        <w:t>（7）因发包人原因导致工期延误的其他情形： 1、发生以下情形，甲方可调整工期要求：（1）发生不可抗力。本合同不可抗力指烈度7度以上地震、8级以上（不含8级）台风、日雨量60mm以上暴雨（以县级以上气象、地震部门公布为准），以及县级以上人民政府公告不允许施工的日期。不可抗力事件发生时，乙方应立即通知甲方，并在不可抗力事件发生后15个</w:t>
      </w:r>
      <w:proofErr w:type="gramStart"/>
      <w:r w:rsidRPr="00C44526">
        <w:rPr>
          <w:rFonts w:ascii="宋体" w:hAnsi="宋体" w:cs="宋体" w:hint="eastAsia"/>
          <w:sz w:val="24"/>
        </w:rPr>
        <w:t>日历天</w:t>
      </w:r>
      <w:proofErr w:type="gramEnd"/>
      <w:r w:rsidRPr="00C44526">
        <w:rPr>
          <w:rFonts w:ascii="宋体" w:hAnsi="宋体" w:cs="宋体" w:hint="eastAsia"/>
          <w:sz w:val="24"/>
        </w:rPr>
        <w:t>内提供有权机关的证明文书和乙方书面说明，甲方认可后可顺延工期要求。（2）由于甲方工程变更，在变更通知书或书面签证单中予以认可的工期顺延。（3）由于甲方原因施工暂停。甲方因自身原因，书面通知乙方暂停施工而顺延工期要求。2、除上述可调整工期的情形之外，乙方任何迟延工期的原因及行为，均属于工期延误，承担逾期完工的违约责任。</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7</w:t>
      </w:r>
      <w:bookmarkStart w:id="547" w:name="_Toc312677486"/>
      <w:bookmarkStart w:id="548" w:name="_Toc318581169"/>
      <w:bookmarkStart w:id="549" w:name="_Toc312678012"/>
      <w:bookmarkStart w:id="550" w:name="_Toc303539127"/>
      <w:bookmarkStart w:id="551" w:name="_Toc297216177"/>
      <w:bookmarkStart w:id="552" w:name="_Toc304295548"/>
      <w:bookmarkStart w:id="553" w:name="_Toc297123518"/>
      <w:bookmarkStart w:id="554" w:name="_Toc300934970"/>
      <w:r w:rsidRPr="00C44526">
        <w:rPr>
          <w:rFonts w:ascii="宋体" w:hAnsi="宋体" w:cs="宋体" w:hint="eastAsia"/>
          <w:sz w:val="24"/>
        </w:rPr>
        <w:t>.5.2 因承包人原因导致工期延误</w:t>
      </w:r>
    </w:p>
    <w:bookmarkEnd w:id="547"/>
    <w:bookmarkEnd w:id="548"/>
    <w:bookmarkEnd w:id="549"/>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因</w:t>
      </w:r>
      <w:bookmarkStart w:id="555" w:name="_Toc312678013"/>
      <w:bookmarkStart w:id="556" w:name="_Toc312677487"/>
      <w:bookmarkStart w:id="557" w:name="_Toc318581170"/>
      <w:r w:rsidRPr="00C44526">
        <w:rPr>
          <w:rFonts w:ascii="宋体" w:hAnsi="宋体" w:cs="宋体" w:hint="eastAsia"/>
          <w:sz w:val="24"/>
        </w:rPr>
        <w:t>承包人原因造成工期延误，逾期竣工违约金的计算方法为：</w:t>
      </w:r>
      <w:r w:rsidRPr="00C44526">
        <w:rPr>
          <w:rFonts w:ascii="宋体" w:hAnsi="宋体" w:cs="宋体" w:hint="eastAsia"/>
          <w:sz w:val="24"/>
          <w:u w:val="single"/>
        </w:rPr>
        <w:t xml:space="preserve">/ </w:t>
      </w:r>
      <w:r w:rsidRPr="00C44526">
        <w:rPr>
          <w:rFonts w:ascii="宋体" w:hAnsi="宋体" w:cs="宋体" w:hint="eastAsia"/>
          <w:sz w:val="24"/>
        </w:rPr>
        <w:t>。</w:t>
      </w:r>
      <w:bookmarkEnd w:id="550"/>
      <w:bookmarkEnd w:id="551"/>
      <w:bookmarkEnd w:id="552"/>
      <w:bookmarkEnd w:id="553"/>
      <w:bookmarkEnd w:id="554"/>
      <w:bookmarkEnd w:id="555"/>
      <w:bookmarkEnd w:id="556"/>
    </w:p>
    <w:bookmarkEnd w:id="557"/>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因承包人原因造成工期延误，逾</w:t>
      </w:r>
      <w:bookmarkStart w:id="558" w:name="_Toc318581171"/>
      <w:bookmarkStart w:id="559" w:name="_Toc312678014"/>
      <w:r w:rsidRPr="00C44526">
        <w:rPr>
          <w:rFonts w:ascii="宋体" w:hAnsi="宋体" w:cs="宋体" w:hint="eastAsia"/>
          <w:sz w:val="24"/>
        </w:rPr>
        <w:t>期竣工违约金的上限：</w:t>
      </w:r>
      <w:r w:rsidRPr="00C44526">
        <w:rPr>
          <w:rFonts w:ascii="宋体" w:hAnsi="宋体" w:cs="宋体" w:hint="eastAsia"/>
          <w:sz w:val="24"/>
          <w:u w:val="single"/>
        </w:rPr>
        <w:t xml:space="preserve">  / </w:t>
      </w:r>
      <w:r w:rsidRPr="00C44526">
        <w:rPr>
          <w:rFonts w:ascii="宋体" w:hAnsi="宋体" w:cs="宋体" w:hint="eastAsia"/>
          <w:sz w:val="24"/>
        </w:rPr>
        <w:t>。</w:t>
      </w:r>
    </w:p>
    <w:bookmarkEnd w:id="558"/>
    <w:bookmarkEnd w:id="559"/>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7</w:t>
      </w:r>
      <w:bookmarkStart w:id="560" w:name="_Toc300934971"/>
      <w:bookmarkStart w:id="561" w:name="_Toc297216178"/>
      <w:bookmarkStart w:id="562" w:name="_Toc297123519"/>
      <w:bookmarkStart w:id="563" w:name="_Toc304295549"/>
      <w:bookmarkStart w:id="564" w:name="_Toc312678015"/>
      <w:bookmarkStart w:id="565" w:name="_Toc303539128"/>
      <w:r w:rsidRPr="00C44526">
        <w:rPr>
          <w:rFonts w:ascii="宋体" w:hAnsi="宋体" w:cs="宋体" w:hint="eastAsia"/>
          <w:sz w:val="24"/>
        </w:rPr>
        <w:t>.6 不</w:t>
      </w:r>
      <w:bookmarkEnd w:id="560"/>
      <w:bookmarkEnd w:id="561"/>
      <w:bookmarkEnd w:id="562"/>
      <w:bookmarkEnd w:id="563"/>
      <w:bookmarkEnd w:id="564"/>
      <w:bookmarkEnd w:id="565"/>
      <w:r w:rsidRPr="00C44526">
        <w:rPr>
          <w:rFonts w:ascii="宋体" w:hAnsi="宋体" w:cs="宋体" w:hint="eastAsia"/>
          <w:sz w:val="24"/>
        </w:rPr>
        <w:t>利物质条件</w:t>
      </w:r>
    </w:p>
    <w:p w:rsidR="00DC0E09" w:rsidRPr="00C44526" w:rsidRDefault="005E2AFF">
      <w:pPr>
        <w:spacing w:line="480" w:lineRule="exact"/>
        <w:ind w:firstLineChars="200" w:firstLine="480"/>
        <w:jc w:val="left"/>
        <w:rPr>
          <w:rFonts w:ascii="宋体" w:hAnsi="宋体" w:cs="宋体"/>
          <w:sz w:val="24"/>
        </w:rPr>
      </w:pPr>
      <w:bookmarkStart w:id="566" w:name="_Toc300934972"/>
      <w:bookmarkStart w:id="567" w:name="_Toc297216179"/>
      <w:bookmarkStart w:id="568" w:name="_Toc312678016"/>
      <w:bookmarkStart w:id="569" w:name="_Toc303539129"/>
      <w:bookmarkStart w:id="570" w:name="_Toc297123520"/>
      <w:bookmarkStart w:id="571" w:name="_Toc318581172"/>
      <w:bookmarkStart w:id="572" w:name="_Toc304295550"/>
      <w:r w:rsidRPr="00C44526">
        <w:rPr>
          <w:rFonts w:ascii="宋体" w:hAnsi="宋体" w:cs="宋体" w:hint="eastAsia"/>
          <w:sz w:val="24"/>
        </w:rPr>
        <w:t>不利物质条件的其他情形和有关约定：</w:t>
      </w:r>
      <w:r w:rsidRPr="00C44526">
        <w:rPr>
          <w:rFonts w:ascii="宋体" w:hAnsi="宋体" w:cs="宋体" w:hint="eastAsia"/>
          <w:sz w:val="24"/>
          <w:u w:val="single"/>
        </w:rPr>
        <w:t xml:space="preserve">    /    </w:t>
      </w:r>
      <w:r w:rsidRPr="00C44526">
        <w:rPr>
          <w:rFonts w:ascii="宋体" w:hAnsi="宋体" w:cs="宋体" w:hint="eastAsia"/>
          <w:sz w:val="24"/>
        </w:rPr>
        <w:t>。</w:t>
      </w:r>
    </w:p>
    <w:bookmarkEnd w:id="566"/>
    <w:bookmarkEnd w:id="567"/>
    <w:bookmarkEnd w:id="568"/>
    <w:bookmarkEnd w:id="569"/>
    <w:bookmarkEnd w:id="570"/>
    <w:bookmarkEnd w:id="571"/>
    <w:bookmarkEnd w:id="572"/>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7</w:t>
      </w:r>
      <w:bookmarkStart w:id="573" w:name="_Toc297216180"/>
      <w:bookmarkStart w:id="574" w:name="_Toc297123521"/>
      <w:bookmarkStart w:id="575" w:name="_Toc312678017"/>
      <w:bookmarkStart w:id="576" w:name="_Toc303539130"/>
      <w:bookmarkStart w:id="577" w:name="_Toc304295551"/>
      <w:bookmarkStart w:id="578" w:name="_Toc300934973"/>
      <w:r w:rsidRPr="00C44526">
        <w:rPr>
          <w:rFonts w:ascii="宋体" w:hAnsi="宋体" w:cs="宋体" w:hint="eastAsia"/>
          <w:sz w:val="24"/>
        </w:rPr>
        <w:t>.7异常恶劣的气候条件</w:t>
      </w:r>
    </w:p>
    <w:bookmarkEnd w:id="573"/>
    <w:bookmarkEnd w:id="574"/>
    <w:bookmarkEnd w:id="575"/>
    <w:bookmarkEnd w:id="576"/>
    <w:bookmarkEnd w:id="577"/>
    <w:bookmarkEnd w:id="578"/>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发包人和承包人同意以下情形视为异常恶劣的气候条件：</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w:t>
      </w:r>
      <w:r w:rsidRPr="00C44526">
        <w:rPr>
          <w:rFonts w:ascii="宋体" w:hAnsi="宋体" w:cs="宋体" w:hint="eastAsia"/>
          <w:sz w:val="24"/>
          <w:u w:val="single"/>
        </w:rPr>
        <w:t xml:space="preserve"> 双方另行约定    </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bookmarkStart w:id="579" w:name="_Toc502158592"/>
      <w:bookmarkStart w:id="580" w:name="_Toc499890297"/>
      <w:r w:rsidRPr="00C44526">
        <w:rPr>
          <w:rFonts w:ascii="宋体" w:hAnsi="宋体" w:cs="宋体" w:hint="eastAsia"/>
          <w:sz w:val="24"/>
        </w:rPr>
        <w:t>7.9 提前竣工的奖励</w:t>
      </w:r>
      <w:bookmarkEnd w:id="579"/>
      <w:bookmarkEnd w:id="580"/>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7.9.2提前竣工的奖励：</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keepNext/>
        <w:keepLines/>
        <w:spacing w:line="480" w:lineRule="exact"/>
        <w:outlineLvl w:val="3"/>
        <w:rPr>
          <w:rFonts w:ascii="宋体" w:hAnsi="宋体" w:cs="宋体"/>
          <w:bCs/>
          <w:sz w:val="24"/>
        </w:rPr>
      </w:pPr>
      <w:bookmarkStart w:id="581" w:name="_Toc351203640"/>
      <w:r w:rsidRPr="00C44526">
        <w:rPr>
          <w:rFonts w:ascii="宋体" w:hAnsi="宋体" w:cs="宋体" w:hint="eastAsia"/>
          <w:bCs/>
          <w:sz w:val="24"/>
        </w:rPr>
        <w:t>8. 材料与设备</w:t>
      </w:r>
      <w:bookmarkEnd w:id="581"/>
    </w:p>
    <w:bookmarkEnd w:id="510"/>
    <w:bookmarkEnd w:id="511"/>
    <w:bookmarkEnd w:id="512"/>
    <w:bookmarkEnd w:id="513"/>
    <w:bookmarkEnd w:id="514"/>
    <w:bookmarkEnd w:id="515"/>
    <w:bookmarkEnd w:id="516"/>
    <w:bookmarkEnd w:id="517"/>
    <w:bookmarkEnd w:id="518"/>
    <w:bookmarkEnd w:id="519"/>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8</w:t>
      </w:r>
      <w:bookmarkStart w:id="582" w:name="_Toc312677493"/>
      <w:bookmarkStart w:id="583" w:name="_Toc280868654"/>
      <w:bookmarkStart w:id="584" w:name="_Toc296347166"/>
      <w:bookmarkStart w:id="585" w:name="_Toc304295556"/>
      <w:bookmarkStart w:id="586" w:name="_Toc297123527"/>
      <w:bookmarkStart w:id="587" w:name="_Toc296890995"/>
      <w:bookmarkStart w:id="588" w:name="_Toc292559877"/>
      <w:bookmarkStart w:id="589" w:name="_Toc297048353"/>
      <w:bookmarkStart w:id="590" w:name="_Toc296503167"/>
      <w:bookmarkStart w:id="591" w:name="_Toc296346668"/>
      <w:bookmarkStart w:id="592" w:name="_Toc300934979"/>
      <w:bookmarkStart w:id="593" w:name="_Toc296891207"/>
      <w:bookmarkStart w:id="594" w:name="_Toc297216186"/>
      <w:bookmarkStart w:id="595" w:name="_Toc296944506"/>
      <w:bookmarkStart w:id="596" w:name="_Toc297120467"/>
      <w:bookmarkStart w:id="597" w:name="_Toc303539136"/>
      <w:bookmarkStart w:id="598" w:name="_Toc312678019"/>
      <w:bookmarkStart w:id="599" w:name="_Toc292559372"/>
      <w:bookmarkStart w:id="600" w:name="_Toc280868655"/>
      <w:bookmarkStart w:id="601" w:name="_Toc280868656"/>
      <w:bookmarkStart w:id="602" w:name="_Toc267251424"/>
      <w:r w:rsidRPr="00C44526">
        <w:rPr>
          <w:rFonts w:ascii="宋体" w:hAnsi="宋体" w:cs="宋体" w:hint="eastAsia"/>
          <w:sz w:val="24"/>
        </w:rPr>
        <w:t>.4材料与工程设备的保管与使用</w:t>
      </w:r>
    </w:p>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8</w:t>
      </w:r>
      <w:bookmarkStart w:id="603" w:name="_Toc292559878"/>
      <w:bookmarkStart w:id="604" w:name="_Toc292559373"/>
      <w:bookmarkStart w:id="605" w:name="_Toc296503168"/>
      <w:bookmarkStart w:id="606" w:name="_Toc296347167"/>
      <w:bookmarkStart w:id="607" w:name="_Toc297216187"/>
      <w:bookmarkStart w:id="608" w:name="_Toc297123528"/>
      <w:bookmarkStart w:id="609" w:name="_Toc312677494"/>
      <w:bookmarkStart w:id="610" w:name="_Toc296890996"/>
      <w:bookmarkStart w:id="611" w:name="_Toc318581173"/>
      <w:bookmarkStart w:id="612" w:name="_Toc304295557"/>
      <w:bookmarkStart w:id="613" w:name="_Toc296944507"/>
      <w:bookmarkStart w:id="614" w:name="_Toc297048354"/>
      <w:bookmarkStart w:id="615" w:name="_Toc297120468"/>
      <w:bookmarkStart w:id="616" w:name="_Toc296346669"/>
      <w:bookmarkStart w:id="617" w:name="_Toc296891208"/>
      <w:bookmarkStart w:id="618" w:name="_Toc303539137"/>
      <w:bookmarkStart w:id="619" w:name="_Toc312678020"/>
      <w:bookmarkStart w:id="620" w:name="_Toc300934980"/>
      <w:r w:rsidRPr="00C44526">
        <w:rPr>
          <w:rFonts w:ascii="宋体" w:hAnsi="宋体" w:cs="宋体" w:hint="eastAsia"/>
          <w:sz w:val="24"/>
        </w:rPr>
        <w:t>.4.1发包人供应的材料设备的保管费用的承担：由承包人承担。</w:t>
      </w:r>
      <w:bookmarkEnd w:id="603"/>
      <w:bookmarkEnd w:id="604"/>
    </w:p>
    <w:p w:rsidR="00DC0E09" w:rsidRPr="00C44526" w:rsidRDefault="005E2AFF">
      <w:pPr>
        <w:spacing w:line="480" w:lineRule="exact"/>
        <w:ind w:firstLine="570"/>
        <w:rPr>
          <w:rFonts w:ascii="宋体" w:hAnsi="宋体" w:cs="宋体"/>
          <w:sz w:val="24"/>
          <w:u w:val="single"/>
        </w:rPr>
      </w:pPr>
      <w:bookmarkStart w:id="621" w:name="_Toc502158593"/>
      <w:bookmarkStart w:id="622" w:name="_Toc499890298"/>
      <w:r w:rsidRPr="00C44526">
        <w:rPr>
          <w:rFonts w:ascii="宋体" w:hAnsi="宋体" w:cs="宋体" w:hint="eastAsia"/>
          <w:sz w:val="24"/>
          <w:u w:val="single"/>
        </w:rPr>
        <w:t>注：（1）乙方采购材料设备的，双方应当约定《乙方采购材料设备一览表》作为合同附件。一览表包括乙方供应材料设备的品种、规格、型号、品牌、产地、数量、单价、质量等级。</w:t>
      </w:r>
    </w:p>
    <w:p w:rsidR="00DC0E09" w:rsidRPr="00C44526" w:rsidRDefault="005E2AFF">
      <w:pPr>
        <w:spacing w:line="480" w:lineRule="exact"/>
        <w:ind w:firstLine="570"/>
        <w:rPr>
          <w:rFonts w:ascii="宋体" w:hAnsi="宋体" w:cs="宋体"/>
          <w:sz w:val="24"/>
          <w:u w:val="single"/>
        </w:rPr>
      </w:pPr>
      <w:r w:rsidRPr="00C44526">
        <w:rPr>
          <w:rFonts w:ascii="宋体" w:hAnsi="宋体" w:cs="宋体" w:hint="eastAsia"/>
          <w:sz w:val="24"/>
          <w:u w:val="single"/>
        </w:rPr>
        <w:t>（2）乙方在材料设备到货前24小时通知甲方；如</w:t>
      </w:r>
      <w:proofErr w:type="gramStart"/>
      <w:r w:rsidRPr="00C44526">
        <w:rPr>
          <w:rFonts w:ascii="宋体" w:hAnsi="宋体" w:cs="宋体" w:hint="eastAsia"/>
          <w:sz w:val="24"/>
          <w:u w:val="single"/>
        </w:rPr>
        <w:t>本施工</w:t>
      </w:r>
      <w:proofErr w:type="gramEnd"/>
      <w:r w:rsidRPr="00C44526">
        <w:rPr>
          <w:rFonts w:ascii="宋体" w:hAnsi="宋体" w:cs="宋体" w:hint="eastAsia"/>
          <w:sz w:val="24"/>
          <w:u w:val="single"/>
        </w:rPr>
        <w:t>项目有监理人的，应同时通知监理人。</w:t>
      </w:r>
    </w:p>
    <w:p w:rsidR="00DC0E09" w:rsidRPr="00C44526" w:rsidRDefault="005E2AFF">
      <w:pPr>
        <w:spacing w:line="480" w:lineRule="exact"/>
        <w:ind w:firstLine="570"/>
        <w:rPr>
          <w:rFonts w:ascii="宋体" w:hAnsi="宋体" w:cs="宋体"/>
          <w:sz w:val="24"/>
          <w:u w:val="single"/>
        </w:rPr>
      </w:pPr>
      <w:r w:rsidRPr="00C44526">
        <w:rPr>
          <w:rFonts w:ascii="宋体" w:hAnsi="宋体" w:cs="宋体" w:hint="eastAsia"/>
          <w:sz w:val="24"/>
          <w:u w:val="single"/>
        </w:rPr>
        <w:lastRenderedPageBreak/>
        <w:t>（3）甲方有权对乙方采购的材料和设备进行查验，以下情形视为乙方采购材料和设备不符合质量标准，乙方应重新采购并自行承担重新采购的费用：</w:t>
      </w:r>
    </w:p>
    <w:p w:rsidR="00DC0E09" w:rsidRPr="00C44526" w:rsidRDefault="005E2AFF">
      <w:pPr>
        <w:spacing w:line="480" w:lineRule="exact"/>
        <w:ind w:leftChars="297" w:left="624" w:firstLineChars="46" w:firstLine="110"/>
        <w:rPr>
          <w:rFonts w:ascii="宋体" w:hAnsi="宋体" w:cs="宋体"/>
          <w:sz w:val="24"/>
          <w:u w:val="single"/>
        </w:rPr>
      </w:pPr>
      <w:r w:rsidRPr="00C44526">
        <w:rPr>
          <w:rFonts w:ascii="宋体" w:hAnsi="宋体" w:cs="宋体" w:hint="eastAsia"/>
          <w:sz w:val="24"/>
          <w:u w:val="single"/>
        </w:rPr>
        <w:t>①无产品合格证明且无合理解释或解释得不到甲方认可的；</w:t>
      </w:r>
    </w:p>
    <w:p w:rsidR="00DC0E09" w:rsidRPr="00C44526" w:rsidRDefault="005E2AFF">
      <w:pPr>
        <w:spacing w:line="480" w:lineRule="exact"/>
        <w:ind w:leftChars="297" w:left="624" w:firstLineChars="46" w:firstLine="110"/>
        <w:rPr>
          <w:rFonts w:ascii="宋体" w:hAnsi="宋体" w:cs="宋体"/>
          <w:sz w:val="24"/>
          <w:u w:val="single"/>
        </w:rPr>
      </w:pPr>
      <w:r w:rsidRPr="00C44526">
        <w:rPr>
          <w:rFonts w:ascii="宋体" w:hAnsi="宋体" w:cs="宋体" w:hint="eastAsia"/>
          <w:sz w:val="24"/>
          <w:u w:val="single"/>
        </w:rPr>
        <w:t>②产品质量等级不符合</w:t>
      </w:r>
      <w:proofErr w:type="gramStart"/>
      <w:r w:rsidRPr="00C44526">
        <w:rPr>
          <w:rFonts w:ascii="宋体" w:hAnsi="宋体" w:cs="宋体" w:hint="eastAsia"/>
          <w:sz w:val="24"/>
          <w:u w:val="single"/>
        </w:rPr>
        <w:t>本建设</w:t>
      </w:r>
      <w:proofErr w:type="gramEnd"/>
      <w:r w:rsidRPr="00C44526">
        <w:rPr>
          <w:rFonts w:ascii="宋体" w:hAnsi="宋体" w:cs="宋体" w:hint="eastAsia"/>
          <w:sz w:val="24"/>
          <w:u w:val="single"/>
        </w:rPr>
        <w:t>工程项目设计或施工要求的；</w:t>
      </w:r>
    </w:p>
    <w:p w:rsidR="00DC0E09" w:rsidRPr="00C44526" w:rsidRDefault="005E2AFF">
      <w:pPr>
        <w:spacing w:line="480" w:lineRule="exact"/>
        <w:ind w:leftChars="297" w:left="624" w:firstLineChars="46" w:firstLine="110"/>
        <w:rPr>
          <w:rFonts w:ascii="宋体" w:hAnsi="宋体" w:cs="宋体"/>
          <w:sz w:val="24"/>
          <w:u w:val="single"/>
        </w:rPr>
      </w:pPr>
      <w:r w:rsidRPr="00C44526">
        <w:rPr>
          <w:rFonts w:ascii="宋体" w:hAnsi="宋体" w:cs="宋体" w:hint="eastAsia"/>
          <w:sz w:val="24"/>
          <w:u w:val="single"/>
        </w:rPr>
        <w:t>③材料和设备进入施工场地时，乙方没有进行质量检验的。</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sz w:val="24"/>
          <w:u w:val="single"/>
        </w:rPr>
        <w:t>（4）甲方对材料和设备质量有异议，乙方应按甲方要求进行检验或试验，不合格的不得使用，检验或试验费用由乙方承担。</w:t>
      </w:r>
    </w:p>
    <w:p w:rsidR="00DC0E09" w:rsidRPr="00C44526" w:rsidRDefault="005E2AFF">
      <w:pPr>
        <w:spacing w:line="480" w:lineRule="exact"/>
        <w:rPr>
          <w:rFonts w:ascii="宋体" w:hAnsi="宋体" w:cs="宋体"/>
          <w:sz w:val="24"/>
        </w:rPr>
      </w:pPr>
      <w:r w:rsidRPr="00C44526">
        <w:rPr>
          <w:rFonts w:ascii="宋体" w:hAnsi="宋体" w:cs="宋体" w:hint="eastAsia"/>
          <w:sz w:val="24"/>
        </w:rPr>
        <w:t>8.6 样品</w:t>
      </w:r>
      <w:bookmarkEnd w:id="621"/>
      <w:bookmarkEnd w:id="622"/>
    </w:p>
    <w:p w:rsidR="00DC0E09" w:rsidRPr="00C44526" w:rsidRDefault="005E2AFF">
      <w:pPr>
        <w:autoSpaceDE w:val="0"/>
        <w:autoSpaceDN w:val="0"/>
        <w:adjustRightInd w:val="0"/>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8.6.1</w:t>
      </w:r>
      <w:r w:rsidRPr="00C44526">
        <w:rPr>
          <w:rFonts w:ascii="宋体" w:hAnsi="宋体" w:cs="宋体" w:hint="eastAsia"/>
          <w:kern w:val="0"/>
          <w:sz w:val="24"/>
        </w:rPr>
        <w:tab/>
        <w:t>样品的报送与封存</w:t>
      </w:r>
    </w:p>
    <w:p w:rsidR="00DC0E09" w:rsidRPr="00C44526" w:rsidRDefault="005E2AFF">
      <w:pPr>
        <w:autoSpaceDE w:val="0"/>
        <w:autoSpaceDN w:val="0"/>
        <w:adjustRightInd w:val="0"/>
        <w:spacing w:line="480" w:lineRule="exact"/>
        <w:ind w:firstLineChars="200" w:firstLine="480"/>
        <w:jc w:val="left"/>
        <w:rPr>
          <w:rFonts w:ascii="宋体" w:hAnsi="宋体" w:cs="宋体"/>
          <w:sz w:val="24"/>
        </w:rPr>
      </w:pPr>
      <w:r w:rsidRPr="00C44526">
        <w:rPr>
          <w:rFonts w:ascii="宋体" w:hAnsi="宋体" w:cs="宋体" w:hint="eastAsia"/>
          <w:kern w:val="0"/>
          <w:sz w:val="24"/>
        </w:rPr>
        <w:t>需要承包人报送样品的材料或工程设备，样品的种类、名称、规格、数量要求：</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bookmarkStart w:id="623" w:name="_Toc502158594"/>
      <w:bookmarkStart w:id="624" w:name="_Toc499890299"/>
      <w:r w:rsidRPr="00C44526">
        <w:rPr>
          <w:rFonts w:ascii="宋体" w:hAnsi="宋体" w:cs="宋体" w:hint="eastAsia"/>
          <w:sz w:val="24"/>
        </w:rPr>
        <w:t>8.8 施工设备和临时设施</w:t>
      </w:r>
      <w:bookmarkEnd w:id="623"/>
      <w:bookmarkEnd w:id="624"/>
    </w:p>
    <w:p w:rsidR="00DC0E09" w:rsidRPr="00C44526" w:rsidRDefault="005E2AFF">
      <w:pPr>
        <w:autoSpaceDE w:val="0"/>
        <w:autoSpaceDN w:val="0"/>
        <w:adjustRightInd w:val="0"/>
        <w:spacing w:line="480" w:lineRule="exact"/>
        <w:ind w:firstLineChars="200" w:firstLine="480"/>
        <w:jc w:val="left"/>
        <w:rPr>
          <w:rFonts w:ascii="宋体" w:hAnsi="宋体" w:cs="宋体"/>
          <w:sz w:val="24"/>
        </w:rPr>
      </w:pPr>
      <w:r w:rsidRPr="00C44526">
        <w:rPr>
          <w:rFonts w:ascii="宋体" w:hAnsi="宋体" w:cs="宋体" w:hint="eastAsia"/>
          <w:sz w:val="24"/>
        </w:rPr>
        <w:t>8.8.1 承包人提供的施工设备和临时设施</w:t>
      </w:r>
    </w:p>
    <w:p w:rsidR="00DC0E09" w:rsidRPr="00C44526" w:rsidRDefault="005E2AFF">
      <w:pPr>
        <w:autoSpaceDE w:val="0"/>
        <w:autoSpaceDN w:val="0"/>
        <w:adjustRightInd w:val="0"/>
        <w:spacing w:line="480" w:lineRule="exact"/>
        <w:ind w:firstLineChars="200" w:firstLine="480"/>
        <w:jc w:val="left"/>
        <w:rPr>
          <w:rFonts w:ascii="宋体" w:hAnsi="宋体" w:cs="宋体"/>
          <w:sz w:val="24"/>
        </w:rPr>
      </w:pPr>
      <w:r w:rsidRPr="00C44526">
        <w:rPr>
          <w:rFonts w:ascii="宋体" w:hAnsi="宋体" w:cs="宋体" w:hint="eastAsia"/>
          <w:sz w:val="24"/>
        </w:rPr>
        <w:t>关于修建临时设施费用承担的约定：由承包人承担。</w:t>
      </w:r>
    </w:p>
    <w:p w:rsidR="00DC0E09" w:rsidRPr="00C44526" w:rsidRDefault="005E2AFF">
      <w:pPr>
        <w:keepNext/>
        <w:keepLines/>
        <w:spacing w:line="480" w:lineRule="exact"/>
        <w:outlineLvl w:val="3"/>
        <w:rPr>
          <w:rFonts w:ascii="宋体" w:hAnsi="宋体" w:cs="宋体"/>
          <w:bCs/>
          <w:sz w:val="24"/>
        </w:rPr>
      </w:pPr>
      <w:bookmarkStart w:id="625" w:name="_Toc351203641"/>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C44526">
        <w:rPr>
          <w:rFonts w:ascii="宋体" w:hAnsi="宋体" w:cs="宋体" w:hint="eastAsia"/>
          <w:bCs/>
          <w:sz w:val="24"/>
        </w:rPr>
        <w:t>9</w:t>
      </w:r>
      <w:bookmarkStart w:id="626" w:name="_Toc297216192"/>
      <w:bookmarkStart w:id="627" w:name="_Toc304295559"/>
      <w:bookmarkStart w:id="628" w:name="_Toc312678021"/>
      <w:bookmarkStart w:id="629" w:name="_Toc300934982"/>
      <w:bookmarkStart w:id="630" w:name="_Toc297123533"/>
      <w:bookmarkStart w:id="631" w:name="_Toc303539139"/>
      <w:bookmarkStart w:id="632" w:name="_Toc312677495"/>
      <w:bookmarkStart w:id="633" w:name="_Toc296944512"/>
      <w:bookmarkStart w:id="634" w:name="_Toc296503173"/>
      <w:bookmarkStart w:id="635" w:name="_Toc297120473"/>
      <w:bookmarkStart w:id="636" w:name="_Toc292559883"/>
      <w:bookmarkStart w:id="637" w:name="_Toc296347172"/>
      <w:bookmarkStart w:id="638" w:name="_Toc297048359"/>
      <w:bookmarkStart w:id="639" w:name="_Toc292559378"/>
      <w:bookmarkStart w:id="640" w:name="_Toc267251428"/>
      <w:bookmarkStart w:id="641" w:name="_Toc296891213"/>
      <w:bookmarkStart w:id="642" w:name="_Toc267251427"/>
      <w:bookmarkStart w:id="643" w:name="_Toc296346674"/>
      <w:bookmarkStart w:id="644" w:name="_Toc296891001"/>
      <w:bookmarkEnd w:id="600"/>
      <w:bookmarkEnd w:id="601"/>
      <w:bookmarkEnd w:id="602"/>
      <w:r w:rsidRPr="00C44526">
        <w:rPr>
          <w:rFonts w:ascii="宋体" w:hAnsi="宋体" w:cs="宋体" w:hint="eastAsia"/>
          <w:bCs/>
          <w:sz w:val="24"/>
        </w:rPr>
        <w:t>. 试验与检验</w:t>
      </w:r>
      <w:bookmarkEnd w:id="625"/>
    </w:p>
    <w:bookmarkEnd w:id="626"/>
    <w:bookmarkEnd w:id="627"/>
    <w:bookmarkEnd w:id="628"/>
    <w:bookmarkEnd w:id="629"/>
    <w:bookmarkEnd w:id="630"/>
    <w:bookmarkEnd w:id="631"/>
    <w:bookmarkEnd w:id="632"/>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9</w:t>
      </w:r>
      <w:bookmarkStart w:id="645" w:name="_Toc312678022"/>
      <w:bookmarkStart w:id="646" w:name="_Toc297216193"/>
      <w:bookmarkStart w:id="647" w:name="_Toc304295560"/>
      <w:bookmarkStart w:id="648" w:name="_Toc297123534"/>
      <w:bookmarkStart w:id="649" w:name="_Toc312677496"/>
      <w:bookmarkStart w:id="650" w:name="_Toc300934983"/>
      <w:bookmarkStart w:id="651" w:name="_Toc303539140"/>
      <w:r w:rsidRPr="00C44526">
        <w:rPr>
          <w:rFonts w:ascii="宋体" w:hAnsi="宋体" w:cs="宋体" w:hint="eastAsia"/>
          <w:sz w:val="24"/>
        </w:rPr>
        <w:t>.1试验设备与试验人员</w:t>
      </w:r>
    </w:p>
    <w:bookmarkEnd w:id="645"/>
    <w:bookmarkEnd w:id="646"/>
    <w:bookmarkEnd w:id="647"/>
    <w:bookmarkEnd w:id="648"/>
    <w:bookmarkEnd w:id="649"/>
    <w:bookmarkEnd w:id="650"/>
    <w:bookmarkEnd w:id="651"/>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9</w:t>
      </w:r>
      <w:bookmarkStart w:id="652" w:name="_Toc297216194"/>
      <w:bookmarkStart w:id="653" w:name="_Toc297123535"/>
      <w:bookmarkStart w:id="654" w:name="_Toc312677497"/>
      <w:bookmarkStart w:id="655" w:name="_Toc300934984"/>
      <w:bookmarkStart w:id="656" w:name="_Toc303539141"/>
      <w:bookmarkStart w:id="657" w:name="_Toc304295561"/>
      <w:bookmarkStart w:id="658" w:name="_Toc312678023"/>
      <w:bookmarkStart w:id="659" w:name="_Toc318581174"/>
      <w:r w:rsidRPr="00C44526">
        <w:rPr>
          <w:rFonts w:ascii="宋体" w:hAnsi="宋体" w:cs="宋体" w:hint="eastAsia"/>
          <w:sz w:val="24"/>
        </w:rPr>
        <w:t>.1.2 试验设备</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施工现场需要配置的试验场所：</w:t>
      </w:r>
      <w:bookmarkStart w:id="660" w:name="_Toc297123536"/>
      <w:bookmarkStart w:id="661" w:name="_Toc300934985"/>
      <w:bookmarkStart w:id="662" w:name="_Toc297216195"/>
      <w:bookmarkStart w:id="663" w:name="_Toc303539142"/>
      <w:bookmarkStart w:id="664" w:name="_Toc312678024"/>
      <w:bookmarkStart w:id="665" w:name="_Toc312677498"/>
      <w:bookmarkStart w:id="666" w:name="_Toc304295562"/>
      <w:bookmarkEnd w:id="652"/>
      <w:bookmarkEnd w:id="653"/>
      <w:bookmarkEnd w:id="654"/>
      <w:bookmarkEnd w:id="655"/>
      <w:bookmarkEnd w:id="656"/>
      <w:bookmarkEnd w:id="657"/>
      <w:bookmarkEnd w:id="658"/>
      <w:r w:rsidRPr="00C44526">
        <w:rPr>
          <w:rFonts w:ascii="宋体" w:hAnsi="宋体" w:cs="宋体" w:hint="eastAsia"/>
          <w:sz w:val="24"/>
        </w:rPr>
        <w:t xml:space="preserve">根据国家、省、市相关规定。 </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施工现场需要配备的试验设备：根据国家、省、市相关规定。</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施工现场需要具备的其他试验条件：根据国家、省、市相关规定。</w:t>
      </w:r>
    </w:p>
    <w:p w:rsidR="00DC0E09" w:rsidRPr="00C44526" w:rsidRDefault="005E2AFF">
      <w:pPr>
        <w:spacing w:line="480" w:lineRule="exact"/>
        <w:rPr>
          <w:rFonts w:ascii="宋体" w:hAnsi="宋体" w:cs="宋体"/>
          <w:sz w:val="24"/>
        </w:rPr>
      </w:pPr>
      <w:bookmarkStart w:id="667" w:name="_Toc502158595"/>
      <w:bookmarkStart w:id="668" w:name="_Toc499890300"/>
      <w:r w:rsidRPr="00C44526">
        <w:rPr>
          <w:rFonts w:ascii="宋体" w:hAnsi="宋体" w:cs="宋体" w:hint="eastAsia"/>
          <w:sz w:val="24"/>
        </w:rPr>
        <w:t>9.4 现场工艺试验</w:t>
      </w:r>
      <w:bookmarkEnd w:id="667"/>
      <w:bookmarkEnd w:id="668"/>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现场工艺试验的有关约定：根据国家、省、市相关规定。</w:t>
      </w:r>
    </w:p>
    <w:p w:rsidR="00DC0E09" w:rsidRPr="00C44526" w:rsidRDefault="005E2AFF">
      <w:pPr>
        <w:keepNext/>
        <w:keepLines/>
        <w:spacing w:line="480" w:lineRule="exact"/>
        <w:outlineLvl w:val="3"/>
        <w:rPr>
          <w:rFonts w:ascii="宋体" w:hAnsi="宋体" w:cs="宋体"/>
          <w:bCs/>
          <w:sz w:val="24"/>
        </w:rPr>
      </w:pPr>
      <w:bookmarkStart w:id="669" w:name="_Toc351203642"/>
      <w:bookmarkEnd w:id="659"/>
      <w:bookmarkEnd w:id="660"/>
      <w:bookmarkEnd w:id="661"/>
      <w:bookmarkEnd w:id="662"/>
      <w:bookmarkEnd w:id="663"/>
      <w:bookmarkEnd w:id="664"/>
      <w:bookmarkEnd w:id="665"/>
      <w:bookmarkEnd w:id="666"/>
      <w:r w:rsidRPr="00C44526">
        <w:rPr>
          <w:rFonts w:ascii="宋体" w:hAnsi="宋体" w:cs="宋体" w:hint="eastAsia"/>
          <w:bCs/>
          <w:sz w:val="24"/>
        </w:rPr>
        <w:t>1</w:t>
      </w:r>
      <w:bookmarkStart w:id="670" w:name="_Toc303539146"/>
      <w:bookmarkStart w:id="671" w:name="_Toc296346694"/>
      <w:bookmarkStart w:id="672" w:name="_Toc300934989"/>
      <w:bookmarkStart w:id="673" w:name="_Toc296944532"/>
      <w:bookmarkStart w:id="674" w:name="_Toc297048379"/>
      <w:bookmarkStart w:id="675" w:name="_Toc296891233"/>
      <w:bookmarkStart w:id="676" w:name="_Toc292559903"/>
      <w:bookmarkStart w:id="677" w:name="_Toc292559398"/>
      <w:bookmarkStart w:id="678" w:name="_Toc297216199"/>
      <w:bookmarkStart w:id="679" w:name="_Toc304295566"/>
      <w:bookmarkStart w:id="680" w:name="_Toc297120493"/>
      <w:bookmarkStart w:id="681" w:name="_Toc296503193"/>
      <w:bookmarkStart w:id="682" w:name="_Toc297123540"/>
      <w:bookmarkStart w:id="683" w:name="_Toc296347192"/>
      <w:bookmarkStart w:id="684" w:name="_Toc296891021"/>
      <w:bookmarkStart w:id="685" w:name="_Toc312678025"/>
      <w:bookmarkStart w:id="686" w:name="_Toc312677499"/>
      <w:bookmarkStart w:id="687" w:name="_Toc267251439"/>
      <w:bookmarkStart w:id="688" w:name="_Toc267251437"/>
      <w:bookmarkStart w:id="689" w:name="_Toc267251441"/>
      <w:bookmarkStart w:id="690" w:name="_Toc267251435"/>
      <w:bookmarkStart w:id="691" w:name="_Toc267251440"/>
      <w:bookmarkStart w:id="692" w:name="_Toc267251433"/>
      <w:bookmarkStart w:id="693" w:name="_Toc267251442"/>
      <w:bookmarkEnd w:id="633"/>
      <w:bookmarkEnd w:id="634"/>
      <w:bookmarkEnd w:id="635"/>
      <w:bookmarkEnd w:id="636"/>
      <w:bookmarkEnd w:id="637"/>
      <w:bookmarkEnd w:id="638"/>
      <w:bookmarkEnd w:id="639"/>
      <w:bookmarkEnd w:id="640"/>
      <w:bookmarkEnd w:id="641"/>
      <w:bookmarkEnd w:id="642"/>
      <w:bookmarkEnd w:id="643"/>
      <w:bookmarkEnd w:id="644"/>
      <w:r w:rsidRPr="00C44526">
        <w:rPr>
          <w:rFonts w:ascii="宋体" w:hAnsi="宋体" w:cs="宋体" w:hint="eastAsia"/>
          <w:bCs/>
          <w:sz w:val="24"/>
        </w:rPr>
        <w:t>0. 变更</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bookmarkEnd w:id="685"/>
    <w:bookmarkEnd w:id="686"/>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w:t>
      </w:r>
      <w:bookmarkStart w:id="694" w:name="_Toc292559399"/>
      <w:bookmarkStart w:id="695" w:name="_Toc304295567"/>
      <w:bookmarkStart w:id="696" w:name="_Toc297216200"/>
      <w:bookmarkStart w:id="697" w:name="_Toc296891234"/>
      <w:bookmarkStart w:id="698" w:name="_Toc297120494"/>
      <w:bookmarkStart w:id="699" w:name="_Toc296891022"/>
      <w:bookmarkStart w:id="700" w:name="_Toc296347193"/>
      <w:bookmarkStart w:id="701" w:name="_Toc296346695"/>
      <w:bookmarkStart w:id="702" w:name="_Toc303539147"/>
      <w:bookmarkStart w:id="703" w:name="_Toc292559904"/>
      <w:bookmarkStart w:id="704" w:name="_Toc312678026"/>
      <w:bookmarkStart w:id="705" w:name="_Toc296503194"/>
      <w:bookmarkStart w:id="706" w:name="_Toc297048380"/>
      <w:bookmarkStart w:id="707" w:name="_Toc312677500"/>
      <w:bookmarkStart w:id="708" w:name="_Toc297123541"/>
      <w:bookmarkStart w:id="709" w:name="_Toc296944533"/>
      <w:bookmarkStart w:id="710" w:name="_Toc300934990"/>
      <w:r w:rsidRPr="00C44526">
        <w:rPr>
          <w:rFonts w:ascii="宋体" w:hAnsi="宋体" w:cs="宋体" w:hint="eastAsia"/>
          <w:sz w:val="24"/>
        </w:rPr>
        <w:t>0.1变更的范围</w:t>
      </w:r>
    </w:p>
    <w:p w:rsidR="00DC0E09" w:rsidRPr="00C44526" w:rsidRDefault="005E2AFF">
      <w:pPr>
        <w:spacing w:line="480" w:lineRule="exact"/>
        <w:ind w:firstLineChars="196" w:firstLine="470"/>
        <w:rPr>
          <w:rFonts w:ascii="宋体" w:hAnsi="宋体" w:cs="宋体"/>
          <w:b/>
          <w:sz w:val="24"/>
          <w:u w:val="single"/>
        </w:rPr>
      </w:pPr>
      <w:r w:rsidRPr="00C44526">
        <w:rPr>
          <w:rFonts w:ascii="宋体" w:hAnsi="宋体" w:cs="宋体" w:hint="eastAsia"/>
          <w:sz w:val="24"/>
        </w:rPr>
        <w:t>关于变更的范围的约定：</w:t>
      </w:r>
      <w:r w:rsidRPr="00C44526">
        <w:rPr>
          <w:rFonts w:ascii="宋体" w:hAnsi="宋体" w:cs="宋体" w:hint="eastAsia"/>
          <w:sz w:val="24"/>
          <w:u w:val="single"/>
        </w:rPr>
        <w:t xml:space="preserve"> （1） 施工过程中，甲方如需变更工程设计，应书面告知乙方。变更超过原设计标准或批准的建设规模时，甲方应取得规划管理部门和其他有关部门重新审查批准的文书，并由原设计单位提供变更的相应图纸和说明。</w:t>
      </w:r>
    </w:p>
    <w:p w:rsidR="00DC0E09" w:rsidRPr="00C44526" w:rsidRDefault="005E2AFF">
      <w:pPr>
        <w:spacing w:line="480" w:lineRule="exact"/>
        <w:ind w:firstLineChars="196" w:firstLine="470"/>
        <w:rPr>
          <w:rFonts w:ascii="宋体" w:hAnsi="宋体" w:cs="宋体"/>
          <w:b/>
          <w:sz w:val="24"/>
          <w:u w:val="single"/>
        </w:rPr>
      </w:pPr>
      <w:r w:rsidRPr="00C44526">
        <w:rPr>
          <w:rFonts w:ascii="宋体" w:hAnsi="宋体" w:cs="宋体" w:hint="eastAsia"/>
          <w:sz w:val="24"/>
          <w:u w:val="single"/>
        </w:rPr>
        <w:t>（2）非经甲方书面事先同意，乙方不得擅自变更工程内容及施工要求。乙方未经甲方</w:t>
      </w:r>
      <w:r w:rsidRPr="00C44526">
        <w:rPr>
          <w:rFonts w:ascii="宋体" w:hAnsi="宋体" w:cs="宋体" w:hint="eastAsia"/>
          <w:sz w:val="24"/>
          <w:u w:val="single"/>
        </w:rPr>
        <w:lastRenderedPageBreak/>
        <w:t>书面同意变更工程内容及施工要求、更换材料及设备所造成的一切损失（包括给甲方造成的损失），由乙方承担。</w:t>
      </w:r>
    </w:p>
    <w:p w:rsidR="00DC0E09" w:rsidRPr="00C44526" w:rsidRDefault="005E2AFF">
      <w:pPr>
        <w:spacing w:line="480" w:lineRule="exact"/>
        <w:ind w:firstLineChars="196" w:firstLine="470"/>
        <w:rPr>
          <w:rFonts w:ascii="宋体" w:hAnsi="宋体" w:cs="宋体"/>
          <w:b/>
          <w:sz w:val="24"/>
          <w:u w:val="single"/>
        </w:rPr>
      </w:pPr>
      <w:r w:rsidRPr="00C44526">
        <w:rPr>
          <w:rFonts w:ascii="宋体" w:hAnsi="宋体" w:cs="宋体" w:hint="eastAsia"/>
          <w:sz w:val="24"/>
          <w:u w:val="single"/>
        </w:rPr>
        <w:t>（3）施工过程中，甲方有权要求变更施工质量标准、增减工程量、新增施工项目内容等，乙方应于变更事项发生7个</w:t>
      </w:r>
      <w:proofErr w:type="gramStart"/>
      <w:r w:rsidRPr="00C44526">
        <w:rPr>
          <w:rFonts w:ascii="宋体" w:hAnsi="宋体" w:cs="宋体" w:hint="eastAsia"/>
          <w:sz w:val="24"/>
          <w:u w:val="single"/>
        </w:rPr>
        <w:t>日历天</w:t>
      </w:r>
      <w:proofErr w:type="gramEnd"/>
      <w:r w:rsidRPr="00C44526">
        <w:rPr>
          <w:rFonts w:ascii="宋体" w:hAnsi="宋体" w:cs="宋体" w:hint="eastAsia"/>
          <w:sz w:val="24"/>
          <w:u w:val="single"/>
        </w:rPr>
        <w:t>内向甲方索要书面变更通知书或书面签证单。乙方未取得书面变更通知书或书面签证单的，视为该工程没有发生施工内容变更。</w:t>
      </w:r>
    </w:p>
    <w:p w:rsidR="00DC0E09" w:rsidRPr="00C44526" w:rsidRDefault="005E2AFF">
      <w:pPr>
        <w:spacing w:line="480" w:lineRule="exact"/>
        <w:ind w:firstLineChars="196" w:firstLine="470"/>
        <w:rPr>
          <w:rFonts w:ascii="宋体" w:hAnsi="宋体" w:cs="宋体"/>
          <w:b/>
          <w:sz w:val="24"/>
          <w:u w:val="single"/>
        </w:rPr>
      </w:pPr>
      <w:r w:rsidRPr="00C44526">
        <w:rPr>
          <w:rFonts w:ascii="宋体" w:hAnsi="宋体" w:cs="宋体" w:hint="eastAsia"/>
          <w:sz w:val="24"/>
          <w:u w:val="single"/>
        </w:rPr>
        <w:t>（4）书面变更通知书或书面签证单应包含以下内容：原工程项目内容、变更后工程项目内容、变更前合同价款及计算方式、变更后合同价款及计算方式、顺延工期等内容。书面变更通知书或书面签证单应由甲方工程师签字、甲方加盖单位印章，监理工程师签字、监理单位加盖单位印章后发出，由乙方项目经理签收。</w:t>
      </w:r>
    </w:p>
    <w:p w:rsidR="00DC0E09" w:rsidRPr="00C44526" w:rsidRDefault="005E2AFF">
      <w:pPr>
        <w:spacing w:line="480" w:lineRule="exact"/>
        <w:rPr>
          <w:rFonts w:ascii="宋体" w:hAnsi="宋体" w:cs="宋体"/>
          <w:sz w:val="24"/>
        </w:rPr>
      </w:pPr>
      <w:bookmarkStart w:id="711" w:name="_Toc502158596"/>
      <w:bookmarkStart w:id="712" w:name="_Toc499890301"/>
      <w:r w:rsidRPr="00C44526">
        <w:rPr>
          <w:rFonts w:ascii="宋体" w:hAnsi="宋体" w:cs="宋体" w:hint="eastAsia"/>
          <w:sz w:val="24"/>
        </w:rPr>
        <w:t>10.4 变更估价</w:t>
      </w:r>
      <w:bookmarkEnd w:id="711"/>
      <w:bookmarkEnd w:id="712"/>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10.4.1 变更估价原则</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 xml:space="preserve">关于变更估价的约定: </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发生工程变更，合同价款按以下计算方式相应调整（排序在前优先适用）：</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（1）已标价工程量清单中有适用于变更工程项目的，综合单价、材料价格采用该工程量清单的标价。</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（2）已标价工程量清单中仅有类似变更工程项目，且其子项目适用于变更工程项目子项目的，采用该工程量清单子项目标价。</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（3）已标价工程量清单中没有列举变更工程项目单价的，套用原编制工程量清单价格的定额标准，按原中标的下浮比例测算变更工程量的单价。</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（4）已标价工程量清单中没有列举变更工程项目所需的材料，按照实际施工时项目所在地工程造价信息发布的材料价格测算；项目所在地工程造价信息</w:t>
      </w:r>
      <w:proofErr w:type="gramStart"/>
      <w:r w:rsidRPr="00C44526">
        <w:rPr>
          <w:rFonts w:ascii="宋体" w:hAnsi="宋体" w:cs="宋体" w:hint="eastAsia"/>
          <w:sz w:val="24"/>
        </w:rPr>
        <w:t>未发布</w:t>
      </w:r>
      <w:proofErr w:type="gramEnd"/>
      <w:r w:rsidRPr="00C44526">
        <w:rPr>
          <w:rFonts w:ascii="宋体" w:hAnsi="宋体" w:cs="宋体" w:hint="eastAsia"/>
          <w:sz w:val="24"/>
        </w:rPr>
        <w:t>价格信息的材料，由乙方提出结算价格，经甲方及监理单位审核后，与乙方协商确定。</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（5）已标价工程量清单中没有列举变更工程项目单价的，且原定额标准缺项的，由乙方在确定工程变更后10个</w:t>
      </w:r>
      <w:proofErr w:type="gramStart"/>
      <w:r w:rsidRPr="00C44526">
        <w:rPr>
          <w:rFonts w:ascii="宋体" w:hAnsi="宋体" w:cs="宋体" w:hint="eastAsia"/>
          <w:sz w:val="24"/>
        </w:rPr>
        <w:t>日历天</w:t>
      </w:r>
      <w:proofErr w:type="gramEnd"/>
      <w:r w:rsidRPr="00C44526">
        <w:rPr>
          <w:rFonts w:ascii="宋体" w:hAnsi="宋体" w:cs="宋体" w:hint="eastAsia"/>
          <w:sz w:val="24"/>
        </w:rPr>
        <w:t>内提出适当单价，经甲方及监理单位审核后，与乙方协商确定。</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（6） 经确认的工程变更价款与工程结算款同期支付。</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w:t>
      </w:r>
      <w:bookmarkStart w:id="713" w:name="_Toc296503197"/>
      <w:bookmarkStart w:id="714" w:name="_Toc297120497"/>
      <w:bookmarkStart w:id="715" w:name="_Toc296347196"/>
      <w:bookmarkStart w:id="716" w:name="_Toc296944536"/>
      <w:bookmarkStart w:id="717" w:name="_Toc303539150"/>
      <w:bookmarkStart w:id="718" w:name="_Toc292559907"/>
      <w:bookmarkStart w:id="719" w:name="_Toc296891025"/>
      <w:bookmarkStart w:id="720" w:name="_Toc296891237"/>
      <w:bookmarkStart w:id="721" w:name="_Toc292559402"/>
      <w:bookmarkStart w:id="722" w:name="_Toc297123544"/>
      <w:bookmarkStart w:id="723" w:name="_Toc300934993"/>
      <w:bookmarkStart w:id="724" w:name="_Toc296346698"/>
      <w:bookmarkStart w:id="725" w:name="_Toc297216203"/>
      <w:bookmarkStart w:id="726" w:name="_Toc297048383"/>
      <w:bookmarkStart w:id="727" w:name="_Toc304295570"/>
      <w:bookmarkStart w:id="728" w:name="_Toc312677503"/>
      <w:bookmarkStart w:id="729" w:name="_Toc312678029"/>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sidRPr="00C44526">
        <w:rPr>
          <w:rFonts w:ascii="宋体" w:hAnsi="宋体" w:cs="宋体" w:hint="eastAsia"/>
          <w:sz w:val="24"/>
        </w:rPr>
        <w:t>0.5承</w:t>
      </w:r>
      <w:bookmarkStart w:id="730" w:name="_Toc296944542"/>
      <w:bookmarkStart w:id="731" w:name="_Toc292559913"/>
      <w:bookmarkStart w:id="732" w:name="_Toc297048389"/>
      <w:bookmarkStart w:id="733" w:name="_Toc297120503"/>
      <w:bookmarkStart w:id="734" w:name="_Toc297216204"/>
      <w:bookmarkStart w:id="735" w:name="_Toc296891243"/>
      <w:bookmarkStart w:id="736" w:name="_Toc303539151"/>
      <w:bookmarkStart w:id="737" w:name="_Toc297123545"/>
      <w:bookmarkStart w:id="738" w:name="_Toc296347202"/>
      <w:bookmarkStart w:id="739" w:name="_Toc296346704"/>
      <w:bookmarkStart w:id="740" w:name="_Toc300934994"/>
      <w:bookmarkStart w:id="741" w:name="_Toc296503203"/>
      <w:bookmarkStart w:id="742" w:name="_Toc292559408"/>
      <w:bookmarkStart w:id="743" w:name="_Toc296891031"/>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C44526">
        <w:rPr>
          <w:rFonts w:ascii="宋体" w:hAnsi="宋体" w:cs="宋体" w:hint="eastAsia"/>
          <w:sz w:val="24"/>
        </w:rPr>
        <w:t>包人的合理化建议</w:t>
      </w:r>
    </w:p>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lastRenderedPageBreak/>
        <w:t>监理人审查承包人合理化建议的期限：执行通用条款。</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发包人审批承包人合理化建议的期限：执行通用条款。</w:t>
      </w:r>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rPr>
        <w:t>承</w:t>
      </w:r>
      <w:bookmarkStart w:id="744" w:name="_Toc312677504"/>
      <w:bookmarkStart w:id="745" w:name="_Toc297120504"/>
      <w:bookmarkStart w:id="746" w:name="_Toc296944543"/>
      <w:bookmarkStart w:id="747" w:name="_Toc300934995"/>
      <w:bookmarkStart w:id="748" w:name="_Toc303539152"/>
      <w:bookmarkStart w:id="749" w:name="_Toc296503204"/>
      <w:bookmarkStart w:id="750" w:name="_Toc297048390"/>
      <w:bookmarkStart w:id="751" w:name="_Toc292559914"/>
      <w:bookmarkStart w:id="752" w:name="_Toc304295571"/>
      <w:bookmarkStart w:id="753" w:name="_Toc297216205"/>
      <w:bookmarkStart w:id="754" w:name="_Toc312678030"/>
      <w:bookmarkStart w:id="755" w:name="_Toc296347203"/>
      <w:bookmarkStart w:id="756" w:name="_Toc318581175"/>
      <w:bookmarkStart w:id="757" w:name="_Toc296346705"/>
      <w:bookmarkStart w:id="758" w:name="_Toc296891032"/>
      <w:bookmarkStart w:id="759" w:name="_Toc292559409"/>
      <w:bookmarkStart w:id="760" w:name="_Toc297123546"/>
      <w:bookmarkStart w:id="761" w:name="_Toc296891244"/>
      <w:r w:rsidRPr="00C44526">
        <w:rPr>
          <w:rFonts w:ascii="宋体" w:hAnsi="宋体" w:cs="宋体" w:hint="eastAsia"/>
          <w:sz w:val="24"/>
        </w:rPr>
        <w:t>包人提出的合理化建议降低了合同价格或者提高了工程经济效益的奖励的方法和金额为：</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bookmarkStart w:id="762" w:name="_Toc502158597"/>
      <w:bookmarkStart w:id="763" w:name="_Toc499890302"/>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sidRPr="00C44526">
        <w:rPr>
          <w:rFonts w:ascii="宋体" w:hAnsi="宋体" w:cs="宋体" w:hint="eastAsia"/>
          <w:sz w:val="24"/>
        </w:rPr>
        <w:t>1</w:t>
      </w:r>
      <w:bookmarkStart w:id="764" w:name="_Toc296944538"/>
      <w:bookmarkStart w:id="765" w:name="_Toc292559909"/>
      <w:bookmarkStart w:id="766" w:name="_Toc303539154"/>
      <w:bookmarkStart w:id="767" w:name="_Toc296347198"/>
      <w:bookmarkStart w:id="768" w:name="_Toc297216207"/>
      <w:bookmarkStart w:id="769" w:name="_Toc296346700"/>
      <w:bookmarkStart w:id="770" w:name="_Toc296891239"/>
      <w:bookmarkStart w:id="771" w:name="_Toc296503199"/>
      <w:bookmarkStart w:id="772" w:name="_Toc297120499"/>
      <w:bookmarkStart w:id="773" w:name="_Toc304295574"/>
      <w:bookmarkStart w:id="774" w:name="_Toc312678033"/>
      <w:bookmarkStart w:id="775" w:name="_Toc300934997"/>
      <w:bookmarkStart w:id="776" w:name="_Toc292559404"/>
      <w:bookmarkStart w:id="777" w:name="_Toc312677507"/>
      <w:bookmarkStart w:id="778" w:name="_Toc296891027"/>
      <w:bookmarkStart w:id="779" w:name="_Toc297123548"/>
      <w:bookmarkStart w:id="780" w:name="_Toc297048385"/>
      <w:r w:rsidRPr="00C44526">
        <w:rPr>
          <w:rFonts w:ascii="宋体" w:hAnsi="宋体" w:cs="宋体" w:hint="eastAsia"/>
          <w:sz w:val="24"/>
        </w:rPr>
        <w:t>0.7 暂估价</w:t>
      </w:r>
      <w:bookmarkEnd w:id="762"/>
      <w:bookmarkEnd w:id="763"/>
    </w:p>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kern w:val="0"/>
          <w:sz w:val="24"/>
        </w:rPr>
        <w:t>暂</w:t>
      </w:r>
      <w:bookmarkStart w:id="781" w:name="_Toc312678034"/>
      <w:bookmarkStart w:id="782" w:name="_Toc318581176"/>
      <w:bookmarkStart w:id="783" w:name="_Toc312677508"/>
      <w:r w:rsidRPr="00C44526">
        <w:rPr>
          <w:rFonts w:ascii="宋体" w:hAnsi="宋体" w:cs="宋体" w:hint="eastAsia"/>
          <w:kern w:val="0"/>
          <w:sz w:val="24"/>
        </w:rPr>
        <w:t>估价材料和工程设备的明细详见附件11：《</w:t>
      </w:r>
      <w:r w:rsidRPr="00C44526">
        <w:rPr>
          <w:rFonts w:ascii="宋体" w:hAnsi="宋体" w:cs="宋体" w:hint="eastAsia"/>
          <w:sz w:val="24"/>
        </w:rPr>
        <w:t>暂估价一览表》</w:t>
      </w:r>
      <w:r w:rsidRPr="00C44526">
        <w:rPr>
          <w:rFonts w:ascii="宋体" w:hAnsi="宋体" w:cs="宋体" w:hint="eastAsia"/>
          <w:kern w:val="0"/>
          <w:sz w:val="24"/>
        </w:rPr>
        <w:t>。</w:t>
      </w:r>
    </w:p>
    <w:bookmarkEnd w:id="781"/>
    <w:bookmarkEnd w:id="782"/>
    <w:bookmarkEnd w:id="783"/>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w:t>
      </w:r>
      <w:bookmarkStart w:id="784" w:name="_Toc312677509"/>
      <w:bookmarkStart w:id="785" w:name="_Toc312678035"/>
      <w:bookmarkStart w:id="786" w:name="_Toc318581177"/>
      <w:r w:rsidRPr="00C44526">
        <w:rPr>
          <w:rFonts w:ascii="宋体" w:hAnsi="宋体" w:cs="宋体" w:hint="eastAsia"/>
          <w:sz w:val="24"/>
        </w:rPr>
        <w:t>0.7.1 依法必须招标的暂估价项目</w:t>
      </w:r>
    </w:p>
    <w:bookmarkEnd w:id="784"/>
    <w:bookmarkEnd w:id="785"/>
    <w:bookmarkEnd w:id="786"/>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对于依法必须招标的暂估价项目的确认和批准</w:t>
      </w:r>
      <w:proofErr w:type="gramStart"/>
      <w:r w:rsidRPr="00C44526">
        <w:rPr>
          <w:rFonts w:ascii="宋体" w:hAnsi="宋体" w:cs="宋体" w:hint="eastAsia"/>
          <w:sz w:val="24"/>
        </w:rPr>
        <w:t>采取第</w:t>
      </w:r>
      <w:proofErr w:type="gramEnd"/>
      <w:r w:rsidRPr="00C44526">
        <w:rPr>
          <w:rFonts w:ascii="宋体" w:hAnsi="宋体" w:cs="宋体" w:hint="eastAsia"/>
          <w:sz w:val="24"/>
          <w:u w:val="single"/>
        </w:rPr>
        <w:t xml:space="preserve">  2  </w:t>
      </w:r>
      <w:r w:rsidRPr="00C44526">
        <w:rPr>
          <w:rFonts w:ascii="宋体" w:hAnsi="宋体" w:cs="宋体" w:hint="eastAsia"/>
          <w:sz w:val="24"/>
        </w:rPr>
        <w:t>种方式确定。</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10.7.2 不属于依法必须招标的暂估价项目</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对于不属于依法必须招标的暂估价项目的确认和批准</w:t>
      </w:r>
      <w:proofErr w:type="gramStart"/>
      <w:r w:rsidRPr="00C44526">
        <w:rPr>
          <w:rFonts w:ascii="宋体" w:hAnsi="宋体" w:cs="宋体" w:hint="eastAsia"/>
          <w:sz w:val="24"/>
        </w:rPr>
        <w:t>采取第</w:t>
      </w:r>
      <w:proofErr w:type="gramEnd"/>
      <w:r w:rsidRPr="00C44526">
        <w:rPr>
          <w:rFonts w:ascii="宋体" w:hAnsi="宋体" w:cs="宋体" w:hint="eastAsia"/>
          <w:sz w:val="24"/>
          <w:u w:val="single"/>
        </w:rPr>
        <w:t xml:space="preserve"> 1 </w:t>
      </w:r>
      <w:r w:rsidRPr="00C44526">
        <w:rPr>
          <w:rFonts w:ascii="宋体" w:hAnsi="宋体" w:cs="宋体" w:hint="eastAsia"/>
          <w:sz w:val="24"/>
        </w:rPr>
        <w:t>种方式确定。</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sz w:val="24"/>
        </w:rPr>
        <w:t>第3种方式：</w:t>
      </w:r>
      <w:r w:rsidRPr="00C44526">
        <w:rPr>
          <w:rFonts w:ascii="宋体" w:hAnsi="宋体" w:cs="宋体" w:hint="eastAsia"/>
          <w:kern w:val="0"/>
          <w:sz w:val="24"/>
        </w:rPr>
        <w:t>承包人直接实施的暂估价项目</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承包人直接实施的暂估价项目的约定：</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10.8 暂列金额</w:t>
      </w:r>
    </w:p>
    <w:p w:rsidR="00DC0E09" w:rsidRPr="00C44526" w:rsidRDefault="005E2AFF">
      <w:pPr>
        <w:autoSpaceDE w:val="0"/>
        <w:autoSpaceDN w:val="0"/>
        <w:adjustRightInd w:val="0"/>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合同当事人关于暂列金额使用的约定：</w:t>
      </w:r>
      <w:r w:rsidRPr="00C44526">
        <w:rPr>
          <w:rFonts w:ascii="宋体" w:hAnsi="宋体" w:cs="宋体" w:hint="eastAsia"/>
          <w:sz w:val="24"/>
          <w:u w:val="single"/>
        </w:rPr>
        <w:t xml:space="preserve"> 暂列金额是施工过程中可能发生的工程变更、索赔及现场签证确认等的费用由发包人掌握使用，发包人按照本合同的规定支付后，暂列金额余额归发包人所有</w:t>
      </w:r>
      <w:r w:rsidRPr="00C44526">
        <w:rPr>
          <w:rFonts w:ascii="宋体" w:hAnsi="宋体" w:cs="宋体" w:hint="eastAsia"/>
          <w:kern w:val="0"/>
          <w:sz w:val="24"/>
        </w:rPr>
        <w:t>。</w:t>
      </w:r>
    </w:p>
    <w:p w:rsidR="00DC0E09" w:rsidRPr="00C44526" w:rsidRDefault="005E2AFF">
      <w:pPr>
        <w:keepNext/>
        <w:keepLines/>
        <w:spacing w:line="480" w:lineRule="exact"/>
        <w:outlineLvl w:val="3"/>
        <w:rPr>
          <w:rFonts w:ascii="宋体" w:hAnsi="宋体" w:cs="宋体"/>
          <w:bCs/>
          <w:sz w:val="24"/>
        </w:rPr>
      </w:pPr>
      <w:bookmarkStart w:id="787" w:name="_Toc351203643"/>
      <w:r w:rsidRPr="00C44526">
        <w:rPr>
          <w:rFonts w:ascii="宋体" w:hAnsi="宋体" w:cs="宋体" w:hint="eastAsia"/>
          <w:bCs/>
          <w:sz w:val="24"/>
        </w:rPr>
        <w:t>11. 价格调整</w:t>
      </w:r>
      <w:bookmarkEnd w:id="787"/>
    </w:p>
    <w:p w:rsidR="00DC0E09" w:rsidRPr="00C44526" w:rsidRDefault="005E2AFF">
      <w:pPr>
        <w:spacing w:line="480" w:lineRule="exact"/>
        <w:ind w:firstLineChars="200" w:firstLine="480"/>
        <w:rPr>
          <w:rFonts w:ascii="宋体" w:hAnsi="宋体" w:cs="宋体"/>
          <w:sz w:val="24"/>
        </w:rPr>
      </w:pPr>
      <w:bookmarkStart w:id="788" w:name="_Toc303539157"/>
      <w:bookmarkStart w:id="789" w:name="_Toc312678039"/>
      <w:bookmarkStart w:id="790" w:name="_Toc296891029"/>
      <w:bookmarkStart w:id="791" w:name="_Toc296346702"/>
      <w:bookmarkStart w:id="792" w:name="_Toc296503201"/>
      <w:bookmarkStart w:id="793" w:name="_Toc300935000"/>
      <w:bookmarkStart w:id="794" w:name="_Toc292559911"/>
      <w:bookmarkStart w:id="795" w:name="_Toc304295577"/>
      <w:bookmarkStart w:id="796" w:name="_Toc296891241"/>
      <w:bookmarkStart w:id="797" w:name="_Toc292559406"/>
      <w:bookmarkStart w:id="798" w:name="_Toc296347200"/>
      <w:bookmarkStart w:id="799" w:name="_Toc297216209"/>
      <w:bookmarkStart w:id="800" w:name="_Toc297123550"/>
      <w:bookmarkStart w:id="801" w:name="_Toc297120501"/>
      <w:bookmarkStart w:id="802" w:name="_Toc296944540"/>
      <w:bookmarkStart w:id="803" w:name="_Toc297048387"/>
      <w:r w:rsidRPr="00C44526">
        <w:rPr>
          <w:rFonts w:ascii="宋体" w:hAnsi="宋体" w:cs="宋体" w:hint="eastAsia"/>
          <w:sz w:val="24"/>
        </w:rPr>
        <w:t>11.1 市场价格波动引起的调整</w:t>
      </w:r>
    </w:p>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kern w:val="0"/>
          <w:sz w:val="24"/>
        </w:rPr>
        <w:t>市场价格波动是否调整合同价格的约定：</w:t>
      </w:r>
      <w:r w:rsidRPr="00C44526">
        <w:rPr>
          <w:rFonts w:ascii="宋体" w:hAnsi="宋体" w:cs="宋体" w:hint="eastAsia"/>
          <w:sz w:val="24"/>
          <w:u w:val="single"/>
        </w:rPr>
        <w:t xml:space="preserve">   调整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因市场价格波动调整合同价格，采用以下第</w:t>
      </w:r>
      <w:r w:rsidRPr="00C44526">
        <w:rPr>
          <w:rFonts w:ascii="宋体" w:hAnsi="宋体" w:cs="宋体" w:hint="eastAsia"/>
          <w:sz w:val="24"/>
          <w:u w:val="single"/>
        </w:rPr>
        <w:t xml:space="preserve">  2  </w:t>
      </w:r>
      <w:r w:rsidRPr="00C44526">
        <w:rPr>
          <w:rFonts w:ascii="宋体" w:hAnsi="宋体" w:cs="宋体" w:hint="eastAsia"/>
          <w:sz w:val="24"/>
        </w:rPr>
        <w:t>种方式对合同价格进行调整：</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第1种方式：采用价格指数进行价格调整。</w:t>
      </w:r>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rPr>
        <w:t>关于各可调因子、定值和变值权重，以及基本价格指数及其来源的约定：</w:t>
      </w:r>
      <w:r w:rsidRPr="00C44526">
        <w:rPr>
          <w:rFonts w:ascii="宋体" w:hAnsi="宋体" w:cs="宋体" w:hint="eastAsia"/>
          <w:sz w:val="24"/>
          <w:u w:val="single"/>
        </w:rPr>
        <w:t xml:space="preserve">  /    </w:t>
      </w:r>
      <w:r w:rsidRPr="00C44526">
        <w:rPr>
          <w:rFonts w:ascii="宋体" w:hAnsi="宋体" w:cs="宋体" w:hint="eastAsia"/>
          <w:sz w:val="24"/>
        </w:rPr>
        <w:t xml:space="preserve">；  </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第2种方式：采用造价信息进行价格调整。</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（2）关于基准价格的约定：</w:t>
      </w:r>
      <w:r w:rsidRPr="00C44526">
        <w:rPr>
          <w:rFonts w:ascii="宋体" w:hAnsi="宋体" w:cs="宋体" w:hint="eastAsia"/>
          <w:sz w:val="24"/>
          <w:u w:val="single"/>
        </w:rPr>
        <w:t xml:space="preserve"> 承包人的响应文件中已标价工程量清单中载明的主要材料单价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专用合同条款①承包人在已标价工程量清单或预算书中载明的材料单价低于基准价格的：专用合同条款合同履行期间材料</w:t>
      </w:r>
      <w:proofErr w:type="gramStart"/>
      <w:r w:rsidRPr="00C44526">
        <w:rPr>
          <w:rFonts w:ascii="宋体" w:hAnsi="宋体" w:cs="宋体" w:hint="eastAsia"/>
          <w:sz w:val="24"/>
        </w:rPr>
        <w:t>单价涨幅</w:t>
      </w:r>
      <w:proofErr w:type="gramEnd"/>
      <w:r w:rsidRPr="00C44526">
        <w:rPr>
          <w:rFonts w:ascii="宋体" w:hAnsi="宋体" w:cs="宋体" w:hint="eastAsia"/>
          <w:sz w:val="24"/>
        </w:rPr>
        <w:t>以基准价格为基础超过</w:t>
      </w:r>
      <w:r w:rsidR="001F4B1E">
        <w:rPr>
          <w:rFonts w:ascii="宋体" w:hAnsi="宋体" w:cs="宋体" w:hint="eastAsia"/>
          <w:sz w:val="24"/>
          <w:u w:val="single"/>
        </w:rPr>
        <w:t xml:space="preserve"> </w:t>
      </w:r>
      <w:r w:rsidRPr="00C44526">
        <w:rPr>
          <w:rFonts w:ascii="宋体" w:hAnsi="宋体" w:cs="宋体" w:hint="eastAsia"/>
          <w:sz w:val="24"/>
          <w:u w:val="single"/>
        </w:rPr>
        <w:t xml:space="preserve"> </w:t>
      </w:r>
      <w:r w:rsidRPr="00C44526">
        <w:rPr>
          <w:rFonts w:ascii="宋体" w:hAnsi="宋体" w:cs="宋体" w:hint="eastAsia"/>
          <w:sz w:val="24"/>
        </w:rPr>
        <w:t>%时，或材料单价跌</w:t>
      </w:r>
      <w:r w:rsidRPr="00C44526">
        <w:rPr>
          <w:rFonts w:ascii="宋体" w:hAnsi="宋体" w:cs="宋体" w:hint="eastAsia"/>
          <w:sz w:val="24"/>
        </w:rPr>
        <w:lastRenderedPageBreak/>
        <w:t>幅以已标价工程量清单或预算书中载明材料单价为基础超过</w:t>
      </w:r>
      <w:r w:rsidR="001F4B1E">
        <w:rPr>
          <w:rFonts w:ascii="宋体" w:hAnsi="宋体" w:cs="宋体" w:hint="eastAsia"/>
          <w:sz w:val="24"/>
          <w:u w:val="single"/>
        </w:rPr>
        <w:t xml:space="preserve"> </w:t>
      </w:r>
      <w:r w:rsidRPr="00C44526">
        <w:rPr>
          <w:rFonts w:ascii="宋体" w:hAnsi="宋体" w:cs="宋体" w:hint="eastAsia"/>
          <w:sz w:val="24"/>
          <w:u w:val="single"/>
        </w:rPr>
        <w:t xml:space="preserve"> </w:t>
      </w:r>
      <w:r w:rsidRPr="00C44526">
        <w:rPr>
          <w:rFonts w:ascii="宋体" w:hAnsi="宋体" w:cs="宋体" w:hint="eastAsia"/>
          <w:sz w:val="24"/>
        </w:rPr>
        <w:t>%时，其超过部分据实调整。</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②承包人在已标价工程量清单或预算书中载明的材料单价高于基准价格的：专用合同条款合同履行期间材料单价跌幅以基准价格为基础超过</w:t>
      </w:r>
      <w:r w:rsidR="001F4B1E">
        <w:rPr>
          <w:rFonts w:ascii="宋体" w:hAnsi="宋体" w:cs="宋体" w:hint="eastAsia"/>
          <w:sz w:val="24"/>
          <w:u w:val="single"/>
        </w:rPr>
        <w:t xml:space="preserve">  </w:t>
      </w:r>
      <w:r w:rsidRPr="00C44526">
        <w:rPr>
          <w:rFonts w:ascii="宋体" w:hAnsi="宋体" w:cs="宋体" w:hint="eastAsia"/>
          <w:sz w:val="24"/>
          <w:u w:val="single"/>
        </w:rPr>
        <w:t xml:space="preserve"> </w:t>
      </w:r>
      <w:r w:rsidRPr="00C44526">
        <w:rPr>
          <w:rFonts w:ascii="宋体" w:hAnsi="宋体" w:cs="宋体" w:hint="eastAsia"/>
          <w:sz w:val="24"/>
        </w:rPr>
        <w:t>%时，材料</w:t>
      </w:r>
      <w:proofErr w:type="gramStart"/>
      <w:r w:rsidRPr="00C44526">
        <w:rPr>
          <w:rFonts w:ascii="宋体" w:hAnsi="宋体" w:cs="宋体" w:hint="eastAsia"/>
          <w:sz w:val="24"/>
        </w:rPr>
        <w:t>单价涨幅</w:t>
      </w:r>
      <w:proofErr w:type="gramEnd"/>
      <w:r w:rsidRPr="00C44526">
        <w:rPr>
          <w:rFonts w:ascii="宋体" w:hAnsi="宋体" w:cs="宋体" w:hint="eastAsia"/>
          <w:sz w:val="24"/>
        </w:rPr>
        <w:t>以已标价工程量清单或预算书中载明材料单价为基础超过</w:t>
      </w:r>
      <w:r w:rsidR="001F4B1E">
        <w:rPr>
          <w:rFonts w:ascii="宋体" w:hAnsi="宋体" w:cs="宋体" w:hint="eastAsia"/>
          <w:sz w:val="24"/>
          <w:u w:val="single"/>
        </w:rPr>
        <w:t xml:space="preserve">  </w:t>
      </w:r>
      <w:r w:rsidRPr="00C44526">
        <w:rPr>
          <w:rFonts w:ascii="宋体" w:hAnsi="宋体" w:cs="宋体" w:hint="eastAsia"/>
          <w:sz w:val="24"/>
          <w:u w:val="single"/>
        </w:rPr>
        <w:t xml:space="preserve"> </w:t>
      </w:r>
      <w:r w:rsidRPr="00C44526">
        <w:rPr>
          <w:rFonts w:ascii="宋体" w:hAnsi="宋体" w:cs="宋体" w:hint="eastAsia"/>
          <w:sz w:val="24"/>
        </w:rPr>
        <w:t>%时，其超过部分据实调整。</w:t>
      </w:r>
    </w:p>
    <w:p w:rsidR="00DC0E09" w:rsidRPr="00C44526" w:rsidRDefault="005E2AFF">
      <w:pPr>
        <w:spacing w:line="480" w:lineRule="exact"/>
        <w:ind w:firstLine="645"/>
        <w:jc w:val="left"/>
        <w:rPr>
          <w:rFonts w:ascii="宋体" w:hAnsi="宋体" w:cs="宋体"/>
          <w:sz w:val="24"/>
        </w:rPr>
      </w:pPr>
      <w:r w:rsidRPr="00C44526">
        <w:rPr>
          <w:rFonts w:ascii="宋体" w:hAnsi="宋体" w:cs="宋体" w:hint="eastAsia"/>
          <w:sz w:val="24"/>
        </w:rPr>
        <w:t>③承包人在已标价工程量清单或预算书中载明的材料单价等于基准单价的：专用合同条款合同履行期间材料单价</w:t>
      </w:r>
      <w:proofErr w:type="gramStart"/>
      <w:r w:rsidRPr="00C44526">
        <w:rPr>
          <w:rFonts w:ascii="宋体" w:hAnsi="宋体" w:cs="宋体" w:hint="eastAsia"/>
          <w:sz w:val="24"/>
        </w:rPr>
        <w:t>涨跌幅以基准</w:t>
      </w:r>
      <w:proofErr w:type="gramEnd"/>
      <w:r w:rsidRPr="00C44526">
        <w:rPr>
          <w:rFonts w:ascii="宋体" w:hAnsi="宋体" w:cs="宋体" w:hint="eastAsia"/>
          <w:sz w:val="24"/>
        </w:rPr>
        <w:t>单价为基础超过</w:t>
      </w:r>
      <w:r w:rsidR="001F4B1E">
        <w:rPr>
          <w:rFonts w:ascii="宋体" w:hAnsi="宋体" w:cs="宋体" w:hint="eastAsia"/>
          <w:sz w:val="24"/>
          <w:u w:val="single"/>
        </w:rPr>
        <w:t xml:space="preserve"> </w:t>
      </w:r>
      <w:r w:rsidRPr="00C44526">
        <w:rPr>
          <w:rFonts w:ascii="宋体" w:hAnsi="宋体" w:cs="宋体" w:hint="eastAsia"/>
          <w:sz w:val="24"/>
          <w:u w:val="single"/>
        </w:rPr>
        <w:t xml:space="preserve"> </w:t>
      </w:r>
      <w:r w:rsidRPr="00C44526">
        <w:rPr>
          <w:rFonts w:ascii="宋体" w:hAnsi="宋体" w:cs="宋体" w:hint="eastAsia"/>
          <w:sz w:val="24"/>
        </w:rPr>
        <w:t>%时，其超过部分据实调整。</w:t>
      </w:r>
    </w:p>
    <w:p w:rsidR="00DC0E09" w:rsidRPr="00C44526" w:rsidRDefault="005E2AFF">
      <w:pPr>
        <w:spacing w:line="480" w:lineRule="exact"/>
        <w:ind w:firstLine="570"/>
        <w:rPr>
          <w:rFonts w:ascii="宋体" w:hAnsi="宋体" w:cs="宋体"/>
          <w:sz w:val="24"/>
        </w:rPr>
      </w:pPr>
      <w:r w:rsidRPr="00C44526">
        <w:rPr>
          <w:rFonts w:ascii="宋体" w:hAnsi="宋体" w:cs="宋体" w:hint="eastAsia"/>
          <w:sz w:val="24"/>
        </w:rPr>
        <w:t>注：</w:t>
      </w:r>
    </w:p>
    <w:p w:rsidR="00DC0E09" w:rsidRPr="00C44526" w:rsidRDefault="005E2AFF">
      <w:pPr>
        <w:spacing w:line="480" w:lineRule="exact"/>
        <w:ind w:firstLine="570"/>
        <w:rPr>
          <w:rFonts w:ascii="宋体" w:hAnsi="宋体" w:cs="宋体"/>
          <w:sz w:val="24"/>
        </w:rPr>
      </w:pPr>
      <w:r w:rsidRPr="00C44526">
        <w:rPr>
          <w:rFonts w:ascii="宋体" w:hAnsi="宋体" w:cs="宋体" w:hint="eastAsia"/>
          <w:sz w:val="24"/>
        </w:rPr>
        <w:t>（1）钢材价格风险承包幅度为%、其他主要材料（如：水泥）风险承包幅度为%；</w:t>
      </w:r>
    </w:p>
    <w:p w:rsidR="00DC0E09" w:rsidRPr="00C44526" w:rsidRDefault="005E2AFF">
      <w:pPr>
        <w:spacing w:line="480" w:lineRule="exact"/>
        <w:ind w:firstLine="570"/>
        <w:rPr>
          <w:rFonts w:ascii="宋体" w:hAnsi="宋体" w:cs="宋体"/>
          <w:sz w:val="24"/>
        </w:rPr>
      </w:pPr>
      <w:r w:rsidRPr="00C44526">
        <w:rPr>
          <w:rFonts w:ascii="宋体" w:hAnsi="宋体" w:cs="宋体" w:hint="eastAsia"/>
          <w:sz w:val="24"/>
        </w:rPr>
        <w:t>（2）主要材料价格市场变动幅度不超过风险承包幅度的，由乙方承担或收益；</w:t>
      </w:r>
    </w:p>
    <w:p w:rsidR="00DC0E09" w:rsidRPr="00C44526" w:rsidRDefault="005E2AFF">
      <w:pPr>
        <w:spacing w:line="480" w:lineRule="exact"/>
        <w:ind w:firstLine="570"/>
        <w:rPr>
          <w:rFonts w:ascii="宋体" w:hAnsi="宋体" w:cs="宋体"/>
          <w:sz w:val="24"/>
        </w:rPr>
      </w:pPr>
      <w:r w:rsidRPr="00C44526">
        <w:rPr>
          <w:rFonts w:ascii="宋体" w:hAnsi="宋体" w:cs="宋体" w:hint="eastAsia"/>
          <w:sz w:val="24"/>
        </w:rPr>
        <w:t>（3）主要材料价格市场变动幅度超过风险承包幅度的，按照招标文件要求，以施工实际据实调整（</w:t>
      </w:r>
      <w:r w:rsidRPr="00C44526">
        <w:rPr>
          <w:rFonts w:ascii="宋体" w:hAnsi="宋体" w:cs="宋体" w:hint="eastAsia"/>
          <w:kern w:val="0"/>
          <w:sz w:val="24"/>
        </w:rPr>
        <w:t>依据三门峡市工程造价管理机构发布的造价信息为准</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    （4）主要材料市场价格以当地工程造价管理机构发布的价格信息为准；</w:t>
      </w:r>
    </w:p>
    <w:p w:rsidR="00DC0E09" w:rsidRPr="00C44526" w:rsidRDefault="005E2AFF">
      <w:pPr>
        <w:spacing w:line="480" w:lineRule="exact"/>
        <w:rPr>
          <w:rFonts w:ascii="宋体" w:hAnsi="宋体" w:cs="宋体"/>
          <w:sz w:val="24"/>
        </w:rPr>
      </w:pPr>
      <w:r w:rsidRPr="00C44526">
        <w:rPr>
          <w:rFonts w:ascii="宋体" w:hAnsi="宋体" w:cs="宋体" w:hint="eastAsia"/>
          <w:sz w:val="24"/>
        </w:rPr>
        <w:t>（5）如因主要材料价格市场变动幅度超过风险承包幅度的，乙方申请调整综合单价的，应在订购材料前向甲方书面提出，并提交当地工程造价管理机构发布的价格信息，甲方核实后，予以书面签证确认。乙方未在订购材料之前向甲方书面提出，视为乙方愿意承担该材料价格市场变动风险；乙方提供不真实的材料，甲方拒绝签证确认的，由乙方自行承担损失。</w:t>
      </w:r>
    </w:p>
    <w:p w:rsidR="00DC0E09" w:rsidRPr="00C44526" w:rsidRDefault="00DC0E09">
      <w:pPr>
        <w:pStyle w:val="ac"/>
        <w:tabs>
          <w:tab w:val="left" w:pos="219"/>
        </w:tabs>
        <w:spacing w:line="480" w:lineRule="exact"/>
        <w:ind w:firstLine="210"/>
        <w:rPr>
          <w:rFonts w:ascii="宋体" w:hAnsi="宋体" w:cs="宋体"/>
        </w:rPr>
      </w:pPr>
    </w:p>
    <w:p w:rsidR="00DC0E09" w:rsidRPr="00C44526" w:rsidRDefault="005E2AFF">
      <w:pPr>
        <w:keepNext/>
        <w:keepLines/>
        <w:spacing w:line="480" w:lineRule="exact"/>
        <w:outlineLvl w:val="3"/>
        <w:rPr>
          <w:rFonts w:ascii="宋体" w:hAnsi="宋体" w:cs="宋体"/>
          <w:bCs/>
          <w:sz w:val="24"/>
        </w:rPr>
      </w:pPr>
      <w:bookmarkStart w:id="804" w:name="_Toc292559915"/>
      <w:bookmarkStart w:id="805" w:name="_Toc296891033"/>
      <w:bookmarkStart w:id="806" w:name="_Toc297048391"/>
      <w:bookmarkStart w:id="807" w:name="_Toc296346706"/>
      <w:bookmarkStart w:id="808" w:name="_Toc296944544"/>
      <w:bookmarkStart w:id="809" w:name="_Toc292559410"/>
      <w:bookmarkStart w:id="810" w:name="_Toc296347204"/>
      <w:bookmarkStart w:id="811" w:name="_Toc296503205"/>
      <w:bookmarkStart w:id="812" w:name="_Toc296891245"/>
      <w:bookmarkStart w:id="813" w:name="_Toc297120505"/>
      <w:bookmarkStart w:id="814" w:name="_Toc351203644"/>
      <w:bookmarkStart w:id="815" w:name="_Toc304295579"/>
      <w:bookmarkStart w:id="816" w:name="_Toc312678040"/>
      <w:bookmarkStart w:id="817" w:name="_Toc297123552"/>
      <w:bookmarkStart w:id="818" w:name="_Toc300935002"/>
      <w:bookmarkStart w:id="819" w:name="_Toc297216211"/>
      <w:bookmarkStart w:id="820" w:name="_Toc303539159"/>
      <w:bookmarkEnd w:id="687"/>
      <w:bookmarkEnd w:id="688"/>
      <w:bookmarkEnd w:id="689"/>
      <w:bookmarkEnd w:id="690"/>
      <w:bookmarkEnd w:id="691"/>
      <w:bookmarkEnd w:id="692"/>
      <w:r w:rsidRPr="00C44526">
        <w:rPr>
          <w:rFonts w:ascii="宋体" w:hAnsi="宋体" w:cs="宋体" w:hint="eastAsia"/>
          <w:bCs/>
          <w:sz w:val="24"/>
        </w:rPr>
        <w:t xml:space="preserve">12. </w:t>
      </w:r>
      <w:bookmarkEnd w:id="804"/>
      <w:bookmarkEnd w:id="805"/>
      <w:bookmarkEnd w:id="806"/>
      <w:bookmarkEnd w:id="807"/>
      <w:bookmarkEnd w:id="808"/>
      <w:bookmarkEnd w:id="809"/>
      <w:bookmarkEnd w:id="810"/>
      <w:bookmarkEnd w:id="811"/>
      <w:bookmarkEnd w:id="812"/>
      <w:bookmarkEnd w:id="813"/>
      <w:r w:rsidRPr="00C44526">
        <w:rPr>
          <w:rFonts w:ascii="宋体" w:hAnsi="宋体" w:cs="宋体" w:hint="eastAsia"/>
          <w:bCs/>
          <w:sz w:val="24"/>
        </w:rPr>
        <w:t>合同价格、计量与支付</w:t>
      </w:r>
      <w:bookmarkEnd w:id="814"/>
    </w:p>
    <w:p w:rsidR="00DC0E09" w:rsidRPr="00C44526" w:rsidRDefault="005E2AFF">
      <w:pPr>
        <w:spacing w:line="480" w:lineRule="exact"/>
        <w:ind w:firstLineChars="200" w:firstLine="480"/>
        <w:rPr>
          <w:rFonts w:ascii="宋体" w:hAnsi="宋体" w:cs="宋体"/>
          <w:sz w:val="24"/>
        </w:rPr>
      </w:pPr>
      <w:bookmarkStart w:id="821" w:name="_Toc292559411"/>
      <w:bookmarkStart w:id="822" w:name="_Toc292559916"/>
      <w:bookmarkStart w:id="823" w:name="_Toc267251461"/>
      <w:bookmarkStart w:id="824" w:name="_Toc296347205"/>
      <w:bookmarkStart w:id="825" w:name="_Toc296891034"/>
      <w:bookmarkStart w:id="826" w:name="_Toc297120506"/>
      <w:bookmarkStart w:id="827" w:name="_Toc296891246"/>
      <w:bookmarkStart w:id="828" w:name="_Toc296944545"/>
      <w:bookmarkStart w:id="829" w:name="_Toc296346707"/>
      <w:bookmarkStart w:id="830" w:name="_Toc296503206"/>
      <w:bookmarkStart w:id="831" w:name="_Toc297048392"/>
      <w:bookmarkStart w:id="832" w:name="_Toc304295580"/>
      <w:bookmarkStart w:id="833" w:name="_Toc300935003"/>
      <w:bookmarkStart w:id="834" w:name="_Toc297123553"/>
      <w:bookmarkStart w:id="835" w:name="_Toc303539160"/>
      <w:bookmarkStart w:id="836" w:name="_Toc312678041"/>
      <w:bookmarkStart w:id="837" w:name="_Toc297216212"/>
      <w:bookmarkEnd w:id="815"/>
      <w:bookmarkEnd w:id="816"/>
      <w:bookmarkEnd w:id="817"/>
      <w:bookmarkEnd w:id="818"/>
      <w:bookmarkEnd w:id="819"/>
      <w:bookmarkEnd w:id="820"/>
      <w:r w:rsidRPr="00C44526">
        <w:rPr>
          <w:rFonts w:ascii="宋体" w:hAnsi="宋体" w:cs="宋体" w:hint="eastAsia"/>
          <w:sz w:val="24"/>
        </w:rPr>
        <w:t>12.1 合</w:t>
      </w:r>
      <w:bookmarkEnd w:id="821"/>
      <w:bookmarkEnd w:id="822"/>
      <w:bookmarkEnd w:id="823"/>
      <w:r w:rsidRPr="00C44526">
        <w:rPr>
          <w:rFonts w:ascii="宋体" w:hAnsi="宋体" w:cs="宋体" w:hint="eastAsia"/>
          <w:sz w:val="24"/>
        </w:rPr>
        <w:t>同价</w:t>
      </w:r>
      <w:bookmarkEnd w:id="824"/>
      <w:bookmarkEnd w:id="825"/>
      <w:bookmarkEnd w:id="826"/>
      <w:bookmarkEnd w:id="827"/>
      <w:bookmarkEnd w:id="828"/>
      <w:bookmarkEnd w:id="829"/>
      <w:bookmarkEnd w:id="830"/>
      <w:bookmarkEnd w:id="831"/>
      <w:r w:rsidRPr="00C44526">
        <w:rPr>
          <w:rFonts w:ascii="宋体" w:hAnsi="宋体" w:cs="宋体" w:hint="eastAsia"/>
          <w:sz w:val="24"/>
        </w:rPr>
        <w:t>格形式</w:t>
      </w:r>
    </w:p>
    <w:bookmarkEnd w:id="832"/>
    <w:bookmarkEnd w:id="833"/>
    <w:bookmarkEnd w:id="834"/>
    <w:bookmarkEnd w:id="835"/>
    <w:bookmarkEnd w:id="836"/>
    <w:bookmarkEnd w:id="837"/>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1、单价合同。</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综合单价包含的风险范围：</w:t>
      </w:r>
      <w:r w:rsidRPr="00C44526">
        <w:rPr>
          <w:rFonts w:ascii="宋体" w:hAnsi="宋体" w:cs="宋体" w:hint="eastAsia"/>
          <w:sz w:val="24"/>
          <w:u w:val="single"/>
        </w:rPr>
        <w:t>（1）、各种因素引起的材料费、人工费、机械费、管理费、利润等变化及风险因素及由施工图纸方案设计变更引起的材料、人员、机械等方面变更的风险；（2）、招标文件（含答疑）、工程量清单编制说明、合同文件等明示或暗示的风险合同条款中约定的风险；（3）、供应商自行踏勘现场及对招标文件（含工程量清单）、设计图纸错误理解的风险；（4）、作为有丰富经验的承包商应该预见到的风险；（5）、对整个项目的进度、质量、安全进行管理及合同约定的承担违约责任的风险；（6）、针对天气、施工条件、场地及地质状况的施工技术措施费用；（7）、投标报价中错、漏报项目的风险</w:t>
      </w:r>
      <w:r w:rsidRPr="00C44526">
        <w:rPr>
          <w:rFonts w:ascii="宋体" w:hAnsi="宋体" w:cs="宋体" w:hint="eastAsia"/>
          <w:sz w:val="24"/>
          <w:u w:val="single"/>
        </w:rPr>
        <w:lastRenderedPageBreak/>
        <w:t>（不包括发包人根据招标文件约定调整的不平衡报价部分）；（8）、图纸及磋商范围明示的、潜在的一切风险；（9）、法律法规中规定的应包含的其他风险</w:t>
      </w:r>
      <w:proofErr w:type="gramStart"/>
      <w:r w:rsidRPr="00C44526">
        <w:rPr>
          <w:rFonts w:ascii="宋体" w:hAnsi="宋体" w:cs="宋体" w:hint="eastAsia"/>
          <w:sz w:val="24"/>
          <w:u w:val="single"/>
        </w:rPr>
        <w:t>”</w:t>
      </w:r>
      <w:proofErr w:type="gramEnd"/>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风险费用的计算方法：</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rPr>
        <w:t>风险范围以外合同价格的调整方法：</w:t>
      </w:r>
      <w:r w:rsidRPr="00C44526">
        <w:rPr>
          <w:rFonts w:ascii="宋体" w:hAnsi="宋体" w:cs="宋体" w:hint="eastAsia"/>
          <w:sz w:val="24"/>
          <w:u w:val="single"/>
        </w:rPr>
        <w:t>（1）已标价工程量清单中有适用于变更工程项目的，综合单价、材料价格采用该工程量清单的标价。</w:t>
      </w:r>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u w:val="single"/>
        </w:rPr>
        <w:t>（2）已标价工程量清单中仅有类似变更工程项目，且其子项目适用于变更工程项目子项目的，采用该工程量清单子项目标价。</w:t>
      </w:r>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u w:val="single"/>
        </w:rPr>
        <w:t>（3）已标价工程量清单中没有列举变更工程项目单价的，套用原编制工程量清单价格的定额标准，按原中标的下浮比例测算变更工程量的单价。</w:t>
      </w:r>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u w:val="single"/>
        </w:rPr>
        <w:t>（4）已标价工程量清单中没有列举变更工程项目所需的材料，按照实际施工时项目所在地工程造价信息发布的材料价格测算；项目所在地工程造价信息</w:t>
      </w:r>
      <w:proofErr w:type="gramStart"/>
      <w:r w:rsidRPr="00C44526">
        <w:rPr>
          <w:rFonts w:ascii="宋体" w:hAnsi="宋体" w:cs="宋体" w:hint="eastAsia"/>
          <w:sz w:val="24"/>
          <w:u w:val="single"/>
        </w:rPr>
        <w:t>未发布</w:t>
      </w:r>
      <w:proofErr w:type="gramEnd"/>
      <w:r w:rsidRPr="00C44526">
        <w:rPr>
          <w:rFonts w:ascii="宋体" w:hAnsi="宋体" w:cs="宋体" w:hint="eastAsia"/>
          <w:sz w:val="24"/>
          <w:u w:val="single"/>
        </w:rPr>
        <w:t>价格信息的材料，由乙方提出结算价格，经甲方及监理单位审核后，与乙方协商确定。</w:t>
      </w:r>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u w:val="single"/>
        </w:rPr>
        <w:t>（5）已标价工程量清单中没有列举变更工程项目单价的，且原定额标准缺项的，由乙方在确定工程变更后10</w:t>
      </w:r>
      <w:proofErr w:type="gramStart"/>
      <w:r w:rsidRPr="00C44526">
        <w:rPr>
          <w:rFonts w:ascii="宋体" w:hAnsi="宋体" w:cs="宋体" w:hint="eastAsia"/>
          <w:sz w:val="24"/>
          <w:u w:val="single"/>
        </w:rPr>
        <w:t>日历天</w:t>
      </w:r>
      <w:proofErr w:type="gramEnd"/>
      <w:r w:rsidRPr="00C44526">
        <w:rPr>
          <w:rFonts w:ascii="宋体" w:hAnsi="宋体" w:cs="宋体" w:hint="eastAsia"/>
          <w:sz w:val="24"/>
          <w:u w:val="single"/>
        </w:rPr>
        <w:t>内提出适当单价，经甲方及监理单位审核后，与乙方协商确定。</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2、总价合同。</w:t>
      </w:r>
    </w:p>
    <w:p w:rsidR="00DC0E09" w:rsidRPr="00C44526" w:rsidRDefault="005E2AFF">
      <w:pPr>
        <w:autoSpaceDE w:val="0"/>
        <w:autoSpaceDN w:val="0"/>
        <w:adjustRightInd w:val="0"/>
        <w:spacing w:line="480" w:lineRule="exact"/>
        <w:ind w:firstLineChars="200" w:firstLine="480"/>
        <w:jc w:val="left"/>
        <w:rPr>
          <w:rFonts w:ascii="宋体" w:hAnsi="宋体" w:cs="宋体"/>
          <w:sz w:val="24"/>
        </w:rPr>
      </w:pPr>
      <w:r w:rsidRPr="00C44526">
        <w:rPr>
          <w:rFonts w:ascii="宋体" w:hAnsi="宋体" w:cs="宋体" w:hint="eastAsia"/>
          <w:sz w:val="24"/>
        </w:rPr>
        <w:t>总价包含的风险范围：</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风险费用的计算方法：</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sz w:val="24"/>
        </w:rPr>
        <w:t>风险范围以外合同价格的调整方法：</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3、其他价格方式：</w:t>
      </w:r>
      <w:r w:rsidRPr="00C44526">
        <w:rPr>
          <w:rFonts w:ascii="宋体" w:hAnsi="宋体" w:cs="宋体" w:hint="eastAsia"/>
          <w:sz w:val="24"/>
          <w:u w:val="single"/>
        </w:rPr>
        <w:t xml:space="preserve">   不适用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bookmarkStart w:id="838" w:name="_Toc300935004"/>
      <w:bookmarkStart w:id="839" w:name="_Toc297123554"/>
      <w:bookmarkStart w:id="840" w:name="_Toc303539161"/>
      <w:bookmarkStart w:id="841" w:name="_Toc304295581"/>
      <w:bookmarkStart w:id="842" w:name="_Toc312678042"/>
      <w:bookmarkStart w:id="843" w:name="_Toc297216213"/>
      <w:bookmarkStart w:id="844" w:name="_Toc297048393"/>
      <w:bookmarkStart w:id="845" w:name="_Toc296944546"/>
      <w:bookmarkStart w:id="846" w:name="_Toc292559412"/>
      <w:bookmarkStart w:id="847" w:name="_Toc296346708"/>
      <w:bookmarkStart w:id="848" w:name="_Toc296891035"/>
      <w:bookmarkStart w:id="849" w:name="_Toc297120507"/>
      <w:bookmarkStart w:id="850" w:name="_Toc296347206"/>
      <w:bookmarkStart w:id="851" w:name="_Toc292559917"/>
      <w:bookmarkStart w:id="852" w:name="_Toc296891247"/>
      <w:bookmarkStart w:id="853" w:name="_Toc296503207"/>
      <w:r w:rsidRPr="00C44526">
        <w:rPr>
          <w:rFonts w:ascii="宋体" w:hAnsi="宋体" w:cs="宋体" w:hint="eastAsia"/>
          <w:sz w:val="24"/>
        </w:rPr>
        <w:t>12.2 预付款</w:t>
      </w:r>
    </w:p>
    <w:bookmarkEnd w:id="838"/>
    <w:bookmarkEnd w:id="839"/>
    <w:bookmarkEnd w:id="840"/>
    <w:bookmarkEnd w:id="841"/>
    <w:bookmarkEnd w:id="842"/>
    <w:bookmarkEnd w:id="843"/>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12.2.1 预付款的支付</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预付款支付比例或金额：</w:t>
      </w:r>
      <w:r w:rsidRPr="00C44526">
        <w:rPr>
          <w:rFonts w:ascii="宋体" w:hAnsi="宋体" w:cs="宋体" w:hint="eastAsia"/>
          <w:sz w:val="24"/>
          <w:u w:val="single"/>
        </w:rPr>
        <w:t xml:space="preserve"> 无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预付款支付期限：</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预付款扣回的方式：</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12.2.2 预付款担保</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承包人提交预付款担保的期限：。</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lastRenderedPageBreak/>
        <w:t>预付款担保的形式为：</w:t>
      </w:r>
      <w:r w:rsidRPr="00C44526">
        <w:rPr>
          <w:rFonts w:ascii="宋体" w:hAnsi="宋体" w:cs="宋体" w:hint="eastAsia"/>
          <w:sz w:val="24"/>
          <w:u w:val="single"/>
        </w:rPr>
        <w:t xml:space="preserve"> /  </w:t>
      </w:r>
      <w:r w:rsidRPr="00C44526">
        <w:rPr>
          <w:rFonts w:ascii="宋体" w:hAnsi="宋体" w:cs="宋体" w:hint="eastAsia"/>
          <w:sz w:val="24"/>
        </w:rPr>
        <w:t>。</w:t>
      </w:r>
    </w:p>
    <w:bookmarkEnd w:id="844"/>
    <w:bookmarkEnd w:id="845"/>
    <w:bookmarkEnd w:id="846"/>
    <w:bookmarkEnd w:id="847"/>
    <w:bookmarkEnd w:id="848"/>
    <w:bookmarkEnd w:id="849"/>
    <w:bookmarkEnd w:id="850"/>
    <w:bookmarkEnd w:id="851"/>
    <w:bookmarkEnd w:id="852"/>
    <w:bookmarkEnd w:id="853"/>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12.3 计量</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12.3.1 计量原则</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工程量计算规则：</w:t>
      </w:r>
      <w:r w:rsidRPr="00C44526">
        <w:rPr>
          <w:rFonts w:ascii="宋体" w:hAnsi="宋体" w:cs="宋体" w:hint="eastAsia"/>
          <w:sz w:val="24"/>
          <w:u w:val="single"/>
        </w:rPr>
        <w:t xml:space="preserve">   按照国家、省、市相关规定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12.3.2 计量周期</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关于计量周期的约定：</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12.3.3 单价合同的计量</w:t>
      </w:r>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rPr>
        <w:t>关于单价合同计量的约定：</w:t>
      </w:r>
      <w:r w:rsidRPr="00C44526">
        <w:rPr>
          <w:rFonts w:ascii="宋体" w:hAnsi="宋体" w:cs="宋体" w:hint="eastAsia"/>
          <w:sz w:val="24"/>
          <w:u w:val="single"/>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12.3.4 总价合同的计量</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关于总价合同计量的约定：</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12.3.5总价合同采用支付分解表计量支付的，是否适用第</w:t>
      </w:r>
      <w:r w:rsidRPr="00C44526">
        <w:rPr>
          <w:rFonts w:ascii="宋体" w:hAnsi="宋体" w:cs="宋体" w:hint="eastAsia"/>
          <w:kern w:val="0"/>
          <w:sz w:val="24"/>
        </w:rPr>
        <w:t xml:space="preserve">12.3.4 </w:t>
      </w:r>
      <w:r w:rsidRPr="00C44526">
        <w:rPr>
          <w:rFonts w:ascii="宋体" w:hAnsi="宋体" w:cs="宋体" w:hint="eastAsia"/>
          <w:sz w:val="24"/>
        </w:rPr>
        <w:t>项</w:t>
      </w:r>
      <w:r w:rsidRPr="00C44526">
        <w:rPr>
          <w:rFonts w:ascii="宋体" w:hAnsi="宋体" w:cs="宋体" w:hint="eastAsia"/>
          <w:kern w:val="0"/>
          <w:sz w:val="24"/>
        </w:rPr>
        <w:t>〔总价合同的计量〕</w:t>
      </w:r>
      <w:r w:rsidRPr="00C44526">
        <w:rPr>
          <w:rFonts w:ascii="宋体" w:hAnsi="宋体" w:cs="宋体" w:hint="eastAsia"/>
          <w:sz w:val="24"/>
        </w:rPr>
        <w:t>约定进行计量：</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12.3.6 其他价格形式合同的计量</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其他价格形式的计量方式和程序：</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12.4 工程进度款支付</w:t>
      </w:r>
    </w:p>
    <w:p w:rsidR="00DC0E09" w:rsidRPr="00C44526" w:rsidRDefault="005E2AFF">
      <w:pPr>
        <w:spacing w:line="480" w:lineRule="exact"/>
        <w:ind w:firstLineChars="200" w:firstLine="480"/>
        <w:jc w:val="left"/>
        <w:rPr>
          <w:rFonts w:ascii="宋体" w:hAnsi="宋体" w:cs="宋体"/>
          <w:sz w:val="24"/>
        </w:rPr>
      </w:pPr>
      <w:bookmarkStart w:id="854" w:name="_Toc297123556"/>
      <w:bookmarkStart w:id="855" w:name="_Toc292559416"/>
      <w:bookmarkStart w:id="856" w:name="_Toc296503211"/>
      <w:bookmarkStart w:id="857" w:name="_Toc296891251"/>
      <w:bookmarkStart w:id="858" w:name="_Toc296347210"/>
      <w:bookmarkStart w:id="859" w:name="_Toc296944550"/>
      <w:bookmarkStart w:id="860" w:name="_Toc297120511"/>
      <w:bookmarkStart w:id="861" w:name="_Toc300935006"/>
      <w:bookmarkStart w:id="862" w:name="_Toc296891039"/>
      <w:bookmarkStart w:id="863" w:name="_Toc296346712"/>
      <w:bookmarkStart w:id="864" w:name="_Toc303539163"/>
      <w:bookmarkStart w:id="865" w:name="_Toc297216215"/>
      <w:bookmarkStart w:id="866" w:name="_Toc297048397"/>
      <w:bookmarkStart w:id="867" w:name="_Toc292559921"/>
      <w:r w:rsidRPr="00C44526">
        <w:rPr>
          <w:rFonts w:ascii="宋体" w:hAnsi="宋体" w:cs="宋体" w:hint="eastAsia"/>
          <w:sz w:val="24"/>
        </w:rPr>
        <w:t>12.4.1 付款周期</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关于付款周期的约定：</w:t>
      </w:r>
      <w:r w:rsidRPr="00C44526">
        <w:rPr>
          <w:rFonts w:ascii="宋体" w:hAnsi="宋体" w:cs="宋体" w:hint="eastAsia"/>
          <w:sz w:val="24"/>
          <w:u w:val="single"/>
        </w:rPr>
        <w:t>根据形象进度，进度完成70%时，经跟踪审计单位阶段性审计报告确认，支付合同价款的70%；工程全部竣工、经验收达到合格且工程全部审计后，付款手续完备，同时成交人在施工现场进行“竣工结算公示”30日后，如成交人没有拖欠材料款、农民工工资等行为，采购人于7个工作日内向乙方支付至审定金额的97%；剩余3%为质保金，待缺陷责任期满后无质量问题一次付清</w:t>
      </w:r>
      <w:r w:rsidRPr="00C44526">
        <w:rPr>
          <w:rFonts w:ascii="宋体" w:hAnsi="宋体" w:cs="宋体" w:hint="eastAsia"/>
          <w:sz w:val="24"/>
        </w:rPr>
        <w:t>。</w:t>
      </w:r>
    </w:p>
    <w:p w:rsidR="00DC0E09" w:rsidRPr="00C44526" w:rsidRDefault="005E2AFF">
      <w:pPr>
        <w:spacing w:line="480" w:lineRule="exact"/>
        <w:jc w:val="left"/>
        <w:rPr>
          <w:rFonts w:ascii="宋体" w:hAnsi="宋体" w:cs="宋体"/>
          <w:b/>
          <w:sz w:val="24"/>
          <w:u w:val="single"/>
        </w:rPr>
      </w:pPr>
      <w:r w:rsidRPr="00C44526">
        <w:rPr>
          <w:rFonts w:ascii="宋体" w:hAnsi="宋体" w:cs="宋体" w:hint="eastAsia"/>
          <w:sz w:val="24"/>
          <w:u w:val="single"/>
        </w:rPr>
        <w:t>每次付款前须提供符合要求的增值税专用发票。</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12.4.2 进度付款申请单的编制</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关于进度付款申请单编制的约定：</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C44526">
        <w:rPr>
          <w:rFonts w:ascii="宋体" w:hAnsi="宋体" w:cs="宋体" w:hint="eastAsia"/>
          <w:sz w:val="24"/>
        </w:rPr>
        <w:t>2.4.3 进度付款申请单的提交</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（1）单价合同进度付款申请单提交的约定：</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（2）总价合同进度付款申请单提交的约定：</w:t>
      </w:r>
      <w:r w:rsidRPr="00C44526">
        <w:rPr>
          <w:rFonts w:ascii="宋体" w:hAnsi="宋体" w:cs="宋体" w:hint="eastAsia"/>
          <w:sz w:val="24"/>
          <w:u w:val="single"/>
        </w:rPr>
        <w:t xml:space="preserve">  不适用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lastRenderedPageBreak/>
        <w:t>（3）其他价格形式合同进度付款申请单提交的约定：</w:t>
      </w:r>
      <w:r w:rsidRPr="00C44526">
        <w:rPr>
          <w:rFonts w:ascii="宋体" w:hAnsi="宋体" w:cs="宋体" w:hint="eastAsia"/>
          <w:sz w:val="24"/>
          <w:u w:val="single"/>
        </w:rPr>
        <w:t xml:space="preserve">不适用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12.4.4 进度款审核和支付</w:t>
      </w:r>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rPr>
        <w:t>（1）监理人审查并报送发包人的期限：</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发包人完成审批并签发进度款支付证书的期限：</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（2）发包人支付进度款的期限：</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50" w:firstLine="600"/>
        <w:jc w:val="left"/>
        <w:rPr>
          <w:rFonts w:ascii="宋体" w:hAnsi="宋体" w:cs="宋体"/>
          <w:sz w:val="24"/>
        </w:rPr>
      </w:pPr>
      <w:r w:rsidRPr="00C44526">
        <w:rPr>
          <w:rFonts w:ascii="宋体" w:hAnsi="宋体" w:cs="宋体" w:hint="eastAsia"/>
          <w:sz w:val="24"/>
        </w:rPr>
        <w:t>发包人逾期支付进度款的违约金的计算方式：</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50" w:firstLine="600"/>
        <w:jc w:val="left"/>
        <w:rPr>
          <w:rFonts w:ascii="宋体" w:hAnsi="宋体" w:cs="宋体"/>
          <w:sz w:val="24"/>
        </w:rPr>
      </w:pPr>
      <w:r w:rsidRPr="00C44526">
        <w:rPr>
          <w:rFonts w:ascii="宋体" w:hAnsi="宋体" w:cs="宋体" w:hint="eastAsia"/>
          <w:sz w:val="24"/>
        </w:rPr>
        <w:t>12.4.6 支付分解表的编制</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2、总价合同支付分解表的编制与审批：</w:t>
      </w:r>
      <w:r w:rsidRPr="00C44526">
        <w:rPr>
          <w:rFonts w:ascii="宋体" w:hAnsi="宋体" w:cs="宋体" w:hint="eastAsia"/>
          <w:sz w:val="24"/>
          <w:u w:val="single"/>
        </w:rPr>
        <w:t xml:space="preserve">  不适用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3、单价合同的总价项目支付分解表的编制与审批：</w:t>
      </w:r>
      <w:r w:rsidRPr="00C44526">
        <w:rPr>
          <w:rFonts w:ascii="宋体" w:hAnsi="宋体" w:cs="宋体" w:hint="eastAsia"/>
          <w:sz w:val="24"/>
          <w:u w:val="single"/>
        </w:rPr>
        <w:t xml:space="preserve">  不适用 </w:t>
      </w:r>
      <w:r w:rsidRPr="00C44526">
        <w:rPr>
          <w:rFonts w:ascii="宋体" w:hAnsi="宋体" w:cs="宋体" w:hint="eastAsia"/>
          <w:sz w:val="24"/>
        </w:rPr>
        <w:t>。</w:t>
      </w:r>
    </w:p>
    <w:p w:rsidR="00DC0E09" w:rsidRPr="00C44526" w:rsidRDefault="005E2AFF">
      <w:pPr>
        <w:keepNext/>
        <w:keepLines/>
        <w:spacing w:line="480" w:lineRule="exact"/>
        <w:outlineLvl w:val="3"/>
        <w:rPr>
          <w:rFonts w:ascii="宋体" w:hAnsi="宋体" w:cs="宋体"/>
          <w:bCs/>
          <w:sz w:val="24"/>
        </w:rPr>
      </w:pPr>
      <w:bookmarkStart w:id="868" w:name="_Toc351203645"/>
      <w:bookmarkStart w:id="869" w:name="_Toc296346720"/>
      <w:bookmarkStart w:id="870" w:name="_Toc300935015"/>
      <w:bookmarkStart w:id="871" w:name="_Toc292559424"/>
      <w:bookmarkStart w:id="872" w:name="_Toc296891047"/>
      <w:bookmarkStart w:id="873" w:name="_Toc297216223"/>
      <w:bookmarkStart w:id="874" w:name="_Toc296891259"/>
      <w:bookmarkStart w:id="875" w:name="_Toc297123564"/>
      <w:bookmarkStart w:id="876" w:name="_Toc292559929"/>
      <w:bookmarkStart w:id="877" w:name="_Toc297048405"/>
      <w:bookmarkStart w:id="878" w:name="_Toc296944558"/>
      <w:bookmarkStart w:id="879" w:name="_Toc312678053"/>
      <w:bookmarkStart w:id="880" w:name="_Toc296503219"/>
      <w:bookmarkStart w:id="881" w:name="_Toc296347218"/>
      <w:bookmarkStart w:id="882" w:name="_Toc304295593"/>
      <w:bookmarkStart w:id="883" w:name="_Toc297120519"/>
      <w:bookmarkStart w:id="884" w:name="_Toc303539172"/>
      <w:bookmarkEnd w:id="693"/>
      <w:r w:rsidRPr="00C44526">
        <w:rPr>
          <w:rFonts w:ascii="宋体" w:hAnsi="宋体" w:cs="宋体" w:hint="eastAsia"/>
          <w:bCs/>
          <w:sz w:val="24"/>
        </w:rPr>
        <w:t>13. 验收和工程试车</w:t>
      </w:r>
      <w:bookmarkEnd w:id="868"/>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13.1 分部分项工程验收</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13.1.2监理人不能按时进行验收时，应提前</w:t>
      </w:r>
      <w:r w:rsidRPr="00C44526">
        <w:rPr>
          <w:rFonts w:ascii="宋体" w:hAnsi="宋体" w:cs="宋体" w:hint="eastAsia"/>
          <w:sz w:val="24"/>
          <w:u w:val="single"/>
        </w:rPr>
        <w:t xml:space="preserve"> 24 </w:t>
      </w:r>
      <w:r w:rsidRPr="00C44526">
        <w:rPr>
          <w:rFonts w:ascii="宋体" w:hAnsi="宋体" w:cs="宋体" w:hint="eastAsia"/>
          <w:sz w:val="24"/>
        </w:rPr>
        <w:t>小时提交书面延期要求。</w:t>
      </w:r>
    </w:p>
    <w:p w:rsidR="00DC0E09" w:rsidRPr="00C44526" w:rsidRDefault="005E2AFF">
      <w:pPr>
        <w:spacing w:line="480" w:lineRule="exact"/>
        <w:ind w:firstLineChars="200" w:firstLine="480"/>
        <w:jc w:val="left"/>
        <w:rPr>
          <w:rFonts w:ascii="宋体" w:hAnsi="宋体" w:cs="宋体"/>
          <w:b/>
          <w:sz w:val="24"/>
        </w:rPr>
      </w:pPr>
      <w:r w:rsidRPr="00C44526">
        <w:rPr>
          <w:rFonts w:ascii="宋体" w:hAnsi="宋体" w:cs="宋体" w:hint="eastAsia"/>
          <w:sz w:val="24"/>
        </w:rPr>
        <w:t>关于延期最长不得超过：</w:t>
      </w:r>
      <w:r w:rsidRPr="00C44526">
        <w:rPr>
          <w:rFonts w:ascii="宋体" w:hAnsi="宋体" w:cs="宋体" w:hint="eastAsia"/>
          <w:sz w:val="24"/>
          <w:u w:val="single"/>
        </w:rPr>
        <w:t xml:space="preserve"> 48 </w:t>
      </w:r>
      <w:r w:rsidRPr="00C44526">
        <w:rPr>
          <w:rFonts w:ascii="宋体" w:hAnsi="宋体" w:cs="宋体" w:hint="eastAsia"/>
          <w:sz w:val="24"/>
        </w:rPr>
        <w:t>小时。</w:t>
      </w:r>
    </w:p>
    <w:p w:rsidR="00DC0E09" w:rsidRPr="00C44526" w:rsidRDefault="005E2AFF">
      <w:pPr>
        <w:spacing w:line="480" w:lineRule="exact"/>
        <w:ind w:firstLineChars="200" w:firstLine="480"/>
        <w:rPr>
          <w:rFonts w:ascii="宋体" w:hAnsi="宋体" w:cs="宋体"/>
          <w:sz w:val="24"/>
        </w:rPr>
      </w:pPr>
      <w:bookmarkStart w:id="885" w:name="_Toc296346724"/>
      <w:bookmarkStart w:id="886" w:name="_Toc304295596"/>
      <w:bookmarkStart w:id="887" w:name="_Toc296347222"/>
      <w:bookmarkStart w:id="888" w:name="_Toc312678056"/>
      <w:bookmarkStart w:id="889" w:name="_Toc292559428"/>
      <w:bookmarkStart w:id="890" w:name="_Toc297123565"/>
      <w:bookmarkStart w:id="891" w:name="_Toc296891051"/>
      <w:bookmarkStart w:id="892" w:name="_Toc303539173"/>
      <w:bookmarkStart w:id="893" w:name="_Toc296944562"/>
      <w:bookmarkStart w:id="894" w:name="_Toc296503223"/>
      <w:bookmarkStart w:id="895" w:name="_Toc297120523"/>
      <w:bookmarkStart w:id="896" w:name="_Toc292559933"/>
      <w:bookmarkStart w:id="897" w:name="_Toc300935016"/>
      <w:bookmarkStart w:id="898" w:name="_Toc297216224"/>
      <w:bookmarkStart w:id="899" w:name="_Toc296891263"/>
      <w:bookmarkStart w:id="900" w:name="_Toc297048409"/>
      <w:bookmarkStart w:id="901" w:name="_Toc267251470"/>
      <w:bookmarkStart w:id="902" w:name="_Toc267251476"/>
      <w:bookmarkStart w:id="903" w:name="_Toc267251472"/>
      <w:bookmarkStart w:id="904" w:name="_Toc267251473"/>
      <w:bookmarkStart w:id="905" w:name="_Toc267251474"/>
      <w:bookmarkStart w:id="906" w:name="_Toc267251475"/>
      <w:bookmarkStart w:id="907" w:name="_Toc267251471"/>
      <w:r w:rsidRPr="00C44526">
        <w:rPr>
          <w:rFonts w:ascii="宋体" w:hAnsi="宋体" w:cs="宋体" w:hint="eastAsia"/>
          <w:sz w:val="24"/>
        </w:rPr>
        <w:t>13.2 竣工验收</w:t>
      </w:r>
    </w:p>
    <w:p w:rsidR="00DC0E09" w:rsidRPr="00C44526" w:rsidRDefault="005E2AFF">
      <w:pPr>
        <w:spacing w:line="480" w:lineRule="exact"/>
        <w:ind w:firstLineChars="200" w:firstLine="480"/>
        <w:jc w:val="left"/>
        <w:rPr>
          <w:rFonts w:ascii="宋体" w:hAnsi="宋体" w:cs="宋体"/>
          <w:sz w:val="24"/>
        </w:rPr>
      </w:pPr>
      <w:bookmarkStart w:id="908" w:name="_Toc280868704"/>
      <w:bookmarkStart w:id="909" w:name="_Toc280868705"/>
      <w:bookmarkStart w:id="910" w:name="_Toc280868706"/>
      <w:bookmarkStart w:id="911" w:name="_Toc280868707"/>
      <w:bookmarkStart w:id="912" w:name="_Toc280868708"/>
      <w:bookmarkStart w:id="913" w:name="_Toc280868709"/>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C44526">
        <w:rPr>
          <w:rFonts w:ascii="宋体" w:hAnsi="宋体" w:cs="宋体" w:hint="eastAsia"/>
          <w:sz w:val="24"/>
        </w:rPr>
        <w:t>13.2.2竣工验收程序</w:t>
      </w:r>
    </w:p>
    <w:bookmarkEnd w:id="908"/>
    <w:p w:rsidR="00DC0E09" w:rsidRPr="00C44526" w:rsidRDefault="005E2AFF">
      <w:pPr>
        <w:spacing w:line="480" w:lineRule="exact"/>
        <w:ind w:firstLine="570"/>
        <w:rPr>
          <w:rFonts w:ascii="宋体" w:hAnsi="宋体" w:cs="宋体"/>
          <w:kern w:val="0"/>
          <w:sz w:val="24"/>
        </w:rPr>
      </w:pPr>
      <w:r w:rsidRPr="00C44526">
        <w:rPr>
          <w:rFonts w:ascii="宋体" w:hAnsi="宋体" w:cs="宋体" w:hint="eastAsia"/>
          <w:kern w:val="0"/>
          <w:sz w:val="24"/>
        </w:rPr>
        <w:t>关于竣工验收程序的约定：</w:t>
      </w:r>
    </w:p>
    <w:p w:rsidR="00DC0E09" w:rsidRPr="00C44526" w:rsidRDefault="005E2AFF">
      <w:pPr>
        <w:spacing w:line="480" w:lineRule="exact"/>
        <w:ind w:firstLine="570"/>
        <w:rPr>
          <w:rFonts w:ascii="宋体" w:hAnsi="宋体" w:cs="宋体"/>
          <w:sz w:val="24"/>
        </w:rPr>
      </w:pPr>
      <w:r w:rsidRPr="00C44526">
        <w:rPr>
          <w:rFonts w:ascii="宋体" w:hAnsi="宋体" w:cs="宋体" w:hint="eastAsia"/>
          <w:sz w:val="24"/>
        </w:rPr>
        <w:t>（1）工程具备竣工验收条件，乙方按国家工程竣工验收有关规定，向甲方提供完整竣工资料及竣工验收报告。</w:t>
      </w:r>
    </w:p>
    <w:p w:rsidR="00DC0E09" w:rsidRPr="00C44526" w:rsidRDefault="005E2AFF">
      <w:pPr>
        <w:spacing w:line="480" w:lineRule="exact"/>
        <w:ind w:firstLine="570"/>
        <w:rPr>
          <w:rFonts w:ascii="宋体" w:hAnsi="宋体" w:cs="宋体"/>
          <w:sz w:val="24"/>
        </w:rPr>
      </w:pPr>
      <w:r w:rsidRPr="00C44526">
        <w:rPr>
          <w:rFonts w:ascii="宋体" w:hAnsi="宋体" w:cs="宋体" w:hint="eastAsia"/>
          <w:sz w:val="24"/>
        </w:rPr>
        <w:t>（2）甲方收到竣工验收报告后</w:t>
      </w:r>
      <w:r w:rsidRPr="00C44526">
        <w:rPr>
          <w:rFonts w:ascii="宋体" w:hAnsi="宋体" w:cs="宋体" w:hint="eastAsia"/>
          <w:sz w:val="24"/>
          <w:u w:val="single"/>
        </w:rPr>
        <w:t>7</w:t>
      </w:r>
      <w:r w:rsidRPr="00C44526">
        <w:rPr>
          <w:rFonts w:ascii="宋体" w:hAnsi="宋体" w:cs="宋体" w:hint="eastAsia"/>
          <w:sz w:val="24"/>
        </w:rPr>
        <w:t>个</w:t>
      </w:r>
      <w:proofErr w:type="gramStart"/>
      <w:r w:rsidRPr="00C44526">
        <w:rPr>
          <w:rFonts w:ascii="宋体" w:hAnsi="宋体" w:cs="宋体" w:hint="eastAsia"/>
          <w:sz w:val="24"/>
        </w:rPr>
        <w:t>日历天</w:t>
      </w:r>
      <w:proofErr w:type="gramEnd"/>
      <w:r w:rsidRPr="00C44526">
        <w:rPr>
          <w:rFonts w:ascii="宋体" w:hAnsi="宋体" w:cs="宋体" w:hint="eastAsia"/>
          <w:sz w:val="24"/>
        </w:rPr>
        <w:t>内，组织设计单位、监理单位共同对工程项目进行验收，并在验收后</w:t>
      </w:r>
      <w:r w:rsidRPr="00C44526">
        <w:rPr>
          <w:rFonts w:ascii="宋体" w:hAnsi="宋体" w:cs="宋体" w:hint="eastAsia"/>
          <w:sz w:val="24"/>
          <w:u w:val="single"/>
        </w:rPr>
        <w:t>7</w:t>
      </w:r>
      <w:r w:rsidRPr="00C44526">
        <w:rPr>
          <w:rFonts w:ascii="宋体" w:hAnsi="宋体" w:cs="宋体" w:hint="eastAsia"/>
          <w:sz w:val="24"/>
        </w:rPr>
        <w:t>个</w:t>
      </w:r>
      <w:proofErr w:type="gramStart"/>
      <w:r w:rsidRPr="00C44526">
        <w:rPr>
          <w:rFonts w:ascii="宋体" w:hAnsi="宋体" w:cs="宋体" w:hint="eastAsia"/>
          <w:sz w:val="24"/>
        </w:rPr>
        <w:t>日历天</w:t>
      </w:r>
      <w:proofErr w:type="gramEnd"/>
      <w:r w:rsidRPr="00C44526">
        <w:rPr>
          <w:rFonts w:ascii="宋体" w:hAnsi="宋体" w:cs="宋体" w:hint="eastAsia"/>
          <w:sz w:val="24"/>
        </w:rPr>
        <w:t>内给予认可或提出修改意见。</w:t>
      </w:r>
    </w:p>
    <w:p w:rsidR="00DC0E09" w:rsidRPr="00C44526" w:rsidRDefault="005E2AFF">
      <w:pPr>
        <w:spacing w:line="480" w:lineRule="exact"/>
        <w:ind w:firstLine="570"/>
        <w:rPr>
          <w:rFonts w:ascii="宋体" w:hAnsi="宋体" w:cs="宋体"/>
          <w:sz w:val="24"/>
        </w:rPr>
      </w:pPr>
      <w:r w:rsidRPr="00C44526">
        <w:rPr>
          <w:rFonts w:ascii="宋体" w:hAnsi="宋体" w:cs="宋体" w:hint="eastAsia"/>
          <w:sz w:val="24"/>
        </w:rPr>
        <w:t>（3） 竣工日期为甲方、乙方、设计单位、监理单位等在竣工验收报告给予认可的日期为准。认可的形式应为加盖各单位印章。</w:t>
      </w:r>
    </w:p>
    <w:p w:rsidR="00DC0E09" w:rsidRPr="00C44526" w:rsidRDefault="005E2AFF">
      <w:pPr>
        <w:spacing w:line="480" w:lineRule="exact"/>
        <w:ind w:firstLine="570"/>
        <w:rPr>
          <w:rFonts w:ascii="宋体" w:hAnsi="宋体" w:cs="宋体"/>
          <w:sz w:val="24"/>
        </w:rPr>
      </w:pPr>
      <w:r w:rsidRPr="00C44526">
        <w:rPr>
          <w:rFonts w:ascii="宋体" w:hAnsi="宋体" w:cs="宋体" w:hint="eastAsia"/>
          <w:sz w:val="24"/>
        </w:rPr>
        <w:t>（4） 竣工验收后</w:t>
      </w:r>
      <w:r w:rsidRPr="00C44526">
        <w:rPr>
          <w:rFonts w:ascii="宋体" w:hAnsi="宋体" w:cs="宋体" w:hint="eastAsia"/>
          <w:sz w:val="24"/>
          <w:u w:val="single"/>
        </w:rPr>
        <w:t>15</w:t>
      </w:r>
      <w:r w:rsidRPr="00C44526">
        <w:rPr>
          <w:rFonts w:ascii="宋体" w:hAnsi="宋体" w:cs="宋体" w:hint="eastAsia"/>
          <w:sz w:val="24"/>
        </w:rPr>
        <w:t>个</w:t>
      </w:r>
      <w:proofErr w:type="gramStart"/>
      <w:r w:rsidRPr="00C44526">
        <w:rPr>
          <w:rFonts w:ascii="宋体" w:hAnsi="宋体" w:cs="宋体" w:hint="eastAsia"/>
          <w:sz w:val="24"/>
        </w:rPr>
        <w:t>日历天</w:t>
      </w:r>
      <w:proofErr w:type="gramEnd"/>
      <w:r w:rsidRPr="00C44526">
        <w:rPr>
          <w:rFonts w:ascii="宋体" w:hAnsi="宋体" w:cs="宋体" w:hint="eastAsia"/>
          <w:sz w:val="24"/>
        </w:rPr>
        <w:t>内，乙方应向甲方提交与</w:t>
      </w:r>
      <w:proofErr w:type="gramStart"/>
      <w:r w:rsidRPr="00C44526">
        <w:rPr>
          <w:rFonts w:ascii="宋体" w:hAnsi="宋体" w:cs="宋体" w:hint="eastAsia"/>
          <w:sz w:val="24"/>
        </w:rPr>
        <w:t>本建设</w:t>
      </w:r>
      <w:proofErr w:type="gramEnd"/>
      <w:r w:rsidRPr="00C44526">
        <w:rPr>
          <w:rFonts w:ascii="宋体" w:hAnsi="宋体" w:cs="宋体" w:hint="eastAsia"/>
          <w:sz w:val="24"/>
        </w:rPr>
        <w:t>工程项目有关的所有技术资料，并在提交所有技术资料后</w:t>
      </w:r>
      <w:r w:rsidRPr="00C44526">
        <w:rPr>
          <w:rFonts w:ascii="宋体" w:hAnsi="宋体" w:cs="宋体" w:hint="eastAsia"/>
          <w:sz w:val="24"/>
          <w:u w:val="single"/>
        </w:rPr>
        <w:t>20</w:t>
      </w:r>
      <w:r w:rsidRPr="00C44526">
        <w:rPr>
          <w:rFonts w:ascii="宋体" w:hAnsi="宋体" w:cs="宋体" w:hint="eastAsia"/>
          <w:sz w:val="24"/>
        </w:rPr>
        <w:t>个</w:t>
      </w:r>
      <w:proofErr w:type="gramStart"/>
      <w:r w:rsidRPr="00C44526">
        <w:rPr>
          <w:rFonts w:ascii="宋体" w:hAnsi="宋体" w:cs="宋体" w:hint="eastAsia"/>
          <w:sz w:val="24"/>
        </w:rPr>
        <w:t>日历天</w:t>
      </w:r>
      <w:proofErr w:type="gramEnd"/>
      <w:r w:rsidRPr="00C44526">
        <w:rPr>
          <w:rFonts w:ascii="宋体" w:hAnsi="宋体" w:cs="宋体" w:hint="eastAsia"/>
          <w:sz w:val="24"/>
        </w:rPr>
        <w:t>内，向甲方提交</w:t>
      </w:r>
      <w:proofErr w:type="gramStart"/>
      <w:r w:rsidRPr="00C44526">
        <w:rPr>
          <w:rFonts w:ascii="宋体" w:hAnsi="宋体" w:cs="宋体" w:hint="eastAsia"/>
          <w:sz w:val="24"/>
        </w:rPr>
        <w:t>本建设</w:t>
      </w:r>
      <w:proofErr w:type="gramEnd"/>
      <w:r w:rsidRPr="00C44526">
        <w:rPr>
          <w:rFonts w:ascii="宋体" w:hAnsi="宋体" w:cs="宋体" w:hint="eastAsia"/>
          <w:sz w:val="24"/>
        </w:rPr>
        <w:t>工程项目的造价结算送审材料。结算送审材料应包括以下内容：组成本合同的所有文件，包括</w:t>
      </w:r>
      <w:proofErr w:type="gramStart"/>
      <w:r w:rsidRPr="00C44526">
        <w:rPr>
          <w:rFonts w:ascii="宋体" w:hAnsi="宋体" w:cs="宋体" w:hint="eastAsia"/>
          <w:sz w:val="24"/>
        </w:rPr>
        <w:t>本施工</w:t>
      </w:r>
      <w:proofErr w:type="gramEnd"/>
      <w:r w:rsidRPr="00C44526">
        <w:rPr>
          <w:rFonts w:ascii="宋体" w:hAnsi="宋体" w:cs="宋体" w:hint="eastAsia"/>
          <w:sz w:val="24"/>
        </w:rPr>
        <w:t>合同正文、附件、签证单、索赔单，以及与结算审核有关的所有材料，如施工图、竣工图等。如因乙方原因，未能提交全部、完整、充分的送审材料，导致审核结论无法正常进行的，以乙方提交</w:t>
      </w:r>
      <w:r w:rsidRPr="00C44526">
        <w:rPr>
          <w:rFonts w:ascii="宋体" w:hAnsi="宋体" w:cs="宋体" w:hint="eastAsia"/>
          <w:sz w:val="24"/>
        </w:rPr>
        <w:lastRenderedPageBreak/>
        <w:t>全部、完整、充分资料的时间，为提交送审材料时间，因此造成的损失，由乙方自行承担。</w:t>
      </w:r>
    </w:p>
    <w:p w:rsidR="00DC0E09" w:rsidRPr="00C44526" w:rsidRDefault="005E2AFF">
      <w:pPr>
        <w:spacing w:line="480" w:lineRule="exact"/>
        <w:ind w:firstLine="570"/>
        <w:rPr>
          <w:rFonts w:ascii="宋体" w:hAnsi="宋体" w:cs="宋体"/>
          <w:sz w:val="24"/>
        </w:rPr>
      </w:pPr>
      <w:r w:rsidRPr="00C44526">
        <w:rPr>
          <w:rFonts w:ascii="宋体" w:hAnsi="宋体" w:cs="宋体" w:hint="eastAsia"/>
          <w:sz w:val="24"/>
        </w:rPr>
        <w:t>（5） 造价咨询人由甲方指定。甲方在收到乙方造价结算送审材料后，委托造价咨询人对乙方造价结算送审材料进行工程造价审计或审核。合同双方对造价咨询人做出的审计或审核结论，应予确认。</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kern w:val="0"/>
          <w:sz w:val="24"/>
        </w:rPr>
        <w:t>发包人不按照本项约定组织竣工验收、颁发工程接收证书的违约金的计算方法：</w:t>
      </w:r>
      <w:r w:rsidRPr="00C44526">
        <w:rPr>
          <w:rFonts w:ascii="宋体" w:hAnsi="宋体" w:cs="宋体" w:hint="eastAsia"/>
          <w:sz w:val="24"/>
          <w:u w:val="single"/>
        </w:rPr>
        <w:t xml:space="preserve"> / </w:t>
      </w:r>
      <w:r w:rsidRPr="00C44526">
        <w:rPr>
          <w:rFonts w:ascii="宋体" w:hAnsi="宋体" w:cs="宋体" w:hint="eastAsia"/>
          <w:sz w:val="24"/>
        </w:rPr>
        <w:t>。</w:t>
      </w:r>
    </w:p>
    <w:bookmarkEnd w:id="909"/>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13.2.5移交、接收全部与部分工程</w:t>
      </w:r>
    </w:p>
    <w:bookmarkEnd w:id="910"/>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承包人向发包人移交工程的期限：</w:t>
      </w:r>
      <w:r w:rsidRPr="00C44526">
        <w:rPr>
          <w:rFonts w:ascii="宋体" w:hAnsi="宋体" w:cs="宋体" w:hint="eastAsia"/>
          <w:sz w:val="24"/>
          <w:u w:val="single"/>
        </w:rPr>
        <w:t xml:space="preserve">执行通用条款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kern w:val="0"/>
          <w:sz w:val="24"/>
        </w:rPr>
        <w:t>发包人未按本合同约定接收全部或部分工程的，违约金的计算方法为：</w:t>
      </w:r>
      <w:r w:rsidRPr="00C44526">
        <w:rPr>
          <w:rFonts w:ascii="宋体" w:hAnsi="宋体" w:cs="宋体" w:hint="eastAsia"/>
          <w:sz w:val="24"/>
          <w:u w:val="single"/>
        </w:rPr>
        <w:t xml:space="preserve">   /  </w:t>
      </w:r>
      <w:r w:rsidRPr="00C44526">
        <w:rPr>
          <w:rFonts w:ascii="宋体" w:hAnsi="宋体" w:cs="宋体" w:hint="eastAsia"/>
          <w:sz w:val="24"/>
        </w:rPr>
        <w:t>。</w:t>
      </w:r>
    </w:p>
    <w:bookmarkEnd w:id="911"/>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rPr>
        <w:t>承包人未按时移交工程的，违约金的计算方法为：</w:t>
      </w:r>
      <w:r w:rsidRPr="00C44526">
        <w:rPr>
          <w:rFonts w:ascii="宋体" w:hAnsi="宋体" w:cs="宋体" w:hint="eastAsia"/>
          <w:sz w:val="24"/>
          <w:u w:val="single"/>
        </w:rPr>
        <w:t>因承包人原因导致工期延误</w:t>
      </w:r>
      <w:proofErr w:type="gramStart"/>
      <w:r w:rsidRPr="00C44526">
        <w:rPr>
          <w:rFonts w:ascii="宋体" w:hAnsi="宋体" w:cs="宋体" w:hint="eastAsia"/>
          <w:sz w:val="24"/>
          <w:u w:val="single"/>
        </w:rPr>
        <w:t>”</w:t>
      </w:r>
      <w:proofErr w:type="gramEnd"/>
      <w:r w:rsidRPr="00C44526">
        <w:rPr>
          <w:rFonts w:ascii="宋体" w:hAnsi="宋体" w:cs="宋体" w:hint="eastAsia"/>
          <w:sz w:val="24"/>
          <w:u w:val="single"/>
        </w:rPr>
        <w:t>处理， 乙方工期延误，每迟延一个日历天，按日1000天向甲方承担违约金 。</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13.3 工程试车</w:t>
      </w:r>
    </w:p>
    <w:bookmarkEnd w:id="912"/>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13.3.1 试车程序</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工程试车内容：</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（1）单机无负荷试车费用由</w:t>
      </w:r>
      <w:r w:rsidRPr="00C44526">
        <w:rPr>
          <w:rFonts w:ascii="宋体" w:hAnsi="宋体" w:cs="宋体" w:hint="eastAsia"/>
          <w:sz w:val="24"/>
          <w:u w:val="single"/>
        </w:rPr>
        <w:t xml:space="preserve">   /       </w:t>
      </w:r>
      <w:r w:rsidRPr="00C44526">
        <w:rPr>
          <w:rFonts w:ascii="宋体" w:hAnsi="宋体" w:cs="宋体" w:hint="eastAsia"/>
          <w:kern w:val="0"/>
          <w:sz w:val="24"/>
        </w:rPr>
        <w:t>承担；</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（2）无负荷联动试车费用由</w:t>
      </w:r>
      <w:r w:rsidRPr="00C44526">
        <w:rPr>
          <w:rFonts w:ascii="宋体" w:hAnsi="宋体" w:cs="宋体" w:hint="eastAsia"/>
          <w:sz w:val="24"/>
          <w:u w:val="single"/>
        </w:rPr>
        <w:t xml:space="preserve">   /       </w:t>
      </w:r>
      <w:r w:rsidRPr="00C44526">
        <w:rPr>
          <w:rFonts w:ascii="宋体" w:hAnsi="宋体" w:cs="宋体" w:hint="eastAsia"/>
          <w:kern w:val="0"/>
          <w:sz w:val="24"/>
        </w:rPr>
        <w:t>承担。</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13.3.3 投料试车</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关于投料试车相关事项的约定：</w:t>
      </w:r>
      <w:r w:rsidRPr="00C44526">
        <w:rPr>
          <w:rFonts w:ascii="宋体" w:hAnsi="宋体" w:cs="宋体" w:hint="eastAsia"/>
          <w:sz w:val="24"/>
          <w:u w:val="single"/>
        </w:rPr>
        <w:t xml:space="preserve">    /    </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bookmarkStart w:id="914" w:name="_Toc502158598"/>
      <w:bookmarkStart w:id="915" w:name="_Toc499890303"/>
      <w:r w:rsidRPr="00C44526">
        <w:rPr>
          <w:rFonts w:ascii="宋体" w:hAnsi="宋体" w:cs="宋体" w:hint="eastAsia"/>
          <w:sz w:val="24"/>
        </w:rPr>
        <w:t>13.6 竣工退场</w:t>
      </w:r>
      <w:bookmarkEnd w:id="914"/>
      <w:bookmarkEnd w:id="915"/>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13.6.1 竣工退场</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承包人完成竣工退场的期限：</w:t>
      </w:r>
      <w:r w:rsidRPr="00C44526">
        <w:rPr>
          <w:rFonts w:ascii="宋体" w:hAnsi="宋体" w:cs="宋体" w:hint="eastAsia"/>
          <w:sz w:val="24"/>
          <w:u w:val="single"/>
        </w:rPr>
        <w:t xml:space="preserve">/ </w:t>
      </w:r>
      <w:r w:rsidRPr="00C44526">
        <w:rPr>
          <w:rFonts w:ascii="宋体" w:hAnsi="宋体" w:cs="宋体" w:hint="eastAsia"/>
          <w:kern w:val="0"/>
          <w:sz w:val="24"/>
        </w:rPr>
        <w:t>。</w:t>
      </w:r>
    </w:p>
    <w:p w:rsidR="00DC0E09" w:rsidRPr="00C44526" w:rsidRDefault="005E2AFF">
      <w:pPr>
        <w:keepNext/>
        <w:keepLines/>
        <w:spacing w:line="480" w:lineRule="exact"/>
        <w:outlineLvl w:val="3"/>
        <w:rPr>
          <w:rFonts w:ascii="宋体" w:hAnsi="宋体" w:cs="宋体"/>
          <w:bCs/>
          <w:sz w:val="24"/>
        </w:rPr>
      </w:pPr>
      <w:bookmarkStart w:id="916" w:name="_Toc351203646"/>
      <w:r w:rsidRPr="00C44526">
        <w:rPr>
          <w:rFonts w:ascii="宋体" w:hAnsi="宋体" w:cs="宋体" w:hint="eastAsia"/>
          <w:bCs/>
          <w:sz w:val="24"/>
        </w:rPr>
        <w:t>14. 竣工结算</w:t>
      </w:r>
      <w:bookmarkEnd w:id="916"/>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14.1 竣工结算申请</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承包人提交竣工结算申请单的期限：</w:t>
      </w:r>
      <w:r w:rsidRPr="00C44526">
        <w:rPr>
          <w:rFonts w:ascii="宋体" w:hAnsi="宋体" w:cs="宋体" w:hint="eastAsia"/>
          <w:sz w:val="24"/>
          <w:u w:val="single"/>
        </w:rPr>
        <w:t xml:space="preserve"> 执行通用条款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竣工结算申请单应包括的内容：</w:t>
      </w:r>
      <w:r w:rsidRPr="00C44526">
        <w:rPr>
          <w:rFonts w:ascii="宋体" w:hAnsi="宋体" w:cs="宋体" w:hint="eastAsia"/>
          <w:sz w:val="24"/>
          <w:u w:val="single"/>
        </w:rPr>
        <w:t xml:space="preserve">  执行通用条款  </w:t>
      </w:r>
      <w:r w:rsidRPr="00C44526">
        <w:rPr>
          <w:rFonts w:ascii="宋体" w:hAnsi="宋体" w:cs="宋体" w:hint="eastAsia"/>
          <w:sz w:val="24"/>
        </w:rPr>
        <w:t>。</w:t>
      </w:r>
    </w:p>
    <w:p w:rsidR="00DC0E09" w:rsidRPr="00C44526" w:rsidRDefault="005E2AFF">
      <w:pPr>
        <w:keepNext/>
        <w:keepLines/>
        <w:spacing w:line="480" w:lineRule="exact"/>
        <w:outlineLvl w:val="3"/>
        <w:rPr>
          <w:rFonts w:ascii="宋体" w:hAnsi="宋体" w:cs="宋体"/>
          <w:bCs/>
          <w:sz w:val="24"/>
        </w:rPr>
      </w:pPr>
      <w:bookmarkStart w:id="917" w:name="_Toc499890304"/>
      <w:bookmarkStart w:id="918" w:name="_Toc502158599"/>
      <w:r w:rsidRPr="00C44526">
        <w:rPr>
          <w:rFonts w:ascii="宋体" w:hAnsi="宋体" w:cs="宋体" w:hint="eastAsia"/>
          <w:bCs/>
          <w:sz w:val="24"/>
        </w:rPr>
        <w:t>14.2 竣工结算审核</w:t>
      </w:r>
      <w:bookmarkEnd w:id="917"/>
      <w:bookmarkEnd w:id="918"/>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发包人审批竣工付款申请单的期限：</w:t>
      </w:r>
      <w:r w:rsidRPr="00C44526">
        <w:rPr>
          <w:rFonts w:ascii="宋体" w:hAnsi="宋体" w:cs="宋体" w:hint="eastAsia"/>
          <w:sz w:val="24"/>
          <w:u w:val="single"/>
        </w:rPr>
        <w:t xml:space="preserve">  执行通用条款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发包人完成竣工付款的期限：</w:t>
      </w:r>
      <w:r w:rsidRPr="00C44526">
        <w:rPr>
          <w:rFonts w:ascii="宋体" w:hAnsi="宋体" w:cs="宋体" w:hint="eastAsia"/>
          <w:sz w:val="24"/>
          <w:u w:val="single"/>
        </w:rPr>
        <w:t xml:space="preserve">   执行通用条款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lastRenderedPageBreak/>
        <w:t>关于竣工付款证书异议部分复核的方式和程序：</w:t>
      </w:r>
      <w:r w:rsidRPr="00C44526">
        <w:rPr>
          <w:rFonts w:ascii="宋体" w:hAnsi="宋体" w:cs="宋体" w:hint="eastAsia"/>
          <w:sz w:val="24"/>
          <w:u w:val="single"/>
        </w:rPr>
        <w:t xml:space="preserve">/ </w:t>
      </w:r>
      <w:r w:rsidRPr="00C44526">
        <w:rPr>
          <w:rFonts w:ascii="宋体" w:hAnsi="宋体" w:cs="宋体" w:hint="eastAsia"/>
          <w:sz w:val="24"/>
        </w:rPr>
        <w:t>。</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14.4 最终结清</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14.4.1 最终结清申请单</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承包人提交最终结清申请单的份数：</w:t>
      </w:r>
      <w:r w:rsidRPr="00C44526">
        <w:rPr>
          <w:rFonts w:ascii="宋体" w:hAnsi="宋体" w:cs="宋体" w:hint="eastAsia"/>
          <w:sz w:val="24"/>
          <w:u w:val="single"/>
        </w:rPr>
        <w:t xml:space="preserve">  5     </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kern w:val="0"/>
          <w:sz w:val="24"/>
        </w:rPr>
        <w:t>承包人提交最终结算申请单的期限：</w:t>
      </w:r>
      <w:r w:rsidRPr="00C44526">
        <w:rPr>
          <w:rFonts w:ascii="宋体" w:hAnsi="宋体" w:cs="宋体" w:hint="eastAsia"/>
          <w:sz w:val="24"/>
          <w:u w:val="single"/>
        </w:rPr>
        <w:t xml:space="preserve">执行通用条款   </w:t>
      </w:r>
      <w:r w:rsidRPr="00C44526">
        <w:rPr>
          <w:rFonts w:ascii="宋体" w:hAnsi="宋体" w:cs="宋体" w:hint="eastAsia"/>
          <w:sz w:val="24"/>
        </w:rPr>
        <w:t xml:space="preserve">。 </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14.4.2 最终结清证书和支付</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（1）发包人完成最终结清申请单的审批并颁发最终结清证书的期限：</w:t>
      </w:r>
      <w:r w:rsidRPr="00C44526">
        <w:rPr>
          <w:rFonts w:ascii="宋体" w:hAnsi="宋体" w:cs="宋体" w:hint="eastAsia"/>
          <w:sz w:val="24"/>
          <w:u w:val="single"/>
        </w:rPr>
        <w:t>执行通用条款</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（2）发包人完成支付的期限：</w:t>
      </w:r>
      <w:r w:rsidRPr="00C44526">
        <w:rPr>
          <w:rFonts w:ascii="宋体" w:hAnsi="宋体" w:cs="宋体" w:hint="eastAsia"/>
          <w:sz w:val="24"/>
          <w:u w:val="single"/>
        </w:rPr>
        <w:t>执行通用条款</w:t>
      </w:r>
      <w:r w:rsidRPr="00C44526">
        <w:rPr>
          <w:rFonts w:ascii="宋体" w:hAnsi="宋体" w:cs="宋体" w:hint="eastAsia"/>
          <w:sz w:val="24"/>
        </w:rPr>
        <w:t>。</w:t>
      </w:r>
    </w:p>
    <w:p w:rsidR="00DC0E09" w:rsidRPr="00C44526" w:rsidRDefault="005E2AFF">
      <w:pPr>
        <w:keepNext/>
        <w:keepLines/>
        <w:spacing w:line="480" w:lineRule="exact"/>
        <w:outlineLvl w:val="3"/>
        <w:rPr>
          <w:rFonts w:ascii="宋体" w:hAnsi="宋体" w:cs="宋体"/>
          <w:bCs/>
          <w:sz w:val="24"/>
        </w:rPr>
      </w:pPr>
      <w:bookmarkStart w:id="919" w:name="_Toc351203647"/>
      <w:bookmarkStart w:id="920" w:name="_Toc267251483"/>
      <w:bookmarkStart w:id="921" w:name="_Toc267251484"/>
      <w:bookmarkStart w:id="922" w:name="_Toc267251482"/>
      <w:bookmarkStart w:id="923" w:name="_Toc267251485"/>
      <w:bookmarkStart w:id="924" w:name="_Toc267251490"/>
      <w:bookmarkStart w:id="925" w:name="_Toc267251489"/>
      <w:bookmarkStart w:id="926" w:name="_Toc267251486"/>
      <w:bookmarkStart w:id="927" w:name="_Toc267251488"/>
      <w:bookmarkStart w:id="928" w:name="_Toc267251501"/>
      <w:bookmarkStart w:id="929" w:name="_Toc267251499"/>
      <w:bookmarkStart w:id="930" w:name="_Toc267251494"/>
      <w:bookmarkStart w:id="931" w:name="_Toc267251495"/>
      <w:bookmarkStart w:id="932" w:name="_Toc267251491"/>
      <w:bookmarkStart w:id="933" w:name="_Toc267251496"/>
      <w:bookmarkStart w:id="934" w:name="_Toc267251498"/>
      <w:bookmarkStart w:id="935" w:name="_Toc267251493"/>
      <w:bookmarkStart w:id="936" w:name="_Toc267251492"/>
      <w:bookmarkStart w:id="937" w:name="_Toc267251497"/>
      <w:bookmarkStart w:id="938" w:name="_Toc267251503"/>
      <w:bookmarkStart w:id="939" w:name="_Toc267251502"/>
      <w:bookmarkStart w:id="940" w:name="_Toc267251504"/>
      <w:bookmarkStart w:id="941" w:name="_Toc267251506"/>
      <w:bookmarkStart w:id="942" w:name="_Toc267251507"/>
      <w:bookmarkStart w:id="943" w:name="_Toc267251508"/>
      <w:bookmarkStart w:id="944" w:name="_Toc267251513"/>
      <w:bookmarkStart w:id="945" w:name="_Toc267251514"/>
      <w:bookmarkStart w:id="946" w:name="_Toc267251515"/>
      <w:bookmarkStart w:id="947" w:name="_Toc267251511"/>
      <w:bookmarkStart w:id="948" w:name="_Toc267251510"/>
      <w:bookmarkStart w:id="949" w:name="_Toc267251509"/>
      <w:bookmarkEnd w:id="901"/>
      <w:bookmarkEnd w:id="902"/>
      <w:bookmarkEnd w:id="903"/>
      <w:bookmarkEnd w:id="904"/>
      <w:bookmarkEnd w:id="905"/>
      <w:bookmarkEnd w:id="906"/>
      <w:bookmarkEnd w:id="907"/>
      <w:bookmarkEnd w:id="913"/>
      <w:r w:rsidRPr="00C44526">
        <w:rPr>
          <w:rFonts w:ascii="宋体" w:hAnsi="宋体" w:cs="宋体" w:hint="eastAsia"/>
          <w:bCs/>
          <w:sz w:val="24"/>
        </w:rPr>
        <w:t>15. 缺陷责任期与保修</w:t>
      </w:r>
      <w:bookmarkEnd w:id="919"/>
    </w:p>
    <w:bookmarkEnd w:id="920"/>
    <w:p w:rsidR="00DC0E09" w:rsidRPr="00C44526" w:rsidRDefault="005E2AFF">
      <w:pPr>
        <w:spacing w:line="480" w:lineRule="exact"/>
        <w:rPr>
          <w:rFonts w:ascii="宋体" w:hAnsi="宋体" w:cs="宋体"/>
          <w:sz w:val="24"/>
        </w:rPr>
      </w:pPr>
      <w:r w:rsidRPr="00C44526">
        <w:rPr>
          <w:rFonts w:ascii="宋体" w:hAnsi="宋体" w:cs="宋体" w:hint="eastAsia"/>
          <w:sz w:val="24"/>
        </w:rPr>
        <w:t>15.2 缺陷责任期的具体期限：</w:t>
      </w:r>
      <w:r w:rsidRPr="00C44526">
        <w:rPr>
          <w:rFonts w:ascii="宋体" w:hAnsi="宋体" w:cs="宋体" w:hint="eastAsia"/>
          <w:sz w:val="24"/>
          <w:u w:val="single"/>
        </w:rPr>
        <w:t xml:space="preserve"> 自竣工验收之日起24个月 </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bookmarkStart w:id="950" w:name="_Toc502158600"/>
      <w:bookmarkStart w:id="951" w:name="_Toc499890305"/>
      <w:r w:rsidRPr="00C44526">
        <w:rPr>
          <w:rFonts w:ascii="宋体" w:hAnsi="宋体" w:cs="宋体" w:hint="eastAsia"/>
          <w:sz w:val="24"/>
        </w:rPr>
        <w:t>15.3 质量保证金</w:t>
      </w:r>
      <w:bookmarkEnd w:id="950"/>
      <w:bookmarkEnd w:id="951"/>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关于是否扣留质量保证金的约定：</w:t>
      </w:r>
      <w:r w:rsidRPr="00C44526">
        <w:rPr>
          <w:rFonts w:ascii="宋体" w:hAnsi="宋体" w:cs="宋体" w:hint="eastAsia"/>
          <w:sz w:val="24"/>
          <w:u w:val="single"/>
        </w:rPr>
        <w:t xml:space="preserve">    是     </w:t>
      </w:r>
      <w:r w:rsidRPr="00C44526">
        <w:rPr>
          <w:rFonts w:ascii="宋体" w:hAnsi="宋体" w:cs="宋体" w:hint="eastAsia"/>
          <w:sz w:val="24"/>
        </w:rPr>
        <w:t>。在工程项目竣工前，承包人按专用合同条款第3.7条提供履约担保的，发包人不得同时预留工程质量保证金。</w:t>
      </w:r>
    </w:p>
    <w:p w:rsidR="00DC0E09" w:rsidRPr="00C44526" w:rsidRDefault="00DC0E09">
      <w:pPr>
        <w:spacing w:line="480" w:lineRule="exact"/>
        <w:ind w:firstLineChars="200" w:firstLine="480"/>
        <w:jc w:val="left"/>
        <w:rPr>
          <w:rFonts w:ascii="宋体" w:hAnsi="宋体" w:cs="宋体"/>
          <w:sz w:val="24"/>
        </w:rPr>
      </w:pPr>
    </w:p>
    <w:p w:rsidR="00DC0E09" w:rsidRPr="00C44526" w:rsidRDefault="005E2AFF">
      <w:pPr>
        <w:spacing w:line="480" w:lineRule="exact"/>
        <w:rPr>
          <w:rFonts w:ascii="宋体" w:hAnsi="宋体" w:cs="宋体"/>
          <w:sz w:val="24"/>
        </w:rPr>
      </w:pPr>
      <w:bookmarkStart w:id="952" w:name="_Toc499890306"/>
      <w:bookmarkStart w:id="953" w:name="_Toc502158601"/>
      <w:r w:rsidRPr="00C44526">
        <w:rPr>
          <w:rFonts w:ascii="宋体" w:hAnsi="宋体" w:cs="宋体" w:hint="eastAsia"/>
          <w:sz w:val="24"/>
        </w:rPr>
        <w:t>15.3.1 承包人提供质量保证金的方式</w:t>
      </w:r>
      <w:bookmarkEnd w:id="952"/>
      <w:bookmarkEnd w:id="953"/>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质量保证金采用以下第</w:t>
      </w:r>
      <w:r w:rsidRPr="00C44526">
        <w:rPr>
          <w:rFonts w:ascii="宋体" w:hAnsi="宋体" w:cs="宋体" w:hint="eastAsia"/>
          <w:sz w:val="24"/>
          <w:u w:val="single"/>
        </w:rPr>
        <w:t xml:space="preserve"> 2  </w:t>
      </w:r>
      <w:r w:rsidRPr="00C44526">
        <w:rPr>
          <w:rFonts w:ascii="宋体" w:hAnsi="宋体" w:cs="宋体" w:hint="eastAsia"/>
          <w:sz w:val="24"/>
        </w:rPr>
        <w:t>种方式：</w:t>
      </w:r>
    </w:p>
    <w:p w:rsidR="00DC0E09" w:rsidRPr="00C44526" w:rsidRDefault="005E2AFF">
      <w:pPr>
        <w:autoSpaceDE w:val="0"/>
        <w:autoSpaceDN w:val="0"/>
        <w:adjustRightInd w:val="0"/>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 xml:space="preserve">（1）质量保证金保函，保证金额为：； </w:t>
      </w:r>
    </w:p>
    <w:p w:rsidR="00DC0E09" w:rsidRPr="00C44526" w:rsidRDefault="005E2AFF">
      <w:pPr>
        <w:autoSpaceDE w:val="0"/>
        <w:autoSpaceDN w:val="0"/>
        <w:adjustRightInd w:val="0"/>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（2）</w:t>
      </w:r>
      <w:r w:rsidRPr="00C44526">
        <w:rPr>
          <w:rFonts w:ascii="宋体" w:hAnsi="宋体" w:cs="宋体" w:hint="eastAsia"/>
          <w:sz w:val="24"/>
          <w:u w:val="single"/>
        </w:rPr>
        <w:t xml:space="preserve">3 </w:t>
      </w:r>
      <w:r w:rsidRPr="00C44526">
        <w:rPr>
          <w:rFonts w:ascii="宋体" w:hAnsi="宋体" w:cs="宋体" w:hint="eastAsia"/>
          <w:kern w:val="0"/>
          <w:sz w:val="24"/>
        </w:rPr>
        <w:t>%的工程款；</w:t>
      </w:r>
    </w:p>
    <w:p w:rsidR="00DC0E09" w:rsidRPr="00C44526" w:rsidRDefault="005E2AFF">
      <w:pPr>
        <w:autoSpaceDE w:val="0"/>
        <w:autoSpaceDN w:val="0"/>
        <w:adjustRightInd w:val="0"/>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（3）其他方式:。</w:t>
      </w:r>
    </w:p>
    <w:p w:rsidR="00DC0E09" w:rsidRPr="00C44526" w:rsidRDefault="005E2AFF">
      <w:pPr>
        <w:spacing w:line="480" w:lineRule="exact"/>
        <w:rPr>
          <w:rFonts w:ascii="宋体" w:hAnsi="宋体" w:cs="宋体"/>
          <w:sz w:val="24"/>
        </w:rPr>
      </w:pPr>
      <w:bookmarkStart w:id="954" w:name="_Toc499890307"/>
      <w:bookmarkStart w:id="955" w:name="_Toc502158602"/>
      <w:r w:rsidRPr="00C44526">
        <w:rPr>
          <w:rFonts w:ascii="宋体" w:hAnsi="宋体" w:cs="宋体" w:hint="eastAsia"/>
          <w:sz w:val="24"/>
        </w:rPr>
        <w:t>15.3.2 质量保证金的扣留</w:t>
      </w:r>
      <w:bookmarkEnd w:id="954"/>
      <w:bookmarkEnd w:id="955"/>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质量保证金的扣留采取以下第</w:t>
      </w:r>
      <w:r w:rsidRPr="00C44526">
        <w:rPr>
          <w:rFonts w:ascii="宋体" w:hAnsi="宋体" w:cs="宋体" w:hint="eastAsia"/>
          <w:sz w:val="24"/>
          <w:u w:val="single"/>
        </w:rPr>
        <w:t xml:space="preserve">  2  </w:t>
      </w:r>
      <w:r w:rsidRPr="00C44526">
        <w:rPr>
          <w:rFonts w:ascii="宋体" w:hAnsi="宋体" w:cs="宋体" w:hint="eastAsia"/>
          <w:sz w:val="24"/>
        </w:rPr>
        <w:t>种方式：</w:t>
      </w:r>
    </w:p>
    <w:p w:rsidR="00DC0E09" w:rsidRPr="00C44526" w:rsidRDefault="005E2AFF">
      <w:pPr>
        <w:autoSpaceDE w:val="0"/>
        <w:autoSpaceDN w:val="0"/>
        <w:adjustRightInd w:val="0"/>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（1）在支付工程进度款时逐次扣留，在此情形下，质量保证金的计算基数不包括预付款的支付、扣回以及价格调整的金额；</w:t>
      </w:r>
    </w:p>
    <w:p w:rsidR="00DC0E09" w:rsidRPr="00C44526" w:rsidRDefault="005E2AFF">
      <w:pPr>
        <w:autoSpaceDE w:val="0"/>
        <w:autoSpaceDN w:val="0"/>
        <w:adjustRightInd w:val="0"/>
        <w:spacing w:line="480" w:lineRule="exact"/>
        <w:ind w:firstLineChars="200" w:firstLine="480"/>
        <w:jc w:val="left"/>
        <w:rPr>
          <w:rFonts w:ascii="宋体" w:hAnsi="宋体" w:cs="宋体"/>
          <w:kern w:val="0"/>
          <w:sz w:val="24"/>
        </w:rPr>
      </w:pPr>
      <w:bookmarkStart w:id="956" w:name="_Toc502158603"/>
      <w:bookmarkStart w:id="957" w:name="_Toc499890308"/>
      <w:r w:rsidRPr="00C44526">
        <w:rPr>
          <w:rFonts w:ascii="宋体" w:hAnsi="宋体" w:cs="宋体" w:hint="eastAsia"/>
          <w:kern w:val="0"/>
          <w:sz w:val="24"/>
        </w:rPr>
        <w:t>（2）工程竣工结算时一次性扣留质量保证金；</w:t>
      </w:r>
      <w:bookmarkEnd w:id="956"/>
      <w:bookmarkEnd w:id="957"/>
    </w:p>
    <w:p w:rsidR="00DC0E09" w:rsidRPr="00C44526" w:rsidRDefault="005E2AFF">
      <w:pPr>
        <w:autoSpaceDE w:val="0"/>
        <w:autoSpaceDN w:val="0"/>
        <w:adjustRightInd w:val="0"/>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（3）其他扣留方式:</w:t>
      </w:r>
      <w:r w:rsidRPr="00C44526">
        <w:rPr>
          <w:rFonts w:ascii="宋体" w:hAnsi="宋体" w:cs="宋体" w:hint="eastAsia"/>
          <w:sz w:val="24"/>
          <w:u w:val="single"/>
        </w:rPr>
        <w:t>不适用</w:t>
      </w:r>
      <w:r w:rsidRPr="00C44526">
        <w:rPr>
          <w:rFonts w:ascii="宋体" w:hAnsi="宋体" w:cs="宋体" w:hint="eastAsia"/>
          <w:kern w:val="0"/>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关于质量保证金的补充约定：</w:t>
      </w:r>
      <w:r w:rsidRPr="00C44526">
        <w:rPr>
          <w:rFonts w:ascii="宋体" w:hAnsi="宋体" w:cs="宋体" w:hint="eastAsia"/>
          <w:b/>
          <w:sz w:val="24"/>
          <w:u w:val="single"/>
        </w:rPr>
        <w:t>/</w:t>
      </w:r>
      <w:r w:rsidRPr="00C44526">
        <w:rPr>
          <w:rFonts w:ascii="宋体" w:hAnsi="宋体" w:cs="宋体" w:hint="eastAsia"/>
          <w:kern w:val="0"/>
          <w:sz w:val="24"/>
        </w:rPr>
        <w:t>。</w:t>
      </w:r>
    </w:p>
    <w:bookmarkEnd w:id="921"/>
    <w:bookmarkEnd w:id="922"/>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15.4保修</w:t>
      </w:r>
    </w:p>
    <w:bookmarkEnd w:id="923"/>
    <w:p w:rsidR="00DC0E09" w:rsidRPr="00C44526" w:rsidRDefault="005E2AFF">
      <w:pPr>
        <w:spacing w:line="480" w:lineRule="exact"/>
        <w:ind w:firstLineChars="195" w:firstLine="468"/>
        <w:jc w:val="left"/>
        <w:rPr>
          <w:rFonts w:ascii="宋体" w:hAnsi="宋体" w:cs="宋体"/>
          <w:sz w:val="24"/>
        </w:rPr>
      </w:pPr>
      <w:r w:rsidRPr="00C44526">
        <w:rPr>
          <w:rFonts w:ascii="宋体" w:hAnsi="宋体" w:cs="宋体" w:hint="eastAsia"/>
          <w:sz w:val="24"/>
        </w:rPr>
        <w:lastRenderedPageBreak/>
        <w:t>15.4.1 保修责任</w:t>
      </w:r>
    </w:p>
    <w:p w:rsidR="00DC0E09" w:rsidRPr="00C44526" w:rsidRDefault="005E2AFF">
      <w:pPr>
        <w:adjustRightInd w:val="0"/>
        <w:snapToGrid w:val="0"/>
        <w:spacing w:line="480" w:lineRule="exact"/>
        <w:ind w:firstLine="570"/>
        <w:rPr>
          <w:rFonts w:ascii="宋体" w:hAnsi="宋体" w:cs="宋体"/>
          <w:kern w:val="0"/>
          <w:sz w:val="24"/>
          <w:u w:val="single"/>
        </w:rPr>
      </w:pPr>
      <w:r w:rsidRPr="00C44526">
        <w:rPr>
          <w:rFonts w:ascii="宋体" w:hAnsi="宋体" w:cs="宋体" w:hint="eastAsia"/>
          <w:sz w:val="24"/>
        </w:rPr>
        <w:t>工程保修期为：</w:t>
      </w:r>
      <w:r w:rsidRPr="00C44526">
        <w:rPr>
          <w:rFonts w:ascii="宋体" w:hAnsi="宋体" w:cs="宋体" w:hint="eastAsia"/>
          <w:kern w:val="0"/>
          <w:sz w:val="24"/>
          <w:u w:val="single"/>
        </w:rPr>
        <w:t xml:space="preserve"> 1、</w:t>
      </w:r>
      <w:r w:rsidRPr="00C44526">
        <w:rPr>
          <w:rFonts w:ascii="宋体" w:hAnsi="宋体" w:cs="宋体" w:hint="eastAsia"/>
          <w:sz w:val="24"/>
          <w:u w:val="single"/>
        </w:rPr>
        <w:t>本合同工程项目的工程质量保修期</w:t>
      </w:r>
      <w:proofErr w:type="gramStart"/>
      <w:r w:rsidRPr="00C44526">
        <w:rPr>
          <w:rFonts w:ascii="宋体" w:hAnsi="宋体" w:cs="宋体" w:hint="eastAsia"/>
          <w:sz w:val="24"/>
          <w:u w:val="single"/>
        </w:rPr>
        <w:t>自全部</w:t>
      </w:r>
      <w:proofErr w:type="gramEnd"/>
      <w:r w:rsidRPr="00C44526">
        <w:rPr>
          <w:rFonts w:ascii="宋体" w:hAnsi="宋体" w:cs="宋体" w:hint="eastAsia"/>
          <w:sz w:val="24"/>
          <w:u w:val="single"/>
        </w:rPr>
        <w:t>工程竣工验收合格之日起算，具体保修内容按合同双方签订的《工程质量保修书》（本合同附件）为准。</w:t>
      </w:r>
    </w:p>
    <w:p w:rsidR="00DC0E09" w:rsidRPr="00C44526" w:rsidRDefault="005E2AFF">
      <w:pPr>
        <w:adjustRightInd w:val="0"/>
        <w:snapToGrid w:val="0"/>
        <w:spacing w:line="480" w:lineRule="exact"/>
        <w:ind w:firstLine="570"/>
        <w:rPr>
          <w:rFonts w:ascii="宋体" w:hAnsi="宋体" w:cs="宋体"/>
          <w:kern w:val="0"/>
          <w:sz w:val="24"/>
          <w:u w:val="single"/>
        </w:rPr>
      </w:pPr>
      <w:r w:rsidRPr="00C44526">
        <w:rPr>
          <w:rFonts w:ascii="宋体" w:hAnsi="宋体" w:cs="宋体" w:hint="eastAsia"/>
          <w:kern w:val="0"/>
          <w:sz w:val="24"/>
          <w:u w:val="single"/>
        </w:rPr>
        <w:t>2、在保修期与缺陷责任期重合的期间，由甲方选择适用保修责任条款或者缺陷责任条款。</w:t>
      </w:r>
    </w:p>
    <w:p w:rsidR="00DC0E09" w:rsidRPr="00C44526" w:rsidRDefault="005E2AFF">
      <w:pPr>
        <w:adjustRightInd w:val="0"/>
        <w:snapToGrid w:val="0"/>
        <w:spacing w:line="480" w:lineRule="exact"/>
        <w:ind w:firstLine="570"/>
        <w:rPr>
          <w:rFonts w:ascii="宋体" w:hAnsi="宋体" w:cs="宋体"/>
          <w:kern w:val="0"/>
          <w:sz w:val="24"/>
        </w:rPr>
      </w:pPr>
      <w:r w:rsidRPr="00C44526">
        <w:rPr>
          <w:rFonts w:ascii="宋体" w:hAnsi="宋体" w:cs="宋体" w:hint="eastAsia"/>
          <w:kern w:val="0"/>
          <w:sz w:val="24"/>
        </w:rPr>
        <w:t xml:space="preserve">3、缺陷责任期： </w:t>
      </w:r>
    </w:p>
    <w:p w:rsidR="00DC0E09" w:rsidRPr="00C44526" w:rsidRDefault="005E2AFF">
      <w:pPr>
        <w:adjustRightInd w:val="0"/>
        <w:snapToGrid w:val="0"/>
        <w:spacing w:line="480" w:lineRule="exact"/>
        <w:ind w:firstLine="570"/>
        <w:rPr>
          <w:rFonts w:ascii="宋体" w:hAnsi="宋体" w:cs="宋体"/>
          <w:kern w:val="0"/>
          <w:sz w:val="24"/>
          <w:u w:val="single"/>
        </w:rPr>
      </w:pPr>
      <w:r w:rsidRPr="00C44526">
        <w:rPr>
          <w:rFonts w:ascii="宋体" w:hAnsi="宋体" w:cs="宋体" w:hint="eastAsia"/>
          <w:kern w:val="0"/>
          <w:sz w:val="24"/>
          <w:u w:val="single"/>
        </w:rPr>
        <w:t>（1）在缺陷责任期内，乙方负责修复工程的缺陷、损坏，修复费用按照以下情况处理：</w:t>
      </w:r>
    </w:p>
    <w:p w:rsidR="00DC0E09" w:rsidRPr="00C44526" w:rsidRDefault="005E2AFF">
      <w:pPr>
        <w:adjustRightInd w:val="0"/>
        <w:snapToGrid w:val="0"/>
        <w:spacing w:line="480" w:lineRule="exact"/>
        <w:ind w:firstLine="570"/>
        <w:rPr>
          <w:rFonts w:ascii="宋体" w:hAnsi="宋体" w:cs="宋体"/>
          <w:kern w:val="0"/>
          <w:sz w:val="24"/>
          <w:u w:val="single"/>
        </w:rPr>
      </w:pPr>
      <w:r w:rsidRPr="00C44526">
        <w:rPr>
          <w:rFonts w:ascii="宋体" w:hAnsi="宋体" w:cs="宋体" w:hint="eastAsia"/>
          <w:kern w:val="0"/>
          <w:sz w:val="24"/>
          <w:u w:val="single"/>
        </w:rPr>
        <w:t>在缺陷责任期内，由于乙方原因造成工程的缺陷、损坏，乙方应承担修复的费用和风险。</w:t>
      </w:r>
    </w:p>
    <w:p w:rsidR="00DC0E09" w:rsidRPr="00C44526" w:rsidRDefault="005E2AFF">
      <w:pPr>
        <w:adjustRightInd w:val="0"/>
        <w:snapToGrid w:val="0"/>
        <w:spacing w:line="480" w:lineRule="exact"/>
        <w:ind w:firstLine="570"/>
        <w:rPr>
          <w:rFonts w:ascii="宋体" w:hAnsi="宋体" w:cs="宋体"/>
          <w:kern w:val="0"/>
          <w:sz w:val="24"/>
          <w:u w:val="single"/>
        </w:rPr>
      </w:pPr>
      <w:r w:rsidRPr="00C44526">
        <w:rPr>
          <w:rFonts w:ascii="宋体" w:hAnsi="宋体" w:cs="宋体" w:hint="eastAsia"/>
          <w:kern w:val="0"/>
          <w:sz w:val="24"/>
          <w:u w:val="single"/>
        </w:rPr>
        <w:t>（2）在缺陷责任期内，由于甲方原因造成的工程的缺陷、损坏，甲方应承担修复的费用和风险。</w:t>
      </w:r>
    </w:p>
    <w:p w:rsidR="00DC0E09" w:rsidRPr="00C44526" w:rsidRDefault="005E2AFF">
      <w:pPr>
        <w:adjustRightInd w:val="0"/>
        <w:snapToGrid w:val="0"/>
        <w:spacing w:line="480" w:lineRule="exact"/>
        <w:ind w:firstLine="570"/>
        <w:rPr>
          <w:rFonts w:ascii="宋体" w:hAnsi="宋体" w:cs="宋体"/>
          <w:kern w:val="0"/>
          <w:sz w:val="24"/>
          <w:u w:val="single"/>
        </w:rPr>
      </w:pPr>
      <w:r w:rsidRPr="00C44526">
        <w:rPr>
          <w:rFonts w:ascii="宋体" w:hAnsi="宋体" w:cs="宋体" w:hint="eastAsia"/>
          <w:kern w:val="0"/>
          <w:sz w:val="24"/>
          <w:u w:val="single"/>
        </w:rPr>
        <w:t>（3）在缺陷责任期内，由于其他原因造成的缺陷、损坏，由甲乙双方协商解决。</w:t>
      </w:r>
    </w:p>
    <w:p w:rsidR="00DC0E09" w:rsidRPr="00C44526" w:rsidRDefault="005E2AFF">
      <w:pPr>
        <w:adjustRightInd w:val="0"/>
        <w:snapToGrid w:val="0"/>
        <w:spacing w:line="480" w:lineRule="exact"/>
        <w:ind w:firstLine="570"/>
        <w:rPr>
          <w:rFonts w:ascii="宋体" w:hAnsi="宋体" w:cs="宋体"/>
          <w:kern w:val="0"/>
          <w:sz w:val="24"/>
        </w:rPr>
      </w:pPr>
      <w:r w:rsidRPr="00C44526">
        <w:rPr>
          <w:rFonts w:ascii="宋体" w:hAnsi="宋体" w:cs="宋体" w:hint="eastAsia"/>
          <w:kern w:val="0"/>
          <w:sz w:val="24"/>
        </w:rPr>
        <w:t xml:space="preserve"> （4）检测费用</w:t>
      </w:r>
    </w:p>
    <w:p w:rsidR="00DC0E09" w:rsidRPr="00C44526" w:rsidRDefault="005E2AFF">
      <w:pPr>
        <w:adjustRightInd w:val="0"/>
        <w:snapToGrid w:val="0"/>
        <w:spacing w:line="480" w:lineRule="exact"/>
        <w:ind w:firstLine="570"/>
        <w:rPr>
          <w:rFonts w:ascii="宋体" w:hAnsi="宋体" w:cs="宋体"/>
          <w:kern w:val="0"/>
          <w:sz w:val="24"/>
        </w:rPr>
      </w:pPr>
      <w:r w:rsidRPr="00C44526">
        <w:rPr>
          <w:rFonts w:ascii="宋体" w:hAnsi="宋体" w:cs="宋体" w:hint="eastAsia"/>
          <w:kern w:val="0"/>
          <w:sz w:val="24"/>
        </w:rPr>
        <w:t>a、在缺陷责任期内，任何有关造成缺陷或损坏的原因都应由甲方、乙方与监理人共同检测认定。如果无法达成一致意见的，可由甲方和乙方共同委托质量检测机构进行认定。</w:t>
      </w:r>
    </w:p>
    <w:p w:rsidR="00DC0E09" w:rsidRPr="00C44526" w:rsidRDefault="005E2AFF">
      <w:pPr>
        <w:adjustRightInd w:val="0"/>
        <w:snapToGrid w:val="0"/>
        <w:spacing w:line="480" w:lineRule="exact"/>
        <w:ind w:firstLine="570"/>
        <w:rPr>
          <w:rFonts w:ascii="宋体" w:hAnsi="宋体" w:cs="宋体"/>
          <w:kern w:val="0"/>
          <w:sz w:val="24"/>
        </w:rPr>
      </w:pPr>
      <w:r w:rsidRPr="00C44526">
        <w:rPr>
          <w:rFonts w:ascii="宋体" w:hAnsi="宋体" w:cs="宋体" w:hint="eastAsia"/>
          <w:kern w:val="0"/>
          <w:sz w:val="24"/>
        </w:rPr>
        <w:t>B、经检测机构认定工程缺陷、损坏是由乙方原因造成的，检测费用由乙方承担。工程缺陷、损坏是由甲方原因造成的，检测费用由甲方承担。</w:t>
      </w:r>
    </w:p>
    <w:p w:rsidR="00DC0E09" w:rsidRPr="00C44526" w:rsidRDefault="005E2AFF">
      <w:pPr>
        <w:adjustRightInd w:val="0"/>
        <w:snapToGrid w:val="0"/>
        <w:spacing w:line="480" w:lineRule="exact"/>
        <w:ind w:firstLine="570"/>
        <w:rPr>
          <w:rFonts w:ascii="宋体" w:hAnsi="宋体" w:cs="宋体"/>
          <w:kern w:val="0"/>
          <w:sz w:val="24"/>
        </w:rPr>
      </w:pPr>
      <w:r w:rsidRPr="00C44526">
        <w:rPr>
          <w:rFonts w:ascii="宋体" w:hAnsi="宋体" w:cs="宋体" w:hint="eastAsia"/>
          <w:kern w:val="0"/>
          <w:sz w:val="24"/>
        </w:rPr>
        <w:t>（5）未能修复：甲方确定日历日的修复期限，要求乙方不迟于该日期修复好缺陷或损坏。如乙方到该日期仍未修复好缺陷和损坏，则甲方可自行修复或委托第三方修复，所需费用由乙方承担，甲方有权在质量保证金中扣除。</w:t>
      </w:r>
    </w:p>
    <w:p w:rsidR="00DC0E09" w:rsidRPr="00C44526" w:rsidRDefault="005E2AFF">
      <w:pPr>
        <w:adjustRightInd w:val="0"/>
        <w:snapToGrid w:val="0"/>
        <w:spacing w:line="480" w:lineRule="exact"/>
        <w:ind w:firstLine="570"/>
        <w:rPr>
          <w:rFonts w:ascii="宋体" w:hAnsi="宋体" w:cs="宋体"/>
          <w:kern w:val="0"/>
          <w:sz w:val="24"/>
        </w:rPr>
      </w:pPr>
      <w:r w:rsidRPr="00C44526">
        <w:rPr>
          <w:rFonts w:ascii="宋体" w:hAnsi="宋体" w:cs="宋体" w:hint="eastAsia"/>
          <w:kern w:val="0"/>
          <w:sz w:val="24"/>
        </w:rPr>
        <w:t>（6） 缺陷和损坏修复后，甲方有权按照合同约定进行重新验收，相关费用由造成缺陷或损坏的责任方承担。</w:t>
      </w:r>
    </w:p>
    <w:p w:rsidR="00DC0E09" w:rsidRPr="00C44526" w:rsidRDefault="005E2AFF">
      <w:pPr>
        <w:adjustRightInd w:val="0"/>
        <w:snapToGrid w:val="0"/>
        <w:spacing w:line="480" w:lineRule="exact"/>
        <w:ind w:firstLine="570"/>
        <w:rPr>
          <w:rFonts w:ascii="宋体" w:hAnsi="宋体" w:cs="宋体"/>
          <w:kern w:val="0"/>
          <w:sz w:val="24"/>
        </w:rPr>
      </w:pPr>
      <w:r w:rsidRPr="00C44526">
        <w:rPr>
          <w:rFonts w:ascii="宋体" w:hAnsi="宋体" w:cs="宋体" w:hint="eastAsia"/>
          <w:kern w:val="0"/>
          <w:sz w:val="24"/>
        </w:rPr>
        <w:t xml:space="preserve">（7） </w:t>
      </w:r>
      <w:proofErr w:type="gramStart"/>
      <w:r w:rsidRPr="00C44526">
        <w:rPr>
          <w:rFonts w:ascii="宋体" w:hAnsi="宋体" w:cs="宋体" w:hint="eastAsia"/>
          <w:kern w:val="0"/>
          <w:sz w:val="24"/>
        </w:rPr>
        <w:t>若工</w:t>
      </w:r>
      <w:proofErr w:type="gramEnd"/>
      <w:r w:rsidRPr="00C44526">
        <w:rPr>
          <w:rFonts w:ascii="宋体" w:hAnsi="宋体" w:cs="宋体" w:hint="eastAsia"/>
          <w:kern w:val="0"/>
          <w:sz w:val="24"/>
        </w:rPr>
        <w:t>程缺陷、损坏是由乙方原因造成的，则重新验收合格后，缺陷或损坏部分的缺陷责任期和质量保修期重新起算。</w:t>
      </w:r>
    </w:p>
    <w:p w:rsidR="00DC0E09" w:rsidRPr="00C44526" w:rsidRDefault="005E2AFF">
      <w:pPr>
        <w:spacing w:line="480" w:lineRule="exact"/>
        <w:ind w:firstLineChars="195" w:firstLine="468"/>
        <w:jc w:val="left"/>
        <w:rPr>
          <w:rFonts w:ascii="宋体" w:hAnsi="宋体" w:cs="宋体"/>
          <w:sz w:val="24"/>
        </w:rPr>
      </w:pPr>
      <w:r w:rsidRPr="00C44526">
        <w:rPr>
          <w:rFonts w:ascii="宋体" w:hAnsi="宋体" w:cs="宋体" w:hint="eastAsia"/>
          <w:sz w:val="24"/>
        </w:rPr>
        <w:t>5.4.3 修复通知</w:t>
      </w:r>
    </w:p>
    <w:p w:rsidR="00DC0E09" w:rsidRPr="00C44526" w:rsidRDefault="005E2AFF">
      <w:pPr>
        <w:spacing w:line="480" w:lineRule="exact"/>
        <w:ind w:firstLineChars="195" w:firstLine="468"/>
        <w:jc w:val="left"/>
        <w:rPr>
          <w:rFonts w:ascii="宋体" w:hAnsi="宋体" w:cs="宋体"/>
          <w:kern w:val="0"/>
          <w:sz w:val="24"/>
        </w:rPr>
      </w:pPr>
      <w:r w:rsidRPr="00C44526">
        <w:rPr>
          <w:rFonts w:ascii="宋体" w:hAnsi="宋体" w:cs="宋体" w:hint="eastAsia"/>
          <w:kern w:val="0"/>
          <w:sz w:val="24"/>
        </w:rPr>
        <w:t>承包人收到保修通知并到达工程现场的合理时间：</w:t>
      </w:r>
      <w:r w:rsidRPr="00C44526">
        <w:rPr>
          <w:rFonts w:ascii="宋体" w:hAnsi="宋体" w:cs="宋体" w:hint="eastAsia"/>
          <w:sz w:val="24"/>
          <w:u w:val="single"/>
        </w:rPr>
        <w:t>48小时以内</w:t>
      </w:r>
      <w:r w:rsidRPr="00C44526">
        <w:rPr>
          <w:rFonts w:ascii="宋体" w:hAnsi="宋体" w:cs="宋体" w:hint="eastAsia"/>
          <w:kern w:val="0"/>
          <w:sz w:val="24"/>
        </w:rPr>
        <w:t>。</w:t>
      </w:r>
    </w:p>
    <w:p w:rsidR="00DC0E09" w:rsidRPr="00C44526" w:rsidRDefault="005E2AFF">
      <w:pPr>
        <w:keepNext/>
        <w:keepLines/>
        <w:spacing w:line="480" w:lineRule="exact"/>
        <w:outlineLvl w:val="3"/>
        <w:rPr>
          <w:rFonts w:ascii="宋体" w:hAnsi="宋体" w:cs="宋体"/>
          <w:bCs/>
          <w:sz w:val="24"/>
        </w:rPr>
      </w:pPr>
      <w:bookmarkStart w:id="958" w:name="_Toc351203648"/>
      <w:bookmarkStart w:id="959" w:name="_Toc280868717"/>
      <w:bookmarkStart w:id="960" w:name="_Toc280868718"/>
      <w:bookmarkEnd w:id="924"/>
      <w:bookmarkEnd w:id="925"/>
      <w:bookmarkEnd w:id="926"/>
      <w:bookmarkEnd w:id="927"/>
      <w:r w:rsidRPr="00C44526">
        <w:rPr>
          <w:rFonts w:ascii="宋体" w:hAnsi="宋体" w:cs="宋体" w:hint="eastAsia"/>
          <w:bCs/>
          <w:sz w:val="24"/>
        </w:rPr>
        <w:lastRenderedPageBreak/>
        <w:t>16. 违约</w:t>
      </w:r>
      <w:bookmarkEnd w:id="958"/>
    </w:p>
    <w:p w:rsidR="00DC0E09" w:rsidRPr="00C44526" w:rsidRDefault="005E2AFF">
      <w:pPr>
        <w:spacing w:line="480" w:lineRule="exact"/>
        <w:rPr>
          <w:rFonts w:ascii="宋体" w:hAnsi="宋体" w:cs="宋体"/>
          <w:sz w:val="24"/>
        </w:rPr>
      </w:pPr>
      <w:bookmarkStart w:id="961" w:name="_Toc502158604"/>
      <w:bookmarkStart w:id="962" w:name="_Toc499890309"/>
      <w:r w:rsidRPr="00C44526">
        <w:rPr>
          <w:rFonts w:ascii="宋体" w:hAnsi="宋体" w:cs="宋体" w:hint="eastAsia"/>
          <w:sz w:val="24"/>
        </w:rPr>
        <w:t>16.1 发包人违约</w:t>
      </w:r>
      <w:bookmarkEnd w:id="961"/>
      <w:bookmarkEnd w:id="962"/>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16.1.1发包人违约的情形</w:t>
      </w:r>
    </w:p>
    <w:p w:rsidR="00DC0E09" w:rsidRPr="00C44526" w:rsidRDefault="005E2AFF">
      <w:pPr>
        <w:spacing w:line="480" w:lineRule="exact"/>
        <w:ind w:firstLineChars="196" w:firstLine="470"/>
        <w:rPr>
          <w:rFonts w:ascii="宋体" w:hAnsi="宋体" w:cs="宋体"/>
          <w:sz w:val="24"/>
          <w:u w:val="single"/>
        </w:rPr>
      </w:pPr>
      <w:r w:rsidRPr="00C44526">
        <w:rPr>
          <w:rFonts w:ascii="宋体" w:hAnsi="宋体" w:cs="宋体" w:hint="eastAsia"/>
          <w:kern w:val="0"/>
          <w:sz w:val="24"/>
        </w:rPr>
        <w:t>发包人违约的其他情形：</w:t>
      </w:r>
      <w:r w:rsidRPr="00C44526">
        <w:rPr>
          <w:rFonts w:ascii="宋体" w:hAnsi="宋体" w:cs="宋体" w:hint="eastAsia"/>
          <w:sz w:val="24"/>
          <w:u w:val="single"/>
        </w:rPr>
        <w:t>甲方有按时支付合同款项的义务。乙方有保证工程质量及按时完工、承担保修责任的义务。违反上述义务及合同约定，任何有可能或事实侵害另一方利益的，均构成违约。</w:t>
      </w:r>
    </w:p>
    <w:p w:rsidR="00DC0E09" w:rsidRPr="00C44526" w:rsidRDefault="005E2AFF">
      <w:pPr>
        <w:spacing w:line="480" w:lineRule="exact"/>
        <w:ind w:firstLineChars="196" w:firstLine="470"/>
        <w:rPr>
          <w:rFonts w:ascii="宋体" w:hAnsi="宋体" w:cs="宋体"/>
          <w:sz w:val="24"/>
          <w:u w:val="single"/>
        </w:rPr>
      </w:pPr>
      <w:r w:rsidRPr="00C44526">
        <w:rPr>
          <w:rFonts w:ascii="宋体" w:hAnsi="宋体" w:cs="宋体" w:hint="eastAsia"/>
          <w:sz w:val="24"/>
          <w:u w:val="single"/>
        </w:rPr>
        <w:t>7.2 甲方未能按本合同第六章约定支付合同价款，每逾期一日，以中国人民银行规定的逾期付款规定向乙方支付违约金，最高不超过应付价款的5%。</w:t>
      </w:r>
    </w:p>
    <w:p w:rsidR="00DC0E09" w:rsidRPr="00C44526" w:rsidRDefault="005E2AFF">
      <w:pPr>
        <w:spacing w:line="480" w:lineRule="exact"/>
        <w:ind w:firstLineChars="196" w:firstLine="470"/>
        <w:rPr>
          <w:rFonts w:ascii="宋体" w:hAnsi="宋体" w:cs="宋体"/>
          <w:b/>
          <w:sz w:val="24"/>
          <w:u w:val="single"/>
        </w:rPr>
      </w:pPr>
      <w:r w:rsidRPr="00C44526">
        <w:rPr>
          <w:rFonts w:ascii="宋体" w:hAnsi="宋体" w:cs="宋体" w:hint="eastAsia"/>
          <w:sz w:val="24"/>
          <w:u w:val="single"/>
        </w:rPr>
        <w:t>7.3 因甲方无故迟延检验及验收行为，或因甲方通知的施工暂停，致使乙方产生费用损失的，乙方可向甲方提出索赔要求，甲方承担费用损失责任，索赔金额以乙方实际支出的费用为限。乙方应以先提供合法有效的票据为依据。</w:t>
      </w:r>
    </w:p>
    <w:p w:rsidR="00DC0E09" w:rsidRPr="00C44526" w:rsidRDefault="005E2AFF">
      <w:pPr>
        <w:spacing w:line="480" w:lineRule="exact"/>
        <w:ind w:left="1200" w:hangingChars="500" w:hanging="1200"/>
        <w:jc w:val="left"/>
        <w:rPr>
          <w:rFonts w:ascii="宋体" w:hAnsi="宋体" w:cs="宋体"/>
          <w:kern w:val="0"/>
          <w:sz w:val="24"/>
        </w:rPr>
      </w:pPr>
      <w:r w:rsidRPr="00C44526">
        <w:rPr>
          <w:rFonts w:ascii="宋体" w:hAnsi="宋体" w:cs="宋体" w:hint="eastAsia"/>
          <w:kern w:val="0"/>
          <w:sz w:val="24"/>
        </w:rPr>
        <w:t xml:space="preserve">    16.1.2 发包人违约的责任</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发包人违约责任的承担方式和计算方法：</w:t>
      </w:r>
    </w:p>
    <w:p w:rsidR="00DC0E09" w:rsidRPr="00C44526" w:rsidRDefault="005E2AFF">
      <w:pPr>
        <w:spacing w:line="480" w:lineRule="exact"/>
        <w:ind w:firstLineChars="200" w:firstLine="480"/>
        <w:jc w:val="left"/>
        <w:rPr>
          <w:rFonts w:ascii="宋体" w:hAnsi="宋体" w:cs="宋体"/>
          <w:kern w:val="0"/>
          <w:sz w:val="24"/>
          <w:u w:val="single"/>
        </w:rPr>
      </w:pPr>
      <w:r w:rsidRPr="00C44526">
        <w:rPr>
          <w:rFonts w:ascii="宋体" w:hAnsi="宋体" w:cs="宋体" w:hint="eastAsia"/>
          <w:kern w:val="0"/>
          <w:sz w:val="24"/>
        </w:rPr>
        <w:t>（1）因发包人原因未能在计划开工日期前7天内下达开工通知的违约责任：</w:t>
      </w:r>
      <w:r w:rsidRPr="00C44526">
        <w:rPr>
          <w:rFonts w:ascii="宋体" w:hAnsi="宋体" w:cs="宋体" w:hint="eastAsia"/>
          <w:b/>
          <w:sz w:val="24"/>
          <w:u w:val="single"/>
        </w:rPr>
        <w:t>/</w:t>
      </w:r>
      <w:r w:rsidRPr="00C44526">
        <w:rPr>
          <w:rFonts w:ascii="宋体" w:hAnsi="宋体" w:cs="宋体" w:hint="eastAsia"/>
          <w:kern w:val="0"/>
          <w:sz w:val="24"/>
        </w:rPr>
        <w:t>。</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（2）因发包人原因未能按合同约定支付合同价款的违约责任：。</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（3）发包人违反第10.1款〔变更的范围〕第（2）项约定，自行实施被取消的工作或转由他人实施的违约责任：。</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（4）发包人提供的材料、工程设备的规格、数量或质量不符合合同约定，或因发包人原因导致交货日期延误或交货地点变更等情况的违约责任：。</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（5）因发包人违反合同约定造成暂停施工的违约责任：。</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（6）发包人无正当理由没有在约定期限内发出复工指示，导致承包人无法复工的违约责任：。</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（7）其他：。</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16.1.3 因发包人违约解除合同</w:t>
      </w:r>
    </w:p>
    <w:p w:rsidR="00DC0E09" w:rsidRPr="00C44526" w:rsidRDefault="005E2AFF">
      <w:pPr>
        <w:autoSpaceDE w:val="0"/>
        <w:autoSpaceDN w:val="0"/>
        <w:adjustRightInd w:val="0"/>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承包人按16.1.1项〔发包人违约的情形〕约定暂停施工满天后发包人仍不纠正其违约行为并致使合同目的不能实现的，承包人有权解除合同。</w:t>
      </w:r>
    </w:p>
    <w:p w:rsidR="00DC0E09" w:rsidRPr="00C44526" w:rsidRDefault="005E2AFF">
      <w:pPr>
        <w:spacing w:line="480" w:lineRule="exact"/>
        <w:rPr>
          <w:rFonts w:ascii="宋体" w:hAnsi="宋体" w:cs="宋体"/>
          <w:sz w:val="24"/>
        </w:rPr>
      </w:pPr>
      <w:bookmarkStart w:id="963" w:name="_Toc502158605"/>
      <w:bookmarkStart w:id="964" w:name="_Toc499890310"/>
      <w:r w:rsidRPr="00C44526">
        <w:rPr>
          <w:rFonts w:ascii="宋体" w:hAnsi="宋体" w:cs="宋体" w:hint="eastAsia"/>
          <w:sz w:val="24"/>
        </w:rPr>
        <w:t>16.2 承包人违约</w:t>
      </w:r>
      <w:bookmarkEnd w:id="963"/>
      <w:bookmarkEnd w:id="964"/>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lastRenderedPageBreak/>
        <w:t>16.2.1 承包人违约的情形</w:t>
      </w:r>
    </w:p>
    <w:p w:rsidR="00DC0E09" w:rsidRPr="00C44526" w:rsidRDefault="005E2AFF">
      <w:pPr>
        <w:spacing w:line="480" w:lineRule="exact"/>
        <w:ind w:firstLineChars="196" w:firstLine="470"/>
        <w:rPr>
          <w:rFonts w:ascii="宋体" w:hAnsi="宋体" w:cs="宋体"/>
          <w:b/>
          <w:sz w:val="24"/>
        </w:rPr>
      </w:pPr>
      <w:r w:rsidRPr="00C44526">
        <w:rPr>
          <w:rFonts w:ascii="宋体" w:hAnsi="宋体" w:cs="宋体" w:hint="eastAsia"/>
          <w:kern w:val="0"/>
          <w:sz w:val="24"/>
        </w:rPr>
        <w:t>承包人违约的其他情形：</w:t>
      </w:r>
    </w:p>
    <w:p w:rsidR="00DC0E09" w:rsidRPr="00C44526" w:rsidRDefault="005E2AFF">
      <w:pPr>
        <w:spacing w:line="480" w:lineRule="exact"/>
        <w:ind w:firstLineChars="196" w:firstLine="470"/>
        <w:rPr>
          <w:rFonts w:ascii="宋体" w:hAnsi="宋体" w:cs="宋体"/>
          <w:b/>
          <w:sz w:val="24"/>
          <w:u w:val="single"/>
        </w:rPr>
      </w:pPr>
      <w:r w:rsidRPr="00C44526">
        <w:rPr>
          <w:rFonts w:ascii="宋体" w:hAnsi="宋体" w:cs="宋体" w:hint="eastAsia"/>
          <w:sz w:val="24"/>
          <w:u w:val="single"/>
        </w:rPr>
        <w:t>（1） 乙方工期延误，每迟延一个日历天，按日（大写）（                          圆）（￥              元）向甲方承担违约金。延误10天以上的，甲方有权解除合同，由此产生的一切经济损失由乙方承担。</w:t>
      </w:r>
    </w:p>
    <w:p w:rsidR="00DC0E09" w:rsidRPr="00C44526" w:rsidRDefault="005E2AFF">
      <w:pPr>
        <w:spacing w:line="480" w:lineRule="exact"/>
        <w:ind w:firstLineChars="196" w:firstLine="470"/>
        <w:rPr>
          <w:rFonts w:ascii="宋体" w:hAnsi="宋体" w:cs="宋体"/>
          <w:b/>
          <w:sz w:val="24"/>
          <w:u w:val="single"/>
        </w:rPr>
      </w:pPr>
      <w:r w:rsidRPr="00C44526">
        <w:rPr>
          <w:rFonts w:ascii="宋体" w:hAnsi="宋体" w:cs="宋体" w:hint="eastAsia"/>
          <w:sz w:val="24"/>
          <w:u w:val="single"/>
        </w:rPr>
        <w:t>（2）乙方擅自更换项目经理和安全员的，应向甲方支付（大写）（                          圆）（￥              元）违约金；甲方有权责令改正，乙方无法按甲方要求改正的，应另行向甲方承担（大写）（                          圆）（￥              元）违约金。</w:t>
      </w:r>
    </w:p>
    <w:p w:rsidR="00DC0E09" w:rsidRPr="00C44526" w:rsidRDefault="005E2AFF">
      <w:pPr>
        <w:spacing w:line="480" w:lineRule="exact"/>
        <w:ind w:firstLineChars="196" w:firstLine="470"/>
        <w:rPr>
          <w:rFonts w:ascii="宋体" w:hAnsi="宋体" w:cs="宋体"/>
          <w:b/>
          <w:sz w:val="24"/>
          <w:u w:val="single"/>
        </w:rPr>
      </w:pPr>
      <w:r w:rsidRPr="00C44526">
        <w:rPr>
          <w:rFonts w:ascii="宋体" w:hAnsi="宋体" w:cs="宋体" w:hint="eastAsia"/>
          <w:sz w:val="24"/>
          <w:u w:val="single"/>
        </w:rPr>
        <w:t>（3）项目经理应确保在施工场地日8小时以上，安全员应确保在施工场地日8小时以上，并将工作时间安排书面报甲方备案。甲方发现项目经理或安全员未告知甲方擅离施工场地，每发现一次，乙方应向甲方支付（大写）（                          圆）（￥              元）违约金。</w:t>
      </w:r>
    </w:p>
    <w:p w:rsidR="00DC0E09" w:rsidRPr="00C44526" w:rsidRDefault="005E2AFF">
      <w:pPr>
        <w:spacing w:line="480" w:lineRule="exact"/>
        <w:ind w:firstLineChars="196" w:firstLine="470"/>
        <w:rPr>
          <w:rFonts w:ascii="宋体" w:hAnsi="宋体" w:cs="宋体"/>
          <w:b/>
          <w:sz w:val="24"/>
          <w:u w:val="single"/>
        </w:rPr>
      </w:pPr>
      <w:r w:rsidRPr="00C44526">
        <w:rPr>
          <w:rFonts w:ascii="宋体" w:hAnsi="宋体" w:cs="宋体" w:hint="eastAsia"/>
          <w:sz w:val="24"/>
          <w:u w:val="single"/>
        </w:rPr>
        <w:t>（4）因工程质量、建设材料或设备质量不达标或其他任何原因，致使乙方不能通过甲方的检验或验收的，甲方不予支付剩余合同价款，有权解除本合同，乙方除应支付（大写）（                          圆）（￥              元）的违约金，还应承担甲方返修、重作的所有费用支出。</w:t>
      </w:r>
    </w:p>
    <w:p w:rsidR="00DC0E09" w:rsidRPr="00C44526" w:rsidRDefault="005E2AFF">
      <w:pPr>
        <w:spacing w:line="480" w:lineRule="exact"/>
        <w:ind w:firstLineChars="196" w:firstLine="470"/>
        <w:rPr>
          <w:rFonts w:ascii="宋体" w:hAnsi="宋体" w:cs="宋体"/>
          <w:sz w:val="24"/>
          <w:u w:val="single"/>
        </w:rPr>
      </w:pPr>
      <w:r w:rsidRPr="00C44526">
        <w:rPr>
          <w:rFonts w:ascii="宋体" w:hAnsi="宋体" w:cs="宋体" w:hint="eastAsia"/>
          <w:sz w:val="24"/>
          <w:u w:val="single"/>
        </w:rPr>
        <w:t>（5） 乙方未按本合同约定履行或履行不适当的，每逾期一日，乙方应向甲方支付（大写）（                          圆）（￥              元）违约金。</w:t>
      </w:r>
    </w:p>
    <w:p w:rsidR="00DC0E09" w:rsidRPr="00C44526" w:rsidRDefault="005E2AFF">
      <w:pPr>
        <w:spacing w:line="480" w:lineRule="exact"/>
        <w:ind w:firstLineChars="196" w:firstLine="470"/>
        <w:rPr>
          <w:rFonts w:ascii="宋体" w:hAnsi="宋体" w:cs="宋体"/>
          <w:sz w:val="24"/>
          <w:u w:val="single"/>
        </w:rPr>
      </w:pPr>
      <w:r w:rsidRPr="00C44526">
        <w:rPr>
          <w:rFonts w:ascii="宋体" w:hAnsi="宋体" w:cs="宋体" w:hint="eastAsia"/>
          <w:sz w:val="24"/>
          <w:u w:val="single"/>
        </w:rPr>
        <w:t>（6） 乙方违反（2）、（3）条款的，甲方有权决定是否终止合同，并将乙方列入</w:t>
      </w:r>
      <w:proofErr w:type="gramStart"/>
      <w:r w:rsidRPr="00C44526">
        <w:rPr>
          <w:rFonts w:ascii="宋体" w:hAnsi="宋体" w:cs="宋体" w:hint="eastAsia"/>
          <w:sz w:val="24"/>
          <w:u w:val="single"/>
        </w:rPr>
        <w:t>不</w:t>
      </w:r>
      <w:proofErr w:type="gramEnd"/>
      <w:r w:rsidRPr="00C44526">
        <w:rPr>
          <w:rFonts w:ascii="宋体" w:hAnsi="宋体" w:cs="宋体" w:hint="eastAsia"/>
          <w:sz w:val="24"/>
          <w:u w:val="single"/>
        </w:rPr>
        <w:t>诚信单位名单。</w:t>
      </w:r>
    </w:p>
    <w:p w:rsidR="00DC0E09" w:rsidRPr="00C44526" w:rsidRDefault="005E2AFF">
      <w:pPr>
        <w:spacing w:line="480" w:lineRule="exact"/>
        <w:ind w:firstLineChars="196" w:firstLine="470"/>
        <w:rPr>
          <w:rFonts w:ascii="宋体" w:hAnsi="宋体" w:cs="宋体"/>
          <w:sz w:val="24"/>
          <w:u w:val="single"/>
        </w:rPr>
      </w:pPr>
      <w:r w:rsidRPr="00C44526">
        <w:rPr>
          <w:rFonts w:ascii="宋体" w:hAnsi="宋体" w:cs="宋体" w:hint="eastAsia"/>
          <w:sz w:val="24"/>
          <w:u w:val="single"/>
        </w:rPr>
        <w:t>（7）乙方将本工程项目转包、分包的，承担合同总价款30%的违约金违约责任。</w:t>
      </w:r>
    </w:p>
    <w:p w:rsidR="00DC0E09" w:rsidRPr="00C44526" w:rsidRDefault="005E2AFF">
      <w:pPr>
        <w:spacing w:line="480" w:lineRule="exact"/>
        <w:ind w:firstLineChars="200" w:firstLine="480"/>
        <w:jc w:val="left"/>
        <w:rPr>
          <w:rFonts w:ascii="宋体" w:hAnsi="宋体" w:cs="宋体"/>
          <w:kern w:val="0"/>
          <w:sz w:val="24"/>
        </w:rPr>
      </w:pPr>
      <w:r w:rsidRPr="00C44526">
        <w:rPr>
          <w:rFonts w:ascii="宋体" w:hAnsi="宋体" w:cs="宋体" w:hint="eastAsia"/>
          <w:kern w:val="0"/>
          <w:sz w:val="24"/>
        </w:rPr>
        <w:t>16.2.2承包人违约的责任</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kern w:val="0"/>
          <w:sz w:val="24"/>
        </w:rPr>
        <w:t>承包人违约责任的承担方式和计算方法：</w:t>
      </w:r>
      <w:r w:rsidRPr="00C44526">
        <w:rPr>
          <w:rFonts w:ascii="宋体" w:hAnsi="宋体" w:cs="宋体" w:hint="eastAsia"/>
          <w:sz w:val="24"/>
          <w:u w:val="single"/>
        </w:rPr>
        <w:t>若因承包人原因造成工程质量不合格，承包人应无条件返修至合格</w:t>
      </w:r>
      <w:r w:rsidRPr="00C44526">
        <w:rPr>
          <w:rFonts w:ascii="宋体" w:hAnsi="宋体" w:cs="宋体" w:hint="eastAsia"/>
          <w:sz w:val="24"/>
        </w:rPr>
        <w:t xml:space="preserve">。 </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16.2.3 因承包人违约解除合同</w:t>
      </w:r>
    </w:p>
    <w:p w:rsidR="00DC0E09" w:rsidRPr="00C44526" w:rsidRDefault="005E2AFF">
      <w:pPr>
        <w:spacing w:line="480" w:lineRule="exact"/>
        <w:ind w:firstLineChars="200" w:firstLine="480"/>
        <w:rPr>
          <w:rFonts w:ascii="宋体" w:hAnsi="宋体" w:cs="宋体"/>
          <w:sz w:val="24"/>
          <w:u w:val="single"/>
        </w:rPr>
      </w:pPr>
      <w:r w:rsidRPr="00C44526">
        <w:rPr>
          <w:rFonts w:ascii="宋体" w:hAnsi="宋体" w:cs="宋体" w:hint="eastAsia"/>
          <w:kern w:val="0"/>
          <w:sz w:val="24"/>
        </w:rPr>
        <w:t>关于承包人违约解除合同的特别约定：</w:t>
      </w:r>
      <w:r w:rsidRPr="00C44526">
        <w:rPr>
          <w:rFonts w:ascii="宋体" w:hAnsi="宋体" w:cs="宋体" w:hint="eastAsia"/>
          <w:sz w:val="24"/>
          <w:u w:val="single"/>
        </w:rPr>
        <w:t>1、有下列情况之一者，发包人有权停止拨款，</w:t>
      </w:r>
      <w:r w:rsidRPr="00C44526">
        <w:rPr>
          <w:rFonts w:ascii="宋体" w:hAnsi="宋体" w:cs="宋体" w:hint="eastAsia"/>
          <w:sz w:val="24"/>
          <w:u w:val="single"/>
        </w:rPr>
        <w:lastRenderedPageBreak/>
        <w:t>并可选择解除合同：（1）因承包人原因造成重大事故，且无能力继续履约；（2）承包人与第三方发生债务诉讼，致使法院或银行通过法律程序要冻结或划拨发包人应付的工程款；（3）承包人挪用工程款，致使工程进度迟缓，大幅度延缓工期。承包人应承担之违约金或损害赔偿金，发包人可直接从应付工程款中扣除。</w:t>
      </w:r>
    </w:p>
    <w:p w:rsidR="00DC0E09" w:rsidRPr="00C44526" w:rsidRDefault="005E2AFF">
      <w:pPr>
        <w:spacing w:line="480" w:lineRule="exact"/>
        <w:ind w:firstLineChars="200" w:firstLine="480"/>
        <w:rPr>
          <w:rFonts w:ascii="宋体" w:hAnsi="宋体" w:cs="宋体"/>
          <w:kern w:val="0"/>
          <w:sz w:val="24"/>
        </w:rPr>
      </w:pPr>
      <w:r w:rsidRPr="00C44526">
        <w:rPr>
          <w:rFonts w:ascii="宋体" w:hAnsi="宋体" w:cs="宋体" w:hint="eastAsia"/>
          <w:kern w:val="0"/>
          <w:sz w:val="24"/>
        </w:rPr>
        <w:t>发包人继续使用承包人在施工现场的材料、设备、临时工程、承包人文件和由承包人或以其名义编制的其他文件的费用承担方式：</w:t>
      </w:r>
      <w:r w:rsidRPr="00C44526">
        <w:rPr>
          <w:rFonts w:ascii="宋体" w:hAnsi="宋体" w:cs="宋体" w:hint="eastAsia"/>
          <w:sz w:val="24"/>
          <w:u w:val="single"/>
        </w:rPr>
        <w:t>/</w:t>
      </w:r>
      <w:r w:rsidRPr="00C44526">
        <w:rPr>
          <w:rFonts w:ascii="宋体" w:hAnsi="宋体" w:cs="宋体" w:hint="eastAsia"/>
          <w:kern w:val="0"/>
          <w:sz w:val="24"/>
        </w:rPr>
        <w:t>。</w:t>
      </w:r>
    </w:p>
    <w:p w:rsidR="00DC0E09" w:rsidRPr="00C44526" w:rsidRDefault="005E2AFF">
      <w:pPr>
        <w:keepNext/>
        <w:keepLines/>
        <w:spacing w:line="480" w:lineRule="exact"/>
        <w:outlineLvl w:val="3"/>
        <w:rPr>
          <w:rFonts w:ascii="宋体" w:hAnsi="宋体" w:cs="宋体"/>
          <w:bCs/>
          <w:sz w:val="24"/>
        </w:rPr>
      </w:pPr>
      <w:bookmarkStart w:id="965" w:name="_Toc351203649"/>
      <w:r w:rsidRPr="00C44526">
        <w:rPr>
          <w:rFonts w:ascii="宋体" w:hAnsi="宋体" w:cs="宋体" w:hint="eastAsia"/>
          <w:bCs/>
          <w:sz w:val="24"/>
        </w:rPr>
        <w:t>17. 不可抗力</w:t>
      </w:r>
      <w:bookmarkEnd w:id="959"/>
      <w:bookmarkEnd w:id="965"/>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17.1 不可抗力的确认</w:t>
      </w:r>
    </w:p>
    <w:p w:rsidR="00DC0E09" w:rsidRPr="00C44526" w:rsidRDefault="005E2AFF">
      <w:pPr>
        <w:spacing w:line="480" w:lineRule="exact"/>
        <w:ind w:firstLineChars="200" w:firstLine="480"/>
        <w:jc w:val="left"/>
        <w:rPr>
          <w:rFonts w:ascii="宋体" w:hAnsi="宋体" w:cs="宋体"/>
          <w:kern w:val="0"/>
          <w:sz w:val="24"/>
          <w:u w:val="single"/>
        </w:rPr>
      </w:pPr>
      <w:r w:rsidRPr="00C44526">
        <w:rPr>
          <w:rFonts w:ascii="宋体" w:hAnsi="宋体" w:cs="宋体" w:hint="eastAsia"/>
          <w:sz w:val="24"/>
        </w:rPr>
        <w:t xml:space="preserve">除通用合同条款约定的不可抗力事件之外，视为不可抗力的其他情形： </w:t>
      </w:r>
      <w:r w:rsidRPr="00C44526">
        <w:rPr>
          <w:rFonts w:ascii="宋体" w:hAnsi="宋体" w:cs="宋体" w:hint="eastAsia"/>
          <w:kern w:val="0"/>
          <w:sz w:val="24"/>
          <w:u w:val="single"/>
        </w:rPr>
        <w:t xml:space="preserve">   /   </w:t>
      </w:r>
      <w:r w:rsidRPr="00C44526">
        <w:rPr>
          <w:rFonts w:ascii="宋体" w:hAnsi="宋体" w:cs="宋体" w:hint="eastAsia"/>
          <w:kern w:val="0"/>
          <w:sz w:val="24"/>
        </w:rPr>
        <w:t>。</w:t>
      </w:r>
    </w:p>
    <w:p w:rsidR="00DC0E09" w:rsidRPr="00C44526" w:rsidRDefault="005E2AFF">
      <w:pPr>
        <w:keepNext/>
        <w:keepLines/>
        <w:spacing w:line="480" w:lineRule="exact"/>
        <w:outlineLvl w:val="3"/>
        <w:rPr>
          <w:rFonts w:ascii="宋体" w:hAnsi="宋体" w:cs="宋体"/>
          <w:bCs/>
          <w:sz w:val="24"/>
        </w:rPr>
      </w:pPr>
      <w:bookmarkStart w:id="966" w:name="_Toc499890311"/>
      <w:bookmarkStart w:id="967" w:name="_Toc502158606"/>
      <w:r w:rsidRPr="00C44526">
        <w:rPr>
          <w:rFonts w:ascii="宋体" w:hAnsi="宋体" w:cs="宋体" w:hint="eastAsia"/>
          <w:bCs/>
          <w:sz w:val="24"/>
        </w:rPr>
        <w:t>17.4 因不可抗力解除合同</w:t>
      </w:r>
      <w:bookmarkEnd w:id="966"/>
      <w:bookmarkEnd w:id="967"/>
    </w:p>
    <w:p w:rsidR="00DC0E09" w:rsidRPr="00C44526" w:rsidRDefault="005E2AFF">
      <w:pPr>
        <w:keepNext/>
        <w:keepLines/>
        <w:spacing w:line="480" w:lineRule="exact"/>
        <w:rPr>
          <w:rFonts w:ascii="宋体" w:hAnsi="宋体" w:cs="宋体"/>
          <w:sz w:val="24"/>
        </w:rPr>
      </w:pPr>
      <w:r w:rsidRPr="00C44526">
        <w:rPr>
          <w:rFonts w:ascii="宋体" w:hAnsi="宋体" w:cs="宋体" w:hint="eastAsia"/>
          <w:bCs/>
          <w:sz w:val="24"/>
        </w:rPr>
        <w:t>合同解除后，发包人应在商定或确定发包人应支付款项后</w:t>
      </w:r>
      <w:r w:rsidRPr="00C44526">
        <w:rPr>
          <w:rFonts w:ascii="宋体" w:hAnsi="宋体" w:cs="宋体" w:hint="eastAsia"/>
          <w:bCs/>
          <w:sz w:val="24"/>
          <w:u w:val="single"/>
        </w:rPr>
        <w:t xml:space="preserve">  / </w:t>
      </w:r>
      <w:r w:rsidRPr="00C44526">
        <w:rPr>
          <w:rFonts w:ascii="宋体" w:hAnsi="宋体" w:cs="宋体" w:hint="eastAsia"/>
          <w:bCs/>
          <w:sz w:val="24"/>
        </w:rPr>
        <w:t>天内完成款项的支</w:t>
      </w:r>
      <w:r w:rsidRPr="00C44526">
        <w:rPr>
          <w:rFonts w:ascii="宋体" w:hAnsi="宋体" w:cs="宋体" w:hint="eastAsia"/>
          <w:sz w:val="24"/>
        </w:rPr>
        <w:t>付。</w:t>
      </w:r>
    </w:p>
    <w:p w:rsidR="00DC0E09" w:rsidRPr="00C44526" w:rsidRDefault="005E2AFF">
      <w:pPr>
        <w:keepNext/>
        <w:keepLines/>
        <w:spacing w:line="480" w:lineRule="exact"/>
        <w:outlineLvl w:val="3"/>
        <w:rPr>
          <w:rFonts w:ascii="宋体" w:hAnsi="宋体" w:cs="宋体"/>
          <w:bCs/>
          <w:sz w:val="24"/>
        </w:rPr>
      </w:pPr>
      <w:bookmarkStart w:id="968" w:name="_Toc351203650"/>
      <w:r w:rsidRPr="00C44526">
        <w:rPr>
          <w:rFonts w:ascii="宋体" w:hAnsi="宋体" w:cs="宋体" w:hint="eastAsia"/>
          <w:bCs/>
          <w:sz w:val="24"/>
        </w:rPr>
        <w:t>18. 保险</w:t>
      </w:r>
      <w:bookmarkEnd w:id="968"/>
    </w:p>
    <w:p w:rsidR="00DC0E09" w:rsidRPr="00C44526" w:rsidRDefault="005E2AFF">
      <w:pPr>
        <w:keepNext/>
        <w:keepLines/>
        <w:spacing w:line="480" w:lineRule="exact"/>
        <w:outlineLvl w:val="3"/>
        <w:rPr>
          <w:rFonts w:ascii="宋体" w:hAnsi="宋体" w:cs="宋体"/>
          <w:bCs/>
          <w:sz w:val="24"/>
        </w:rPr>
      </w:pPr>
      <w:r w:rsidRPr="00C44526">
        <w:rPr>
          <w:rFonts w:ascii="宋体" w:hAnsi="宋体" w:cs="宋体" w:hint="eastAsia"/>
          <w:bCs/>
          <w:sz w:val="24"/>
        </w:rPr>
        <w:t>18.1 工程保险</w:t>
      </w:r>
    </w:p>
    <w:p w:rsidR="00DC0E09" w:rsidRPr="00C44526" w:rsidRDefault="005E2AFF">
      <w:pPr>
        <w:spacing w:line="480" w:lineRule="exact"/>
        <w:ind w:firstLineChars="196" w:firstLine="470"/>
        <w:rPr>
          <w:rFonts w:ascii="宋体" w:hAnsi="宋体" w:cs="宋体"/>
          <w:b/>
          <w:sz w:val="24"/>
          <w:u w:val="single"/>
        </w:rPr>
      </w:pPr>
      <w:r w:rsidRPr="00C44526">
        <w:rPr>
          <w:rFonts w:ascii="宋体" w:hAnsi="宋体" w:cs="宋体" w:hint="eastAsia"/>
          <w:sz w:val="24"/>
        </w:rPr>
        <w:t>关于工程保险的特别约定：</w:t>
      </w:r>
      <w:r w:rsidRPr="00C44526">
        <w:rPr>
          <w:rFonts w:ascii="宋体" w:hAnsi="宋体" w:cs="宋体" w:hint="eastAsia"/>
          <w:kern w:val="0"/>
          <w:sz w:val="24"/>
          <w:u w:val="single"/>
        </w:rPr>
        <w:t xml:space="preserve">  （1）</w:t>
      </w:r>
      <w:r w:rsidRPr="00C44526">
        <w:rPr>
          <w:rFonts w:ascii="宋体" w:hAnsi="宋体" w:cs="宋体" w:hint="eastAsia"/>
          <w:sz w:val="24"/>
          <w:u w:val="single"/>
        </w:rPr>
        <w:t>工程开工前，乙方应为所雇用的、参与</w:t>
      </w:r>
      <w:proofErr w:type="gramStart"/>
      <w:r w:rsidRPr="00C44526">
        <w:rPr>
          <w:rFonts w:ascii="宋体" w:hAnsi="宋体" w:cs="宋体" w:hint="eastAsia"/>
          <w:sz w:val="24"/>
          <w:u w:val="single"/>
        </w:rPr>
        <w:t>本建设</w:t>
      </w:r>
      <w:proofErr w:type="gramEnd"/>
      <w:r w:rsidRPr="00C44526">
        <w:rPr>
          <w:rFonts w:ascii="宋体" w:hAnsi="宋体" w:cs="宋体" w:hint="eastAsia"/>
          <w:sz w:val="24"/>
          <w:u w:val="single"/>
        </w:rPr>
        <w:t>工程项目的现场管理人员、施工人员办理工伤责任保险、人身意外保险等相关保险，支付保险费用。</w:t>
      </w:r>
    </w:p>
    <w:p w:rsidR="00DC0E09" w:rsidRPr="00C44526" w:rsidRDefault="005E2AFF">
      <w:pPr>
        <w:spacing w:line="480" w:lineRule="exact"/>
        <w:ind w:firstLineChars="196" w:firstLine="470"/>
        <w:rPr>
          <w:rFonts w:ascii="宋体" w:hAnsi="宋体" w:cs="宋体"/>
          <w:b/>
          <w:sz w:val="24"/>
          <w:u w:val="single"/>
        </w:rPr>
      </w:pPr>
      <w:r w:rsidRPr="00C44526">
        <w:rPr>
          <w:rFonts w:ascii="宋体" w:hAnsi="宋体" w:cs="宋体" w:hint="eastAsia"/>
          <w:sz w:val="24"/>
          <w:u w:val="single"/>
        </w:rPr>
        <w:t>（2） 乙方应为所有进入施工场地的所有材料和设备办理财产保险，支付保险费用。</w:t>
      </w:r>
    </w:p>
    <w:p w:rsidR="00DC0E09" w:rsidRPr="00C44526" w:rsidRDefault="005E2AFF">
      <w:pPr>
        <w:spacing w:line="480" w:lineRule="exact"/>
        <w:ind w:firstLineChars="196" w:firstLine="470"/>
        <w:rPr>
          <w:rFonts w:ascii="宋体" w:hAnsi="宋体" w:cs="宋体"/>
          <w:b/>
          <w:sz w:val="24"/>
          <w:u w:val="single"/>
        </w:rPr>
      </w:pPr>
      <w:r w:rsidRPr="00C44526">
        <w:rPr>
          <w:rFonts w:ascii="宋体" w:hAnsi="宋体" w:cs="宋体" w:hint="eastAsia"/>
          <w:sz w:val="24"/>
          <w:u w:val="single"/>
        </w:rPr>
        <w:t xml:space="preserve">（3） </w:t>
      </w:r>
      <w:proofErr w:type="gramStart"/>
      <w:r w:rsidRPr="00C44526">
        <w:rPr>
          <w:rFonts w:ascii="宋体" w:hAnsi="宋体" w:cs="宋体" w:hint="eastAsia"/>
          <w:sz w:val="24"/>
          <w:u w:val="single"/>
        </w:rPr>
        <w:t>本建设</w:t>
      </w:r>
      <w:proofErr w:type="gramEnd"/>
      <w:r w:rsidRPr="00C44526">
        <w:rPr>
          <w:rFonts w:ascii="宋体" w:hAnsi="宋体" w:cs="宋体" w:hint="eastAsia"/>
          <w:sz w:val="24"/>
          <w:u w:val="single"/>
        </w:rPr>
        <w:t>工程项目部分内容实行分包的，乙方应事先按规定，要求分包人办理保险，并对分包人的保险办理情况予以审核。</w:t>
      </w:r>
    </w:p>
    <w:p w:rsidR="00DC0E09" w:rsidRPr="00C44526" w:rsidRDefault="005E2AFF">
      <w:pPr>
        <w:spacing w:line="480" w:lineRule="exact"/>
        <w:ind w:firstLineChars="196" w:firstLine="470"/>
        <w:rPr>
          <w:rFonts w:ascii="宋体" w:hAnsi="宋体" w:cs="宋体"/>
          <w:b/>
          <w:sz w:val="24"/>
          <w:u w:val="single"/>
        </w:rPr>
      </w:pPr>
      <w:r w:rsidRPr="00C44526">
        <w:rPr>
          <w:rFonts w:ascii="宋体" w:hAnsi="宋体" w:cs="宋体" w:hint="eastAsia"/>
          <w:sz w:val="24"/>
          <w:u w:val="single"/>
        </w:rPr>
        <w:t>（4） 乙方</w:t>
      </w:r>
      <w:proofErr w:type="gramStart"/>
      <w:r w:rsidRPr="00C44526">
        <w:rPr>
          <w:rFonts w:ascii="宋体" w:hAnsi="宋体" w:cs="宋体" w:hint="eastAsia"/>
          <w:sz w:val="24"/>
          <w:u w:val="single"/>
        </w:rPr>
        <w:t>怠</w:t>
      </w:r>
      <w:proofErr w:type="gramEnd"/>
      <w:r w:rsidRPr="00C44526">
        <w:rPr>
          <w:rFonts w:ascii="宋体" w:hAnsi="宋体" w:cs="宋体" w:hint="eastAsia"/>
          <w:sz w:val="24"/>
          <w:u w:val="single"/>
        </w:rPr>
        <w:t>于办理保险，或乙方未要求并监督分包人办理保险，致使人身、财产损失得不到保险补偿的，由乙方承担。</w:t>
      </w:r>
    </w:p>
    <w:p w:rsidR="00DC0E09" w:rsidRPr="00C44526" w:rsidRDefault="005E2AFF">
      <w:pPr>
        <w:spacing w:line="480" w:lineRule="exact"/>
        <w:rPr>
          <w:rFonts w:ascii="宋体" w:hAnsi="宋体" w:cs="宋体"/>
          <w:sz w:val="24"/>
        </w:rPr>
      </w:pPr>
      <w:r w:rsidRPr="00C44526">
        <w:rPr>
          <w:rFonts w:ascii="宋体" w:hAnsi="宋体" w:cs="宋体" w:hint="eastAsia"/>
          <w:sz w:val="24"/>
        </w:rPr>
        <w:t>18.3 其他保险</w:t>
      </w:r>
    </w:p>
    <w:p w:rsidR="00DC0E09" w:rsidRPr="00C44526" w:rsidRDefault="005E2AFF">
      <w:pPr>
        <w:spacing w:line="480" w:lineRule="exact"/>
        <w:rPr>
          <w:rFonts w:ascii="宋体" w:hAnsi="宋体" w:cs="宋体"/>
          <w:sz w:val="24"/>
        </w:rPr>
      </w:pPr>
      <w:r w:rsidRPr="00C44526">
        <w:rPr>
          <w:rFonts w:ascii="宋体" w:hAnsi="宋体" w:cs="宋体" w:hint="eastAsia"/>
          <w:sz w:val="24"/>
        </w:rPr>
        <w:t>关于其他保险的约定：</w:t>
      </w:r>
      <w:r w:rsidRPr="00C44526">
        <w:rPr>
          <w:rFonts w:ascii="宋体" w:hAnsi="宋体" w:cs="宋体" w:hint="eastAsia"/>
          <w:sz w:val="24"/>
          <w:u w:val="single"/>
        </w:rPr>
        <w:t>/</w:t>
      </w:r>
      <w:r w:rsidRPr="00C44526">
        <w:rPr>
          <w:rFonts w:ascii="宋体" w:hAnsi="宋体" w:cs="宋体" w:hint="eastAsia"/>
          <w:kern w:val="0"/>
          <w:sz w:val="24"/>
        </w:rPr>
        <w:t>。</w:t>
      </w:r>
    </w:p>
    <w:p w:rsidR="00DC0E09" w:rsidRPr="00C44526" w:rsidRDefault="005E2AFF">
      <w:pPr>
        <w:spacing w:line="480" w:lineRule="exact"/>
        <w:rPr>
          <w:rFonts w:ascii="宋体" w:hAnsi="宋体" w:cs="宋体"/>
          <w:sz w:val="24"/>
        </w:rPr>
      </w:pPr>
      <w:r w:rsidRPr="00C44526">
        <w:rPr>
          <w:rFonts w:ascii="宋体" w:hAnsi="宋体" w:cs="宋体" w:hint="eastAsia"/>
          <w:sz w:val="24"/>
        </w:rPr>
        <w:t>承包人是否应为其施工设备等办理财产保险：</w:t>
      </w:r>
      <w:r w:rsidRPr="00C44526">
        <w:rPr>
          <w:rFonts w:ascii="宋体" w:hAnsi="宋体" w:cs="宋体" w:hint="eastAsia"/>
          <w:sz w:val="24"/>
          <w:u w:val="single"/>
        </w:rPr>
        <w:t>/</w:t>
      </w:r>
      <w:r w:rsidRPr="00C44526">
        <w:rPr>
          <w:rFonts w:ascii="宋体" w:hAnsi="宋体" w:cs="宋体" w:hint="eastAsia"/>
          <w:kern w:val="0"/>
          <w:sz w:val="24"/>
        </w:rPr>
        <w:t>。</w:t>
      </w:r>
    </w:p>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 18.7 通知义务</w:t>
      </w:r>
    </w:p>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关于变更保险合同时的通知义务的约定：                  </w:t>
      </w:r>
    </w:p>
    <w:p w:rsidR="00DC0E09" w:rsidRPr="00C44526" w:rsidRDefault="005E2AFF">
      <w:pPr>
        <w:keepNext/>
        <w:keepLines/>
        <w:spacing w:line="480" w:lineRule="exact"/>
        <w:outlineLvl w:val="3"/>
        <w:rPr>
          <w:rFonts w:ascii="宋体" w:hAnsi="宋体" w:cs="宋体"/>
          <w:bCs/>
          <w:sz w:val="24"/>
        </w:rPr>
      </w:pPr>
      <w:bookmarkStart w:id="969" w:name="_Toc351203651"/>
      <w:bookmarkEnd w:id="928"/>
      <w:bookmarkEnd w:id="929"/>
      <w:bookmarkEnd w:id="930"/>
      <w:bookmarkEnd w:id="931"/>
      <w:bookmarkEnd w:id="932"/>
      <w:bookmarkEnd w:id="933"/>
      <w:bookmarkEnd w:id="934"/>
      <w:bookmarkEnd w:id="935"/>
      <w:bookmarkEnd w:id="936"/>
      <w:bookmarkEnd w:id="937"/>
      <w:bookmarkEnd w:id="938"/>
      <w:bookmarkEnd w:id="939"/>
      <w:bookmarkEnd w:id="960"/>
      <w:r w:rsidRPr="00C44526">
        <w:rPr>
          <w:rFonts w:ascii="宋体" w:hAnsi="宋体" w:cs="宋体" w:hint="eastAsia"/>
          <w:bCs/>
          <w:sz w:val="24"/>
        </w:rPr>
        <w:lastRenderedPageBreak/>
        <w:t>20. 争议解决</w:t>
      </w:r>
      <w:bookmarkEnd w:id="969"/>
    </w:p>
    <w:p w:rsidR="00DC0E09" w:rsidRPr="00C44526" w:rsidRDefault="005E2AFF">
      <w:pPr>
        <w:spacing w:line="480" w:lineRule="exact"/>
        <w:rPr>
          <w:rFonts w:ascii="宋体" w:hAnsi="宋体" w:cs="宋体"/>
          <w:sz w:val="24"/>
        </w:rPr>
      </w:pPr>
      <w:bookmarkStart w:id="970" w:name="_Toc499890312"/>
      <w:bookmarkStart w:id="971" w:name="_Toc502158607"/>
      <w:bookmarkEnd w:id="940"/>
      <w:bookmarkEnd w:id="941"/>
      <w:r w:rsidRPr="00C44526">
        <w:rPr>
          <w:rFonts w:ascii="宋体" w:hAnsi="宋体" w:cs="宋体" w:hint="eastAsia"/>
          <w:sz w:val="24"/>
        </w:rPr>
        <w:t>20.3 争</w:t>
      </w:r>
      <w:bookmarkEnd w:id="942"/>
      <w:r w:rsidRPr="00C44526">
        <w:rPr>
          <w:rFonts w:ascii="宋体" w:hAnsi="宋体" w:cs="宋体" w:hint="eastAsia"/>
          <w:sz w:val="24"/>
        </w:rPr>
        <w:t>议评审</w:t>
      </w:r>
      <w:bookmarkEnd w:id="970"/>
      <w:bookmarkEnd w:id="971"/>
    </w:p>
    <w:p w:rsidR="00DC0E09" w:rsidRPr="00C44526" w:rsidRDefault="005E2AFF">
      <w:pPr>
        <w:spacing w:line="480" w:lineRule="exact"/>
        <w:ind w:leftChars="71" w:left="149" w:firstLineChars="150" w:firstLine="360"/>
        <w:jc w:val="left"/>
        <w:rPr>
          <w:rFonts w:ascii="宋体" w:hAnsi="宋体" w:cs="宋体"/>
          <w:sz w:val="24"/>
        </w:rPr>
      </w:pPr>
      <w:r w:rsidRPr="00C44526">
        <w:rPr>
          <w:rFonts w:ascii="宋体" w:hAnsi="宋体" w:cs="宋体" w:hint="eastAsia"/>
          <w:sz w:val="24"/>
        </w:rPr>
        <w:t>合同当事人是否同意将工程争议提交争议评审小组决定：</w:t>
      </w:r>
      <w:r w:rsidRPr="00C44526">
        <w:rPr>
          <w:rFonts w:ascii="宋体" w:hAnsi="宋体" w:cs="宋体" w:hint="eastAsia"/>
          <w:sz w:val="24"/>
          <w:u w:val="single"/>
        </w:rPr>
        <w:t>/</w:t>
      </w:r>
      <w:r w:rsidRPr="00C44526">
        <w:rPr>
          <w:rFonts w:ascii="宋体" w:hAnsi="宋体" w:cs="宋体" w:hint="eastAsia"/>
          <w:sz w:val="24"/>
        </w:rPr>
        <w:t xml:space="preserve">。  </w:t>
      </w:r>
    </w:p>
    <w:p w:rsidR="00DC0E09" w:rsidRPr="00C44526" w:rsidRDefault="005E2AFF">
      <w:pPr>
        <w:spacing w:line="480" w:lineRule="exact"/>
        <w:rPr>
          <w:rFonts w:ascii="宋体" w:hAnsi="宋体" w:cs="宋体"/>
          <w:sz w:val="24"/>
        </w:rPr>
      </w:pPr>
      <w:bookmarkStart w:id="972" w:name="_Toc502158608"/>
      <w:bookmarkStart w:id="973" w:name="_Toc499890313"/>
      <w:r w:rsidRPr="00C44526">
        <w:rPr>
          <w:rFonts w:ascii="宋体" w:hAnsi="宋体" w:cs="宋体" w:hint="eastAsia"/>
          <w:sz w:val="24"/>
        </w:rPr>
        <w:t>20.3.1 争议评审小组的确定</w:t>
      </w:r>
      <w:bookmarkEnd w:id="972"/>
      <w:bookmarkEnd w:id="973"/>
    </w:p>
    <w:p w:rsidR="00DC0E09" w:rsidRPr="00C44526" w:rsidRDefault="005E2AFF">
      <w:pPr>
        <w:spacing w:line="480" w:lineRule="exact"/>
        <w:ind w:firstLineChars="200" w:firstLine="480"/>
        <w:jc w:val="left"/>
        <w:rPr>
          <w:rFonts w:ascii="宋体" w:hAnsi="宋体" w:cs="宋体"/>
          <w:sz w:val="24"/>
          <w:u w:val="single"/>
        </w:rPr>
      </w:pPr>
      <w:r w:rsidRPr="00C44526">
        <w:rPr>
          <w:rFonts w:ascii="宋体" w:hAnsi="宋体" w:cs="宋体" w:hint="eastAsia"/>
          <w:sz w:val="24"/>
        </w:rPr>
        <w:t>争议评审小组成员的确定：</w:t>
      </w:r>
      <w:r w:rsidRPr="00C44526">
        <w:rPr>
          <w:rFonts w:ascii="宋体" w:hAnsi="宋体" w:cs="宋体" w:hint="eastAsia"/>
          <w:sz w:val="24"/>
          <w:u w:val="single"/>
        </w:rPr>
        <w:t>/</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选定争议评审员的期限：</w:t>
      </w:r>
      <w:r w:rsidRPr="00C44526">
        <w:rPr>
          <w:rFonts w:ascii="宋体" w:hAnsi="宋体" w:cs="宋体" w:hint="eastAsia"/>
          <w:sz w:val="24"/>
          <w:u w:val="single"/>
        </w:rPr>
        <w:t>/</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争议评审小组成员的报酬承担方式：</w:t>
      </w:r>
      <w:r w:rsidRPr="00C44526">
        <w:rPr>
          <w:rFonts w:ascii="宋体" w:hAnsi="宋体" w:cs="宋体" w:hint="eastAsia"/>
          <w:sz w:val="24"/>
          <w:u w:val="single"/>
        </w:rPr>
        <w:t>/</w:t>
      </w:r>
      <w:r w:rsidRPr="00C44526">
        <w:rPr>
          <w:rFonts w:ascii="宋体" w:hAnsi="宋体" w:cs="宋体" w:hint="eastAsia"/>
          <w:sz w:val="24"/>
        </w:rPr>
        <w:t>。</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其他事项的约定：</w:t>
      </w:r>
      <w:r w:rsidRPr="00C44526">
        <w:rPr>
          <w:rFonts w:ascii="宋体" w:hAnsi="宋体" w:cs="宋体" w:hint="eastAsia"/>
          <w:sz w:val="24"/>
          <w:u w:val="single"/>
        </w:rPr>
        <w:t>/</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bookmarkStart w:id="974" w:name="_Toc499890314"/>
      <w:bookmarkStart w:id="975" w:name="_Toc502158609"/>
      <w:r w:rsidRPr="00C44526">
        <w:rPr>
          <w:rFonts w:ascii="宋体" w:hAnsi="宋体" w:cs="宋体" w:hint="eastAsia"/>
          <w:sz w:val="24"/>
        </w:rPr>
        <w:t>20.3.2 争议评审小组的决定</w:t>
      </w:r>
      <w:bookmarkEnd w:id="974"/>
      <w:bookmarkEnd w:id="975"/>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合同当事人关于本项的约定：</w:t>
      </w:r>
      <w:r w:rsidRPr="00C44526">
        <w:rPr>
          <w:rFonts w:ascii="宋体" w:hAnsi="宋体" w:cs="宋体" w:hint="eastAsia"/>
          <w:sz w:val="24"/>
          <w:u w:val="single"/>
        </w:rPr>
        <w:t>/</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bookmarkStart w:id="976" w:name="_Toc499890315"/>
      <w:bookmarkStart w:id="977" w:name="_Toc502158610"/>
      <w:r w:rsidRPr="00C44526">
        <w:rPr>
          <w:rFonts w:ascii="宋体" w:hAnsi="宋体" w:cs="宋体" w:hint="eastAsia"/>
          <w:sz w:val="24"/>
        </w:rPr>
        <w:t>20.4仲裁或诉讼</w:t>
      </w:r>
      <w:bookmarkEnd w:id="943"/>
      <w:bookmarkEnd w:id="976"/>
      <w:bookmarkEnd w:id="977"/>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因合同及合同有关事项发生的争议，按下列第</w:t>
      </w:r>
      <w:r w:rsidRPr="00C44526">
        <w:rPr>
          <w:rFonts w:ascii="宋体" w:hAnsi="宋体" w:cs="宋体" w:hint="eastAsia"/>
          <w:sz w:val="24"/>
          <w:u w:val="single"/>
        </w:rPr>
        <w:t xml:space="preserve">  （2）   </w:t>
      </w:r>
      <w:r w:rsidRPr="00C44526">
        <w:rPr>
          <w:rFonts w:ascii="宋体" w:hAnsi="宋体" w:cs="宋体" w:hint="eastAsia"/>
          <w:sz w:val="24"/>
        </w:rPr>
        <w:t>种方式解决：</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（1）向仲裁委员会申请仲裁；</w:t>
      </w:r>
    </w:p>
    <w:p w:rsidR="00DC0E09" w:rsidRPr="00C44526" w:rsidRDefault="005E2AFF">
      <w:pPr>
        <w:spacing w:line="480" w:lineRule="exact"/>
        <w:ind w:firstLineChars="200" w:firstLine="480"/>
        <w:jc w:val="left"/>
        <w:rPr>
          <w:rFonts w:ascii="宋体" w:hAnsi="宋体" w:cs="宋体"/>
          <w:sz w:val="24"/>
        </w:rPr>
      </w:pPr>
      <w:r w:rsidRPr="00C44526">
        <w:rPr>
          <w:rFonts w:ascii="宋体" w:hAnsi="宋体" w:cs="宋体" w:hint="eastAsia"/>
          <w:sz w:val="24"/>
        </w:rPr>
        <w:t>（2）向</w:t>
      </w:r>
      <w:r w:rsidRPr="00C44526">
        <w:rPr>
          <w:rFonts w:ascii="宋体" w:hAnsi="宋体" w:cs="宋体" w:hint="eastAsia"/>
          <w:sz w:val="24"/>
          <w:u w:val="single"/>
        </w:rPr>
        <w:t xml:space="preserve">   项目所在地人民法院  </w:t>
      </w:r>
      <w:r w:rsidRPr="00C44526">
        <w:rPr>
          <w:rFonts w:ascii="宋体" w:hAnsi="宋体" w:cs="宋体" w:hint="eastAsia"/>
          <w:sz w:val="24"/>
        </w:rPr>
        <w:t>人民法院起诉。</w:t>
      </w:r>
      <w:bookmarkEnd w:id="944"/>
      <w:bookmarkEnd w:id="945"/>
      <w:bookmarkEnd w:id="946"/>
      <w:bookmarkEnd w:id="947"/>
      <w:bookmarkEnd w:id="948"/>
      <w:bookmarkEnd w:id="949"/>
    </w:p>
    <w:p w:rsidR="00DC0E09" w:rsidRPr="00C44526" w:rsidRDefault="005E2AFF">
      <w:pPr>
        <w:spacing w:line="480" w:lineRule="exact"/>
        <w:jc w:val="left"/>
        <w:rPr>
          <w:rFonts w:ascii="宋体" w:hAnsi="宋体" w:cs="宋体"/>
          <w:sz w:val="24"/>
        </w:rPr>
      </w:pPr>
      <w:r w:rsidRPr="00C44526">
        <w:rPr>
          <w:rFonts w:ascii="宋体" w:hAnsi="宋体" w:cs="宋体" w:hint="eastAsia"/>
          <w:sz w:val="24"/>
        </w:rPr>
        <w:t>21、其他约定</w:t>
      </w:r>
    </w:p>
    <w:p w:rsidR="00DC0E09" w:rsidRPr="00C44526" w:rsidRDefault="005E2AFF">
      <w:pPr>
        <w:spacing w:line="480" w:lineRule="exact"/>
        <w:ind w:firstLineChars="200" w:firstLine="482"/>
        <w:rPr>
          <w:rFonts w:ascii="宋体" w:hAnsi="宋体" w:cs="宋体"/>
          <w:b/>
          <w:sz w:val="24"/>
        </w:rPr>
      </w:pPr>
      <w:r w:rsidRPr="00C44526">
        <w:rPr>
          <w:rFonts w:ascii="宋体" w:hAnsi="宋体" w:cs="宋体" w:hint="eastAsia"/>
          <w:b/>
          <w:sz w:val="24"/>
        </w:rPr>
        <w:t>乙方应按时足额发放农民工工资，不得有拖欠、克扣等行为，否则，由此引发的一切后果皆由乙方负责，必要时甲方有权从乙方工程款中直接扣除。</w:t>
      </w:r>
    </w:p>
    <w:p w:rsidR="00DC0E09" w:rsidRPr="00C44526" w:rsidRDefault="00DC0E09">
      <w:pPr>
        <w:pStyle w:val="ac"/>
        <w:tabs>
          <w:tab w:val="left" w:pos="219"/>
        </w:tabs>
        <w:spacing w:line="480" w:lineRule="exact"/>
        <w:ind w:firstLine="210"/>
        <w:rPr>
          <w:rFonts w:ascii="宋体" w:hAnsi="宋体" w:cs="宋体"/>
        </w:rPr>
      </w:pPr>
    </w:p>
    <w:p w:rsidR="00DC0E09" w:rsidRPr="00C44526" w:rsidRDefault="005E2AFF">
      <w:pPr>
        <w:spacing w:line="480" w:lineRule="exact"/>
        <w:ind w:firstLineChars="200" w:firstLine="480"/>
        <w:rPr>
          <w:rFonts w:ascii="宋体" w:hAnsi="宋体" w:cs="宋体"/>
        </w:rPr>
      </w:pPr>
      <w:r w:rsidRPr="00C44526">
        <w:rPr>
          <w:rFonts w:ascii="宋体" w:hAnsi="宋体" w:cs="宋体" w:hint="eastAsia"/>
          <w:sz w:val="24"/>
        </w:rPr>
        <w:br w:type="page"/>
      </w:r>
      <w:bookmarkStart w:id="978" w:name="_Toc371020121"/>
      <w:bookmarkStart w:id="979" w:name="_Toc370727431"/>
      <w:bookmarkStart w:id="980" w:name="_Toc351203652"/>
    </w:p>
    <w:p w:rsidR="00DC0E09" w:rsidRPr="00C44526" w:rsidRDefault="005E2AFF">
      <w:pPr>
        <w:spacing w:line="480" w:lineRule="exact"/>
        <w:ind w:firstLineChars="200" w:firstLine="640"/>
        <w:jc w:val="center"/>
        <w:rPr>
          <w:rFonts w:ascii="宋体" w:hAnsi="宋体" w:cs="宋体"/>
          <w:sz w:val="24"/>
        </w:rPr>
      </w:pPr>
      <w:r w:rsidRPr="00C44526">
        <w:rPr>
          <w:rFonts w:ascii="宋体" w:hAnsi="宋体" w:cs="宋体" w:hint="eastAsia"/>
          <w:sz w:val="32"/>
          <w:szCs w:val="32"/>
        </w:rPr>
        <w:lastRenderedPageBreak/>
        <w:t>附     件</w:t>
      </w:r>
      <w:bookmarkEnd w:id="978"/>
      <w:bookmarkEnd w:id="979"/>
      <w:bookmarkEnd w:id="980"/>
    </w:p>
    <w:p w:rsidR="00DC0E09" w:rsidRPr="00C44526" w:rsidRDefault="00DC0E09">
      <w:pPr>
        <w:spacing w:line="520" w:lineRule="exact"/>
        <w:ind w:firstLineChars="200" w:firstLine="480"/>
        <w:jc w:val="left"/>
        <w:rPr>
          <w:rFonts w:ascii="宋体" w:hAnsi="宋体" w:cs="宋体"/>
          <w:sz w:val="24"/>
        </w:rPr>
      </w:pPr>
    </w:p>
    <w:p w:rsidR="00DC0E09" w:rsidRPr="00C44526" w:rsidRDefault="005E2AFF">
      <w:pPr>
        <w:spacing w:line="440" w:lineRule="exact"/>
        <w:jc w:val="left"/>
        <w:rPr>
          <w:rFonts w:ascii="宋体" w:hAnsi="宋体" w:cs="宋体"/>
          <w:sz w:val="24"/>
        </w:rPr>
      </w:pPr>
      <w:r w:rsidRPr="00C44526">
        <w:rPr>
          <w:rFonts w:ascii="宋体" w:hAnsi="宋体" w:cs="宋体" w:hint="eastAsia"/>
          <w:sz w:val="24"/>
        </w:rPr>
        <w:t>协议书附件：</w:t>
      </w:r>
    </w:p>
    <w:p w:rsidR="00DC0E09" w:rsidRPr="00C44526" w:rsidRDefault="005E2AFF">
      <w:pPr>
        <w:spacing w:line="440" w:lineRule="exact"/>
        <w:ind w:firstLineChars="200" w:firstLine="480"/>
        <w:jc w:val="left"/>
        <w:rPr>
          <w:rFonts w:ascii="宋体" w:hAnsi="宋体" w:cs="宋体"/>
          <w:sz w:val="24"/>
        </w:rPr>
      </w:pPr>
      <w:r w:rsidRPr="00C44526">
        <w:rPr>
          <w:rFonts w:ascii="宋体" w:hAnsi="宋体" w:cs="宋体" w:hint="eastAsia"/>
          <w:sz w:val="24"/>
        </w:rPr>
        <w:t>附件1：承包人承揽工程项目一览表</w:t>
      </w:r>
    </w:p>
    <w:p w:rsidR="00DC0E09" w:rsidRPr="00C44526" w:rsidRDefault="005E2AFF">
      <w:pPr>
        <w:spacing w:line="440" w:lineRule="exact"/>
        <w:jc w:val="left"/>
        <w:rPr>
          <w:rFonts w:ascii="宋体" w:hAnsi="宋体" w:cs="宋体"/>
          <w:sz w:val="24"/>
        </w:rPr>
      </w:pPr>
      <w:r w:rsidRPr="00C44526">
        <w:rPr>
          <w:rFonts w:ascii="宋体" w:hAnsi="宋体" w:cs="宋体" w:hint="eastAsia"/>
          <w:sz w:val="24"/>
        </w:rPr>
        <w:t>专用合同条款附件：</w:t>
      </w:r>
    </w:p>
    <w:p w:rsidR="00DC0E09" w:rsidRPr="00C44526" w:rsidRDefault="005E2AFF">
      <w:pPr>
        <w:spacing w:line="440" w:lineRule="exact"/>
        <w:ind w:firstLineChars="200" w:firstLine="480"/>
        <w:jc w:val="left"/>
        <w:rPr>
          <w:rFonts w:ascii="宋体" w:hAnsi="宋体" w:cs="宋体"/>
          <w:sz w:val="24"/>
        </w:rPr>
      </w:pPr>
      <w:r w:rsidRPr="00C44526">
        <w:rPr>
          <w:rFonts w:ascii="宋体" w:hAnsi="宋体" w:cs="宋体" w:hint="eastAsia"/>
          <w:sz w:val="24"/>
        </w:rPr>
        <w:t>附件2：发包人供应材料设备一览表</w:t>
      </w:r>
    </w:p>
    <w:p w:rsidR="00DC0E09" w:rsidRPr="00C44526" w:rsidRDefault="005E2AFF">
      <w:pPr>
        <w:spacing w:line="440" w:lineRule="exact"/>
        <w:ind w:firstLineChars="200" w:firstLine="480"/>
        <w:jc w:val="left"/>
        <w:rPr>
          <w:rFonts w:ascii="宋体" w:hAnsi="宋体" w:cs="宋体"/>
          <w:sz w:val="24"/>
        </w:rPr>
      </w:pPr>
      <w:r w:rsidRPr="00C44526">
        <w:rPr>
          <w:rFonts w:ascii="宋体" w:hAnsi="宋体" w:cs="宋体" w:hint="eastAsia"/>
          <w:sz w:val="24"/>
        </w:rPr>
        <w:t>附件3：工程质量保修书</w:t>
      </w:r>
    </w:p>
    <w:p w:rsidR="00DC0E09" w:rsidRPr="00C44526" w:rsidRDefault="005E2AFF">
      <w:pPr>
        <w:spacing w:line="440" w:lineRule="exact"/>
        <w:ind w:firstLineChars="200" w:firstLine="480"/>
        <w:jc w:val="left"/>
        <w:rPr>
          <w:rFonts w:ascii="宋体" w:hAnsi="宋体" w:cs="宋体"/>
          <w:sz w:val="24"/>
        </w:rPr>
      </w:pPr>
      <w:r w:rsidRPr="00C44526">
        <w:rPr>
          <w:rFonts w:ascii="宋体" w:hAnsi="宋体" w:cs="宋体" w:hint="eastAsia"/>
          <w:sz w:val="24"/>
        </w:rPr>
        <w:t>附件4：主要建设工程文件目录</w:t>
      </w:r>
    </w:p>
    <w:p w:rsidR="00DC0E09" w:rsidRPr="00C44526" w:rsidRDefault="005E2AFF">
      <w:pPr>
        <w:spacing w:line="440" w:lineRule="exact"/>
        <w:ind w:firstLineChars="200" w:firstLine="480"/>
        <w:jc w:val="left"/>
        <w:rPr>
          <w:rFonts w:ascii="宋体" w:hAnsi="宋体" w:cs="宋体"/>
          <w:sz w:val="24"/>
        </w:rPr>
      </w:pPr>
      <w:r w:rsidRPr="00C44526">
        <w:rPr>
          <w:rFonts w:ascii="宋体" w:hAnsi="宋体" w:cs="宋体" w:hint="eastAsia"/>
          <w:sz w:val="24"/>
        </w:rPr>
        <w:t>附件5：承包人用于本工程施工的机械设备表</w:t>
      </w:r>
    </w:p>
    <w:p w:rsidR="00DC0E09" w:rsidRPr="00C44526" w:rsidRDefault="005E2AFF">
      <w:pPr>
        <w:spacing w:line="440" w:lineRule="exact"/>
        <w:ind w:firstLineChars="200" w:firstLine="480"/>
        <w:jc w:val="left"/>
        <w:rPr>
          <w:rFonts w:ascii="宋体" w:hAnsi="宋体" w:cs="宋体"/>
          <w:sz w:val="24"/>
        </w:rPr>
      </w:pPr>
      <w:r w:rsidRPr="00C44526">
        <w:rPr>
          <w:rFonts w:ascii="宋体" w:hAnsi="宋体" w:cs="宋体" w:hint="eastAsia"/>
          <w:sz w:val="24"/>
        </w:rPr>
        <w:t>附件6：承包人主要施工管理人员表</w:t>
      </w:r>
    </w:p>
    <w:p w:rsidR="00DC0E09" w:rsidRPr="00C44526" w:rsidRDefault="005E2AFF">
      <w:pPr>
        <w:spacing w:line="440" w:lineRule="exact"/>
        <w:ind w:firstLineChars="200" w:firstLine="480"/>
        <w:jc w:val="left"/>
        <w:rPr>
          <w:rFonts w:ascii="宋体" w:hAnsi="宋体" w:cs="宋体"/>
          <w:sz w:val="24"/>
        </w:rPr>
      </w:pPr>
      <w:r w:rsidRPr="00C44526">
        <w:rPr>
          <w:rFonts w:ascii="宋体" w:hAnsi="宋体" w:cs="宋体" w:hint="eastAsia"/>
          <w:sz w:val="24"/>
        </w:rPr>
        <w:t>附件7：履约担保格式</w:t>
      </w:r>
    </w:p>
    <w:p w:rsidR="00DC0E09" w:rsidRPr="00C44526" w:rsidRDefault="005E2AFF">
      <w:pPr>
        <w:spacing w:line="440" w:lineRule="exact"/>
        <w:ind w:firstLineChars="200" w:firstLine="480"/>
        <w:jc w:val="left"/>
        <w:rPr>
          <w:rFonts w:ascii="宋体" w:hAnsi="宋体" w:cs="宋体"/>
          <w:sz w:val="24"/>
        </w:rPr>
      </w:pPr>
      <w:r w:rsidRPr="00C44526">
        <w:rPr>
          <w:rFonts w:ascii="宋体" w:hAnsi="宋体" w:cs="宋体" w:hint="eastAsia"/>
          <w:sz w:val="24"/>
        </w:rPr>
        <w:t>附件8：专业工程暂估价一览表</w:t>
      </w:r>
    </w:p>
    <w:p w:rsidR="00DC0E09" w:rsidRPr="00C44526" w:rsidRDefault="005E2AFF">
      <w:pPr>
        <w:spacing w:line="440" w:lineRule="exact"/>
        <w:ind w:firstLineChars="200" w:firstLine="480"/>
        <w:jc w:val="left"/>
        <w:rPr>
          <w:rFonts w:ascii="宋体" w:hAnsi="宋体" w:cs="宋体"/>
          <w:sz w:val="24"/>
        </w:rPr>
      </w:pPr>
      <w:r w:rsidRPr="00C44526">
        <w:rPr>
          <w:rFonts w:ascii="宋体" w:hAnsi="宋体" w:cs="宋体" w:hint="eastAsia"/>
          <w:sz w:val="24"/>
        </w:rPr>
        <w:t>附件9：建设工程廉政责任书</w:t>
      </w:r>
    </w:p>
    <w:p w:rsidR="00DC0E09" w:rsidRPr="00C44526" w:rsidRDefault="005E2AFF">
      <w:pPr>
        <w:spacing w:line="440" w:lineRule="exact"/>
        <w:ind w:firstLineChars="200" w:firstLine="480"/>
        <w:jc w:val="left"/>
        <w:rPr>
          <w:rFonts w:ascii="宋体" w:hAnsi="宋体" w:cs="宋体"/>
          <w:sz w:val="24"/>
        </w:rPr>
      </w:pPr>
      <w:r w:rsidRPr="00C44526">
        <w:rPr>
          <w:rFonts w:ascii="宋体" w:hAnsi="宋体" w:cs="宋体" w:hint="eastAsia"/>
          <w:sz w:val="24"/>
        </w:rPr>
        <w:t>附件10：安全施工协议</w:t>
      </w:r>
    </w:p>
    <w:p w:rsidR="00DC0E09" w:rsidRPr="00C44526" w:rsidRDefault="005E2AFF">
      <w:pPr>
        <w:spacing w:line="440" w:lineRule="exact"/>
        <w:ind w:firstLineChars="200" w:firstLine="480"/>
        <w:jc w:val="left"/>
        <w:rPr>
          <w:rFonts w:ascii="宋体" w:hAnsi="宋体" w:cs="宋体"/>
          <w:sz w:val="24"/>
        </w:rPr>
      </w:pPr>
      <w:r w:rsidRPr="00C44526">
        <w:rPr>
          <w:rFonts w:ascii="宋体" w:hAnsi="宋体" w:cs="宋体" w:hint="eastAsia"/>
          <w:sz w:val="24"/>
        </w:rPr>
        <w:t>附件11：廉洁合同</w:t>
      </w:r>
    </w:p>
    <w:p w:rsidR="00DC0E09" w:rsidRPr="00C44526" w:rsidRDefault="00DC0E09">
      <w:pPr>
        <w:pStyle w:val="ac"/>
        <w:tabs>
          <w:tab w:val="left" w:pos="219"/>
        </w:tabs>
        <w:ind w:firstLine="210"/>
        <w:rPr>
          <w:rFonts w:ascii="宋体" w:hAnsi="宋体" w:cs="宋体"/>
        </w:rPr>
      </w:pPr>
    </w:p>
    <w:p w:rsidR="00DC0E09" w:rsidRPr="00C44526" w:rsidRDefault="00DC0E09">
      <w:pPr>
        <w:pStyle w:val="ac"/>
        <w:tabs>
          <w:tab w:val="left" w:pos="219"/>
        </w:tabs>
        <w:ind w:firstLine="210"/>
        <w:rPr>
          <w:rFonts w:ascii="宋体" w:hAnsi="宋体" w:cs="宋体"/>
        </w:rPr>
      </w:pPr>
    </w:p>
    <w:p w:rsidR="00DC0E09" w:rsidRPr="00C44526" w:rsidRDefault="00DC0E09">
      <w:pPr>
        <w:spacing w:line="360" w:lineRule="auto"/>
        <w:ind w:firstLineChars="200" w:firstLine="480"/>
        <w:jc w:val="left"/>
        <w:rPr>
          <w:rFonts w:ascii="宋体" w:hAnsi="宋体" w:cs="宋体"/>
          <w:sz w:val="24"/>
        </w:rPr>
      </w:pPr>
    </w:p>
    <w:p w:rsidR="00DC0E09" w:rsidRPr="00C44526" w:rsidRDefault="00DC0E09">
      <w:pPr>
        <w:spacing w:line="520" w:lineRule="exact"/>
        <w:jc w:val="left"/>
        <w:rPr>
          <w:rFonts w:ascii="宋体" w:hAnsi="宋体" w:cs="宋体"/>
          <w:sz w:val="24"/>
        </w:rPr>
      </w:pPr>
    </w:p>
    <w:p w:rsidR="00DC0E09" w:rsidRPr="00C44526" w:rsidRDefault="00DC0E09">
      <w:pPr>
        <w:spacing w:line="520" w:lineRule="exact"/>
        <w:jc w:val="left"/>
        <w:rPr>
          <w:rFonts w:ascii="宋体" w:hAnsi="宋体" w:cs="宋体"/>
          <w:sz w:val="24"/>
        </w:rPr>
      </w:pPr>
    </w:p>
    <w:p w:rsidR="00DC0E09" w:rsidRPr="00C44526" w:rsidRDefault="00DC0E09">
      <w:pPr>
        <w:spacing w:line="520" w:lineRule="exact"/>
        <w:jc w:val="left"/>
        <w:rPr>
          <w:rFonts w:ascii="宋体" w:hAnsi="宋体" w:cs="宋体"/>
          <w:sz w:val="24"/>
        </w:rPr>
      </w:pPr>
    </w:p>
    <w:p w:rsidR="00DC0E09" w:rsidRPr="00C44526" w:rsidRDefault="00DC0E09">
      <w:pPr>
        <w:spacing w:line="520" w:lineRule="exact"/>
        <w:jc w:val="left"/>
        <w:rPr>
          <w:rFonts w:ascii="宋体" w:hAnsi="宋体" w:cs="宋体"/>
          <w:sz w:val="24"/>
        </w:rPr>
      </w:pPr>
    </w:p>
    <w:p w:rsidR="00DC0E09" w:rsidRPr="00C44526" w:rsidRDefault="00DC0E09">
      <w:pPr>
        <w:spacing w:line="520" w:lineRule="exact"/>
        <w:jc w:val="left"/>
        <w:rPr>
          <w:rFonts w:ascii="宋体" w:hAnsi="宋体" w:cs="宋体"/>
          <w:sz w:val="24"/>
        </w:rPr>
      </w:pPr>
    </w:p>
    <w:p w:rsidR="00DC0E09" w:rsidRPr="00C44526" w:rsidRDefault="00DC0E09">
      <w:pPr>
        <w:spacing w:line="520" w:lineRule="exact"/>
        <w:jc w:val="left"/>
        <w:rPr>
          <w:rFonts w:ascii="宋体" w:hAnsi="宋体" w:cs="宋体"/>
          <w:sz w:val="24"/>
        </w:rPr>
      </w:pPr>
    </w:p>
    <w:p w:rsidR="00DC0E09" w:rsidRPr="00C44526" w:rsidRDefault="00DC0E09">
      <w:pPr>
        <w:spacing w:line="520" w:lineRule="exact"/>
        <w:jc w:val="left"/>
        <w:rPr>
          <w:rFonts w:ascii="宋体" w:hAnsi="宋体" w:cs="宋体"/>
          <w:sz w:val="24"/>
        </w:rPr>
      </w:pPr>
    </w:p>
    <w:p w:rsidR="00DC0E09" w:rsidRPr="00C44526" w:rsidRDefault="00DC0E09">
      <w:pPr>
        <w:spacing w:line="520" w:lineRule="exact"/>
        <w:jc w:val="left"/>
        <w:rPr>
          <w:rFonts w:ascii="宋体" w:hAnsi="宋体" w:cs="宋体"/>
          <w:sz w:val="24"/>
        </w:rPr>
      </w:pPr>
    </w:p>
    <w:p w:rsidR="00DC0E09" w:rsidRPr="00C44526" w:rsidRDefault="00DC0E09">
      <w:pPr>
        <w:spacing w:line="520" w:lineRule="exact"/>
        <w:jc w:val="left"/>
        <w:rPr>
          <w:rFonts w:ascii="宋体" w:hAnsi="宋体" w:cs="宋体"/>
          <w:sz w:val="24"/>
        </w:rPr>
      </w:pPr>
    </w:p>
    <w:p w:rsidR="00DC0E09" w:rsidRPr="00C44526" w:rsidRDefault="00DC0E09">
      <w:pPr>
        <w:spacing w:line="520" w:lineRule="exact"/>
        <w:jc w:val="left"/>
        <w:rPr>
          <w:rFonts w:ascii="宋体" w:hAnsi="宋体" w:cs="宋体"/>
          <w:sz w:val="24"/>
        </w:rPr>
      </w:pPr>
    </w:p>
    <w:p w:rsidR="00DC0E09" w:rsidRPr="00C44526" w:rsidRDefault="00DC0E09">
      <w:pPr>
        <w:spacing w:line="520" w:lineRule="exact"/>
        <w:jc w:val="left"/>
        <w:rPr>
          <w:rFonts w:ascii="宋体" w:hAnsi="宋体" w:cs="宋体"/>
          <w:sz w:val="24"/>
        </w:rPr>
      </w:pPr>
    </w:p>
    <w:p w:rsidR="00DC0E09" w:rsidRPr="00C44526" w:rsidRDefault="005E2AFF">
      <w:pPr>
        <w:keepNext/>
        <w:keepLines/>
        <w:rPr>
          <w:rFonts w:ascii="宋体" w:hAnsi="宋体" w:cs="宋体"/>
          <w:b/>
          <w:bCs/>
        </w:rPr>
      </w:pPr>
      <w:bookmarkStart w:id="981" w:name="_Toc421905919"/>
      <w:bookmarkStart w:id="982" w:name="_Toc370727432"/>
      <w:bookmarkStart w:id="983" w:name="_Toc421376581"/>
      <w:r w:rsidRPr="00C44526">
        <w:rPr>
          <w:rFonts w:ascii="宋体" w:hAnsi="宋体" w:cs="宋体" w:hint="eastAsia"/>
          <w:b/>
          <w:bCs/>
        </w:rPr>
        <w:t>附件1：</w:t>
      </w:r>
      <w:bookmarkEnd w:id="981"/>
      <w:bookmarkEnd w:id="982"/>
      <w:bookmarkEnd w:id="983"/>
    </w:p>
    <w:p w:rsidR="00DC0E09" w:rsidRPr="00C44526" w:rsidRDefault="005E2AFF" w:rsidP="00D05958">
      <w:pPr>
        <w:spacing w:beforeLines="50" w:afterLines="50" w:line="440" w:lineRule="exact"/>
        <w:jc w:val="center"/>
        <w:rPr>
          <w:rFonts w:ascii="宋体" w:hAnsi="宋体" w:cs="宋体"/>
          <w:sz w:val="30"/>
          <w:szCs w:val="30"/>
        </w:rPr>
      </w:pPr>
      <w:r w:rsidRPr="00C44526">
        <w:rPr>
          <w:rFonts w:ascii="宋体" w:hAnsi="宋体" w:cs="宋体" w:hint="eastAsia"/>
          <w:sz w:val="30"/>
          <w:szCs w:val="30"/>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52"/>
        <w:gridCol w:w="992"/>
        <w:gridCol w:w="1276"/>
        <w:gridCol w:w="992"/>
        <w:gridCol w:w="850"/>
        <w:gridCol w:w="709"/>
        <w:gridCol w:w="992"/>
        <w:gridCol w:w="1276"/>
        <w:gridCol w:w="851"/>
        <w:gridCol w:w="850"/>
      </w:tblGrid>
      <w:tr w:rsidR="00DC0E09" w:rsidRPr="00C44526">
        <w:tc>
          <w:tcPr>
            <w:tcW w:w="852"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2" w:right="62"/>
              <w:rPr>
                <w:rFonts w:ascii="宋体" w:hAnsi="宋体" w:cs="宋体"/>
              </w:rPr>
            </w:pPr>
            <w:r w:rsidRPr="00C44526">
              <w:rPr>
                <w:rFonts w:ascii="宋体" w:hAnsi="宋体" w:cs="宋体" w:hint="eastAsia"/>
              </w:rPr>
              <w:t>单位工程名称</w:t>
            </w:r>
          </w:p>
        </w:tc>
        <w:tc>
          <w:tcPr>
            <w:tcW w:w="992"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2" w:right="62"/>
              <w:rPr>
                <w:rFonts w:ascii="宋体" w:hAnsi="宋体" w:cs="宋体"/>
              </w:rPr>
            </w:pPr>
            <w:r w:rsidRPr="00C44526">
              <w:rPr>
                <w:rFonts w:ascii="宋体" w:hAnsi="宋体" w:cs="宋体" w:hint="eastAsia"/>
              </w:rPr>
              <w:t>建设规模</w:t>
            </w:r>
          </w:p>
        </w:tc>
        <w:tc>
          <w:tcPr>
            <w:tcW w:w="1276"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2" w:right="62"/>
              <w:rPr>
                <w:rFonts w:ascii="宋体" w:hAnsi="宋体" w:cs="宋体"/>
              </w:rPr>
            </w:pPr>
            <w:r w:rsidRPr="00C44526">
              <w:rPr>
                <w:rFonts w:ascii="宋体" w:hAnsi="宋体" w:cs="宋体" w:hint="eastAsia"/>
              </w:rPr>
              <w:t>建筑面积(平方米)</w:t>
            </w:r>
          </w:p>
        </w:tc>
        <w:tc>
          <w:tcPr>
            <w:tcW w:w="992"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2" w:right="62"/>
              <w:rPr>
                <w:rFonts w:ascii="宋体" w:hAnsi="宋体" w:cs="宋体"/>
              </w:rPr>
            </w:pPr>
            <w:r w:rsidRPr="00C44526">
              <w:rPr>
                <w:rFonts w:ascii="宋体" w:hAnsi="宋体" w:cs="宋体" w:hint="eastAsia"/>
              </w:rPr>
              <w:t>结构形式</w:t>
            </w:r>
          </w:p>
        </w:tc>
        <w:tc>
          <w:tcPr>
            <w:tcW w:w="850"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2" w:right="62"/>
              <w:rPr>
                <w:rFonts w:ascii="宋体" w:hAnsi="宋体" w:cs="宋体"/>
              </w:rPr>
            </w:pPr>
            <w:r w:rsidRPr="00C44526">
              <w:rPr>
                <w:rFonts w:ascii="宋体" w:hAnsi="宋体" w:cs="宋体" w:hint="eastAsia"/>
              </w:rPr>
              <w:t>层数</w:t>
            </w:r>
          </w:p>
        </w:tc>
        <w:tc>
          <w:tcPr>
            <w:tcW w:w="709"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2" w:right="62"/>
              <w:rPr>
                <w:rFonts w:ascii="宋体" w:hAnsi="宋体" w:cs="宋体"/>
              </w:rPr>
            </w:pPr>
            <w:r w:rsidRPr="00C44526">
              <w:rPr>
                <w:rFonts w:ascii="宋体" w:hAnsi="宋体" w:cs="宋体" w:hint="eastAsia"/>
              </w:rPr>
              <w:t>生产能力</w:t>
            </w:r>
          </w:p>
        </w:tc>
        <w:tc>
          <w:tcPr>
            <w:tcW w:w="992"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2" w:right="62"/>
              <w:rPr>
                <w:rFonts w:ascii="宋体" w:hAnsi="宋体" w:cs="宋体"/>
              </w:rPr>
            </w:pPr>
            <w:r w:rsidRPr="00C44526">
              <w:rPr>
                <w:rFonts w:ascii="宋体" w:hAnsi="宋体" w:cs="宋体" w:hint="eastAsia"/>
              </w:rPr>
              <w:t>设备安装内容</w:t>
            </w:r>
          </w:p>
        </w:tc>
        <w:tc>
          <w:tcPr>
            <w:tcW w:w="1276"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2" w:right="62"/>
              <w:rPr>
                <w:rFonts w:ascii="宋体" w:hAnsi="宋体" w:cs="宋体"/>
              </w:rPr>
            </w:pPr>
            <w:r w:rsidRPr="00C44526">
              <w:rPr>
                <w:rFonts w:ascii="宋体" w:hAnsi="宋体" w:cs="宋体" w:hint="eastAsia"/>
              </w:rPr>
              <w:t>合同价格（元）</w:t>
            </w:r>
          </w:p>
        </w:tc>
        <w:tc>
          <w:tcPr>
            <w:tcW w:w="851"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2" w:right="62"/>
              <w:rPr>
                <w:rFonts w:ascii="宋体" w:hAnsi="宋体" w:cs="宋体"/>
              </w:rPr>
            </w:pPr>
            <w:r w:rsidRPr="00C44526">
              <w:rPr>
                <w:rFonts w:ascii="宋体" w:hAnsi="宋体" w:cs="宋体" w:hint="eastAsia"/>
              </w:rPr>
              <w:t>开工日期</w:t>
            </w:r>
          </w:p>
        </w:tc>
        <w:tc>
          <w:tcPr>
            <w:tcW w:w="850"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2" w:right="62"/>
              <w:rPr>
                <w:rFonts w:ascii="宋体" w:hAnsi="宋体" w:cs="宋体"/>
              </w:rPr>
            </w:pPr>
            <w:r w:rsidRPr="00C44526">
              <w:rPr>
                <w:rFonts w:ascii="宋体" w:hAnsi="宋体" w:cs="宋体" w:hint="eastAsia"/>
              </w:rPr>
              <w:t>竣工日期</w:t>
            </w:r>
          </w:p>
        </w:tc>
      </w:tr>
      <w:tr w:rsidR="00DC0E09" w:rsidRPr="00C44526">
        <w:trPr>
          <w:trHeight w:val="567"/>
        </w:trPr>
        <w:tc>
          <w:tcPr>
            <w:tcW w:w="852"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1276"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850"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709"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1276"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851"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850"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2" w:right="62"/>
              <w:rPr>
                <w:rFonts w:ascii="宋体" w:hAnsi="宋体" w:cs="宋体"/>
              </w:rPr>
            </w:pPr>
          </w:p>
        </w:tc>
      </w:tr>
      <w:tr w:rsidR="00DC0E09" w:rsidRPr="00C44526">
        <w:trPr>
          <w:trHeight w:val="567"/>
        </w:trPr>
        <w:tc>
          <w:tcPr>
            <w:tcW w:w="852"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1276"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850"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709"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1276"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851"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850"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r>
      <w:tr w:rsidR="00DC0E09" w:rsidRPr="00C44526">
        <w:trPr>
          <w:trHeight w:val="567"/>
        </w:trPr>
        <w:tc>
          <w:tcPr>
            <w:tcW w:w="852"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1276"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850"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709"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1276"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851"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850"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r>
      <w:tr w:rsidR="00DC0E09" w:rsidRPr="00C44526">
        <w:trPr>
          <w:trHeight w:val="567"/>
        </w:trPr>
        <w:tc>
          <w:tcPr>
            <w:tcW w:w="852" w:type="dxa"/>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vAlign w:val="center"/>
          </w:tcPr>
          <w:p w:rsidR="00DC0E09" w:rsidRPr="00C44526" w:rsidRDefault="00DC0E09">
            <w:pPr>
              <w:keepNext/>
              <w:tabs>
                <w:tab w:val="left" w:pos="219"/>
              </w:tabs>
              <w:spacing w:line="320" w:lineRule="exact"/>
              <w:ind w:left="62" w:right="62"/>
              <w:rPr>
                <w:rFonts w:ascii="宋体" w:hAnsi="宋体" w:cs="宋体"/>
              </w:rPr>
            </w:pPr>
          </w:p>
        </w:tc>
        <w:tc>
          <w:tcPr>
            <w:tcW w:w="1276" w:type="dxa"/>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vAlign w:val="center"/>
          </w:tcPr>
          <w:p w:rsidR="00DC0E09" w:rsidRPr="00C44526" w:rsidRDefault="00DC0E09">
            <w:pPr>
              <w:keepNext/>
              <w:tabs>
                <w:tab w:val="left" w:pos="219"/>
              </w:tabs>
              <w:spacing w:line="320" w:lineRule="exact"/>
              <w:ind w:left="62" w:right="62"/>
              <w:rPr>
                <w:rFonts w:ascii="宋体" w:hAnsi="宋体" w:cs="宋体"/>
              </w:rPr>
            </w:pPr>
          </w:p>
        </w:tc>
        <w:tc>
          <w:tcPr>
            <w:tcW w:w="850" w:type="dxa"/>
            <w:vAlign w:val="center"/>
          </w:tcPr>
          <w:p w:rsidR="00DC0E09" w:rsidRPr="00C44526" w:rsidRDefault="00DC0E09">
            <w:pPr>
              <w:keepNext/>
              <w:tabs>
                <w:tab w:val="left" w:pos="219"/>
              </w:tabs>
              <w:spacing w:line="320" w:lineRule="exact"/>
              <w:ind w:left="62" w:right="62"/>
              <w:rPr>
                <w:rFonts w:ascii="宋体" w:hAnsi="宋体" w:cs="宋体"/>
              </w:rPr>
            </w:pPr>
          </w:p>
        </w:tc>
        <w:tc>
          <w:tcPr>
            <w:tcW w:w="709" w:type="dxa"/>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vAlign w:val="center"/>
          </w:tcPr>
          <w:p w:rsidR="00DC0E09" w:rsidRPr="00C44526" w:rsidRDefault="00DC0E09">
            <w:pPr>
              <w:keepNext/>
              <w:tabs>
                <w:tab w:val="left" w:pos="219"/>
              </w:tabs>
              <w:spacing w:line="320" w:lineRule="exact"/>
              <w:ind w:left="62" w:right="62"/>
              <w:rPr>
                <w:rFonts w:ascii="宋体" w:hAnsi="宋体" w:cs="宋体"/>
              </w:rPr>
            </w:pPr>
          </w:p>
        </w:tc>
        <w:tc>
          <w:tcPr>
            <w:tcW w:w="1276" w:type="dxa"/>
            <w:vAlign w:val="center"/>
          </w:tcPr>
          <w:p w:rsidR="00DC0E09" w:rsidRPr="00C44526" w:rsidRDefault="00DC0E09">
            <w:pPr>
              <w:keepNext/>
              <w:tabs>
                <w:tab w:val="left" w:pos="219"/>
              </w:tabs>
              <w:spacing w:line="320" w:lineRule="exact"/>
              <w:ind w:left="62" w:right="62"/>
              <w:rPr>
                <w:rFonts w:ascii="宋体" w:hAnsi="宋体" w:cs="宋体"/>
              </w:rPr>
            </w:pPr>
          </w:p>
        </w:tc>
        <w:tc>
          <w:tcPr>
            <w:tcW w:w="851" w:type="dxa"/>
            <w:vAlign w:val="center"/>
          </w:tcPr>
          <w:p w:rsidR="00DC0E09" w:rsidRPr="00C44526" w:rsidRDefault="00DC0E09">
            <w:pPr>
              <w:keepNext/>
              <w:tabs>
                <w:tab w:val="left" w:pos="219"/>
              </w:tabs>
              <w:spacing w:line="320" w:lineRule="exact"/>
              <w:ind w:left="62" w:right="62"/>
              <w:rPr>
                <w:rFonts w:ascii="宋体" w:hAnsi="宋体" w:cs="宋体"/>
              </w:rPr>
            </w:pPr>
          </w:p>
        </w:tc>
        <w:tc>
          <w:tcPr>
            <w:tcW w:w="850" w:type="dxa"/>
            <w:vAlign w:val="center"/>
          </w:tcPr>
          <w:p w:rsidR="00DC0E09" w:rsidRPr="00C44526" w:rsidRDefault="00DC0E09">
            <w:pPr>
              <w:keepNext/>
              <w:tabs>
                <w:tab w:val="left" w:pos="219"/>
              </w:tabs>
              <w:spacing w:line="320" w:lineRule="exact"/>
              <w:ind w:left="62" w:right="62"/>
              <w:rPr>
                <w:rFonts w:ascii="宋体" w:hAnsi="宋体" w:cs="宋体"/>
              </w:rPr>
            </w:pPr>
          </w:p>
        </w:tc>
      </w:tr>
      <w:tr w:rsidR="00DC0E09" w:rsidRPr="00C44526">
        <w:trPr>
          <w:trHeight w:val="567"/>
        </w:trPr>
        <w:tc>
          <w:tcPr>
            <w:tcW w:w="852"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1276"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850"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709"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1276"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851"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c>
          <w:tcPr>
            <w:tcW w:w="850" w:type="dxa"/>
            <w:tcBorders>
              <w:top w:val="nil"/>
            </w:tcBorders>
            <w:vAlign w:val="center"/>
          </w:tcPr>
          <w:p w:rsidR="00DC0E09" w:rsidRPr="00C44526" w:rsidRDefault="00DC0E09">
            <w:pPr>
              <w:keepNext/>
              <w:tabs>
                <w:tab w:val="left" w:pos="219"/>
              </w:tabs>
              <w:spacing w:line="320" w:lineRule="exact"/>
              <w:ind w:left="62" w:right="62"/>
              <w:rPr>
                <w:rFonts w:ascii="宋体" w:hAnsi="宋体" w:cs="宋体"/>
              </w:rPr>
            </w:pPr>
          </w:p>
        </w:tc>
      </w:tr>
      <w:tr w:rsidR="00DC0E09" w:rsidRPr="00C44526">
        <w:trPr>
          <w:trHeight w:val="567"/>
        </w:trPr>
        <w:tc>
          <w:tcPr>
            <w:tcW w:w="852" w:type="dxa"/>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vAlign w:val="center"/>
          </w:tcPr>
          <w:p w:rsidR="00DC0E09" w:rsidRPr="00C44526" w:rsidRDefault="00DC0E09">
            <w:pPr>
              <w:keepNext/>
              <w:tabs>
                <w:tab w:val="left" w:pos="219"/>
              </w:tabs>
              <w:spacing w:line="320" w:lineRule="exact"/>
              <w:ind w:left="62" w:right="62"/>
              <w:rPr>
                <w:rFonts w:ascii="宋体" w:hAnsi="宋体" w:cs="宋体"/>
              </w:rPr>
            </w:pPr>
          </w:p>
        </w:tc>
        <w:tc>
          <w:tcPr>
            <w:tcW w:w="1276" w:type="dxa"/>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vAlign w:val="center"/>
          </w:tcPr>
          <w:p w:rsidR="00DC0E09" w:rsidRPr="00C44526" w:rsidRDefault="00DC0E09">
            <w:pPr>
              <w:keepNext/>
              <w:tabs>
                <w:tab w:val="left" w:pos="219"/>
              </w:tabs>
              <w:spacing w:line="320" w:lineRule="exact"/>
              <w:ind w:left="62" w:right="62"/>
              <w:rPr>
                <w:rFonts w:ascii="宋体" w:hAnsi="宋体" w:cs="宋体"/>
              </w:rPr>
            </w:pPr>
          </w:p>
        </w:tc>
        <w:tc>
          <w:tcPr>
            <w:tcW w:w="850" w:type="dxa"/>
            <w:vAlign w:val="center"/>
          </w:tcPr>
          <w:p w:rsidR="00DC0E09" w:rsidRPr="00C44526" w:rsidRDefault="00DC0E09">
            <w:pPr>
              <w:keepNext/>
              <w:tabs>
                <w:tab w:val="left" w:pos="219"/>
              </w:tabs>
              <w:spacing w:line="320" w:lineRule="exact"/>
              <w:ind w:left="62" w:right="62"/>
              <w:rPr>
                <w:rFonts w:ascii="宋体" w:hAnsi="宋体" w:cs="宋体"/>
              </w:rPr>
            </w:pPr>
          </w:p>
        </w:tc>
        <w:tc>
          <w:tcPr>
            <w:tcW w:w="709" w:type="dxa"/>
            <w:vAlign w:val="center"/>
          </w:tcPr>
          <w:p w:rsidR="00DC0E09" w:rsidRPr="00C44526" w:rsidRDefault="00DC0E09">
            <w:pPr>
              <w:keepNext/>
              <w:tabs>
                <w:tab w:val="left" w:pos="219"/>
              </w:tabs>
              <w:spacing w:line="320" w:lineRule="exact"/>
              <w:ind w:left="62" w:right="62"/>
              <w:rPr>
                <w:rFonts w:ascii="宋体" w:hAnsi="宋体" w:cs="宋体"/>
              </w:rPr>
            </w:pPr>
          </w:p>
        </w:tc>
        <w:tc>
          <w:tcPr>
            <w:tcW w:w="992" w:type="dxa"/>
            <w:vAlign w:val="center"/>
          </w:tcPr>
          <w:p w:rsidR="00DC0E09" w:rsidRPr="00C44526" w:rsidRDefault="00DC0E09">
            <w:pPr>
              <w:keepNext/>
              <w:tabs>
                <w:tab w:val="left" w:pos="219"/>
              </w:tabs>
              <w:spacing w:line="320" w:lineRule="exact"/>
              <w:ind w:left="62" w:right="62"/>
              <w:rPr>
                <w:rFonts w:ascii="宋体" w:hAnsi="宋体" w:cs="宋体"/>
              </w:rPr>
            </w:pPr>
          </w:p>
        </w:tc>
        <w:tc>
          <w:tcPr>
            <w:tcW w:w="1276" w:type="dxa"/>
            <w:vAlign w:val="center"/>
          </w:tcPr>
          <w:p w:rsidR="00DC0E09" w:rsidRPr="00C44526" w:rsidRDefault="00DC0E09">
            <w:pPr>
              <w:keepNext/>
              <w:tabs>
                <w:tab w:val="left" w:pos="219"/>
              </w:tabs>
              <w:spacing w:line="320" w:lineRule="exact"/>
              <w:ind w:left="62" w:right="62"/>
              <w:rPr>
                <w:rFonts w:ascii="宋体" w:hAnsi="宋体" w:cs="宋体"/>
              </w:rPr>
            </w:pPr>
          </w:p>
        </w:tc>
        <w:tc>
          <w:tcPr>
            <w:tcW w:w="851" w:type="dxa"/>
            <w:vAlign w:val="center"/>
          </w:tcPr>
          <w:p w:rsidR="00DC0E09" w:rsidRPr="00C44526" w:rsidRDefault="00DC0E09">
            <w:pPr>
              <w:keepNext/>
              <w:tabs>
                <w:tab w:val="left" w:pos="219"/>
              </w:tabs>
              <w:spacing w:line="320" w:lineRule="exact"/>
              <w:ind w:left="62" w:right="62"/>
              <w:rPr>
                <w:rFonts w:ascii="宋体" w:hAnsi="宋体" w:cs="宋体"/>
              </w:rPr>
            </w:pPr>
          </w:p>
        </w:tc>
        <w:tc>
          <w:tcPr>
            <w:tcW w:w="850" w:type="dxa"/>
            <w:vAlign w:val="center"/>
          </w:tcPr>
          <w:p w:rsidR="00DC0E09" w:rsidRPr="00C44526" w:rsidRDefault="00DC0E09">
            <w:pPr>
              <w:keepNext/>
              <w:tabs>
                <w:tab w:val="left" w:pos="219"/>
              </w:tabs>
              <w:spacing w:line="320" w:lineRule="exact"/>
              <w:ind w:left="62" w:right="62"/>
              <w:rPr>
                <w:rFonts w:ascii="宋体" w:hAnsi="宋体" w:cs="宋体"/>
              </w:rPr>
            </w:pPr>
          </w:p>
        </w:tc>
      </w:tr>
    </w:tbl>
    <w:p w:rsidR="00DC0E09" w:rsidRPr="00C44526" w:rsidRDefault="00DC0E09">
      <w:pPr>
        <w:spacing w:line="440" w:lineRule="exact"/>
        <w:rPr>
          <w:rFonts w:ascii="宋体" w:hAnsi="宋体" w:cs="宋体"/>
          <w:b/>
          <w:sz w:val="30"/>
          <w:szCs w:val="30"/>
        </w:rPr>
      </w:pPr>
    </w:p>
    <w:p w:rsidR="00DC0E09" w:rsidRPr="00C44526" w:rsidRDefault="005E2AFF">
      <w:pPr>
        <w:keepNext/>
        <w:keepLines/>
        <w:rPr>
          <w:rFonts w:ascii="宋体" w:hAnsi="宋体" w:cs="宋体"/>
        </w:rPr>
      </w:pPr>
      <w:bookmarkStart w:id="984" w:name="_Toc421376583"/>
      <w:bookmarkStart w:id="985" w:name="_Toc421905921"/>
      <w:bookmarkStart w:id="986" w:name="_Toc370727434"/>
      <w:r w:rsidRPr="00C44526">
        <w:rPr>
          <w:rFonts w:ascii="宋体" w:hAnsi="宋体" w:cs="宋体" w:hint="eastAsia"/>
        </w:rPr>
        <w:t>附</w:t>
      </w:r>
      <w:bookmarkStart w:id="987" w:name="_Toc296347224"/>
      <w:bookmarkStart w:id="988" w:name="_Toc296891265"/>
      <w:bookmarkStart w:id="989" w:name="_Toc296944564"/>
      <w:bookmarkStart w:id="990" w:name="_Toc267261692"/>
      <w:bookmarkStart w:id="991" w:name="_Toc296503225"/>
      <w:bookmarkStart w:id="992" w:name="_Toc296346726"/>
      <w:bookmarkStart w:id="993" w:name="_Toc296891053"/>
      <w:r w:rsidRPr="00C44526">
        <w:rPr>
          <w:rFonts w:ascii="宋体" w:hAnsi="宋体" w:cs="宋体" w:hint="eastAsia"/>
        </w:rPr>
        <w:t>件2：</w:t>
      </w:r>
      <w:bookmarkEnd w:id="984"/>
      <w:bookmarkEnd w:id="985"/>
      <w:bookmarkEnd w:id="986"/>
    </w:p>
    <w:p w:rsidR="00DC0E09" w:rsidRPr="00C44526" w:rsidRDefault="005E2AFF" w:rsidP="00D05958">
      <w:pPr>
        <w:spacing w:beforeLines="50" w:afterLines="50" w:line="440" w:lineRule="exact"/>
        <w:jc w:val="center"/>
        <w:rPr>
          <w:rFonts w:ascii="宋体" w:hAnsi="宋体" w:cs="宋体"/>
          <w:sz w:val="30"/>
          <w:szCs w:val="30"/>
        </w:rPr>
      </w:pPr>
      <w:r w:rsidRPr="00C44526">
        <w:rPr>
          <w:rFonts w:ascii="宋体" w:hAnsi="宋体" w:cs="宋体" w:hint="eastAsia"/>
          <w:sz w:val="30"/>
          <w:szCs w:val="30"/>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624"/>
        <w:gridCol w:w="1276"/>
        <w:gridCol w:w="934"/>
        <w:gridCol w:w="851"/>
        <w:gridCol w:w="992"/>
        <w:gridCol w:w="1134"/>
        <w:gridCol w:w="992"/>
        <w:gridCol w:w="851"/>
        <w:gridCol w:w="1134"/>
        <w:gridCol w:w="966"/>
      </w:tblGrid>
      <w:tr w:rsidR="00DC0E09" w:rsidRPr="00C44526">
        <w:trPr>
          <w:jc w:val="center"/>
        </w:trPr>
        <w:tc>
          <w:tcPr>
            <w:tcW w:w="624"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序号</w:t>
            </w:r>
          </w:p>
        </w:tc>
        <w:tc>
          <w:tcPr>
            <w:tcW w:w="1276"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材料、</w:t>
            </w:r>
          </w:p>
          <w:p w:rsidR="00DC0E09" w:rsidRPr="00C44526" w:rsidRDefault="005E2AFF">
            <w:pPr>
              <w:keepNext/>
              <w:tabs>
                <w:tab w:val="left" w:pos="219"/>
              </w:tabs>
              <w:spacing w:line="280" w:lineRule="exact"/>
              <w:ind w:right="63"/>
              <w:rPr>
                <w:rFonts w:ascii="宋体" w:hAnsi="宋体" w:cs="宋体"/>
              </w:rPr>
            </w:pPr>
            <w:r w:rsidRPr="00C44526">
              <w:rPr>
                <w:rFonts w:ascii="宋体" w:hAnsi="宋体" w:cs="宋体" w:hint="eastAsia"/>
              </w:rPr>
              <w:t>设备品种</w:t>
            </w:r>
          </w:p>
        </w:tc>
        <w:tc>
          <w:tcPr>
            <w:tcW w:w="934"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规格型号</w:t>
            </w:r>
          </w:p>
        </w:tc>
        <w:tc>
          <w:tcPr>
            <w:tcW w:w="851"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单位</w:t>
            </w:r>
          </w:p>
        </w:tc>
        <w:tc>
          <w:tcPr>
            <w:tcW w:w="992"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数量</w:t>
            </w:r>
          </w:p>
        </w:tc>
        <w:tc>
          <w:tcPr>
            <w:tcW w:w="1134"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单价（元）</w:t>
            </w:r>
          </w:p>
        </w:tc>
        <w:tc>
          <w:tcPr>
            <w:tcW w:w="992"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质量等级</w:t>
            </w:r>
          </w:p>
        </w:tc>
        <w:tc>
          <w:tcPr>
            <w:tcW w:w="851"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供应时间</w:t>
            </w:r>
          </w:p>
        </w:tc>
        <w:tc>
          <w:tcPr>
            <w:tcW w:w="1134"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送达地点</w:t>
            </w:r>
          </w:p>
        </w:tc>
        <w:tc>
          <w:tcPr>
            <w:tcW w:w="966"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备注</w:t>
            </w:r>
          </w:p>
        </w:tc>
      </w:tr>
      <w:tr w:rsidR="00DC0E09" w:rsidRPr="00C44526">
        <w:trPr>
          <w:trHeight w:val="567"/>
          <w:jc w:val="center"/>
        </w:trPr>
        <w:tc>
          <w:tcPr>
            <w:tcW w:w="624"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276"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934"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966"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r>
      <w:tr w:rsidR="00DC0E09" w:rsidRPr="00C44526">
        <w:trPr>
          <w:trHeight w:val="567"/>
          <w:jc w:val="center"/>
        </w:trPr>
        <w:tc>
          <w:tcPr>
            <w:tcW w:w="624"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276"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934"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966"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r>
      <w:tr w:rsidR="00DC0E09" w:rsidRPr="00C44526">
        <w:trPr>
          <w:trHeight w:val="567"/>
          <w:jc w:val="center"/>
        </w:trPr>
        <w:tc>
          <w:tcPr>
            <w:tcW w:w="62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276"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66" w:type="dxa"/>
            <w:vAlign w:val="center"/>
          </w:tcPr>
          <w:p w:rsidR="00DC0E09" w:rsidRPr="00C44526" w:rsidRDefault="00DC0E09">
            <w:pPr>
              <w:keepNext/>
              <w:tabs>
                <w:tab w:val="left" w:pos="219"/>
              </w:tabs>
              <w:spacing w:line="280" w:lineRule="exact"/>
              <w:ind w:left="63" w:right="63"/>
              <w:rPr>
                <w:rFonts w:ascii="宋体" w:hAnsi="宋体" w:cs="宋体"/>
              </w:rPr>
            </w:pPr>
          </w:p>
        </w:tc>
      </w:tr>
      <w:tr w:rsidR="00DC0E09" w:rsidRPr="00C44526">
        <w:trPr>
          <w:trHeight w:val="567"/>
          <w:jc w:val="center"/>
        </w:trPr>
        <w:tc>
          <w:tcPr>
            <w:tcW w:w="62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276"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66" w:type="dxa"/>
            <w:vAlign w:val="center"/>
          </w:tcPr>
          <w:p w:rsidR="00DC0E09" w:rsidRPr="00C44526" w:rsidRDefault="00DC0E09">
            <w:pPr>
              <w:keepNext/>
              <w:tabs>
                <w:tab w:val="left" w:pos="219"/>
              </w:tabs>
              <w:spacing w:line="280" w:lineRule="exact"/>
              <w:ind w:left="63" w:right="63"/>
              <w:rPr>
                <w:rFonts w:ascii="宋体" w:hAnsi="宋体" w:cs="宋体"/>
              </w:rPr>
            </w:pPr>
          </w:p>
        </w:tc>
      </w:tr>
      <w:tr w:rsidR="00DC0E09" w:rsidRPr="00C44526">
        <w:trPr>
          <w:trHeight w:val="567"/>
          <w:jc w:val="center"/>
        </w:trPr>
        <w:tc>
          <w:tcPr>
            <w:tcW w:w="62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276"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66" w:type="dxa"/>
            <w:vAlign w:val="center"/>
          </w:tcPr>
          <w:p w:rsidR="00DC0E09" w:rsidRPr="00C44526" w:rsidRDefault="00DC0E09">
            <w:pPr>
              <w:keepNext/>
              <w:tabs>
                <w:tab w:val="left" w:pos="219"/>
              </w:tabs>
              <w:spacing w:line="280" w:lineRule="exact"/>
              <w:ind w:left="63" w:right="63"/>
              <w:rPr>
                <w:rFonts w:ascii="宋体" w:hAnsi="宋体" w:cs="宋体"/>
              </w:rPr>
            </w:pPr>
          </w:p>
        </w:tc>
      </w:tr>
      <w:tr w:rsidR="00DC0E09" w:rsidRPr="00C44526">
        <w:trPr>
          <w:trHeight w:val="567"/>
          <w:jc w:val="center"/>
        </w:trPr>
        <w:tc>
          <w:tcPr>
            <w:tcW w:w="62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276"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66" w:type="dxa"/>
            <w:vAlign w:val="center"/>
          </w:tcPr>
          <w:p w:rsidR="00DC0E09" w:rsidRPr="00C44526" w:rsidRDefault="00DC0E09">
            <w:pPr>
              <w:keepNext/>
              <w:tabs>
                <w:tab w:val="left" w:pos="219"/>
              </w:tabs>
              <w:spacing w:line="280" w:lineRule="exact"/>
              <w:ind w:left="63" w:right="63"/>
              <w:rPr>
                <w:rFonts w:ascii="宋体" w:hAnsi="宋体" w:cs="宋体"/>
              </w:rPr>
            </w:pPr>
          </w:p>
        </w:tc>
      </w:tr>
      <w:tr w:rsidR="00DC0E09" w:rsidRPr="00C44526">
        <w:trPr>
          <w:trHeight w:val="567"/>
          <w:jc w:val="center"/>
        </w:trPr>
        <w:tc>
          <w:tcPr>
            <w:tcW w:w="62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276"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92"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1"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280" w:lineRule="exact"/>
              <w:ind w:left="63" w:right="63"/>
              <w:rPr>
                <w:rFonts w:ascii="宋体" w:hAnsi="宋体" w:cs="宋体"/>
              </w:rPr>
            </w:pPr>
          </w:p>
        </w:tc>
        <w:tc>
          <w:tcPr>
            <w:tcW w:w="966" w:type="dxa"/>
            <w:vAlign w:val="center"/>
          </w:tcPr>
          <w:p w:rsidR="00DC0E09" w:rsidRPr="00C44526" w:rsidRDefault="00DC0E09">
            <w:pPr>
              <w:keepNext/>
              <w:tabs>
                <w:tab w:val="left" w:pos="219"/>
              </w:tabs>
              <w:spacing w:line="280" w:lineRule="exact"/>
              <w:ind w:left="63" w:right="63"/>
              <w:rPr>
                <w:rFonts w:ascii="宋体" w:hAnsi="宋体" w:cs="宋体"/>
              </w:rPr>
            </w:pPr>
          </w:p>
        </w:tc>
      </w:tr>
    </w:tbl>
    <w:p w:rsidR="00DC0E09" w:rsidRPr="00C44526" w:rsidRDefault="00DC0E09">
      <w:pPr>
        <w:rPr>
          <w:rFonts w:ascii="宋体" w:hAnsi="宋体" w:cs="宋体"/>
        </w:rPr>
      </w:pPr>
    </w:p>
    <w:p w:rsidR="00DC0E09" w:rsidRPr="00C44526" w:rsidRDefault="00DC0E09">
      <w:pPr>
        <w:rPr>
          <w:rFonts w:ascii="宋体" w:hAnsi="宋体" w:cs="宋体"/>
        </w:rPr>
      </w:pPr>
      <w:bookmarkStart w:id="994" w:name="_Toc421376585"/>
      <w:bookmarkStart w:id="995" w:name="_Toc421905923"/>
      <w:bookmarkStart w:id="996" w:name="_Toc370727436"/>
      <w:bookmarkEnd w:id="987"/>
      <w:bookmarkEnd w:id="988"/>
      <w:bookmarkEnd w:id="989"/>
      <w:bookmarkEnd w:id="990"/>
      <w:bookmarkEnd w:id="991"/>
      <w:bookmarkEnd w:id="992"/>
      <w:bookmarkEnd w:id="993"/>
    </w:p>
    <w:p w:rsidR="00DC0E09" w:rsidRPr="00C44526" w:rsidRDefault="00DC0E09">
      <w:pPr>
        <w:rPr>
          <w:rFonts w:ascii="宋体" w:hAnsi="宋体" w:cs="宋体"/>
        </w:rPr>
      </w:pPr>
    </w:p>
    <w:p w:rsidR="00DC0E09" w:rsidRPr="00C44526" w:rsidRDefault="00DC0E09">
      <w:pPr>
        <w:rPr>
          <w:rFonts w:ascii="宋体" w:hAnsi="宋体" w:cs="宋体"/>
        </w:rPr>
      </w:pPr>
    </w:p>
    <w:p w:rsidR="00DC0E09" w:rsidRPr="00C44526" w:rsidRDefault="00DC0E09">
      <w:pPr>
        <w:rPr>
          <w:rFonts w:ascii="宋体" w:hAnsi="宋体" w:cs="宋体"/>
        </w:rPr>
      </w:pPr>
    </w:p>
    <w:p w:rsidR="00DC0E09" w:rsidRPr="00C44526" w:rsidRDefault="00DC0E09">
      <w:pPr>
        <w:rPr>
          <w:rFonts w:ascii="宋体" w:hAnsi="宋体" w:cs="宋体"/>
        </w:rPr>
      </w:pPr>
    </w:p>
    <w:p w:rsidR="00DC0E09" w:rsidRPr="00C44526" w:rsidRDefault="005E2AFF">
      <w:pPr>
        <w:keepNext/>
        <w:keepLines/>
        <w:ind w:firstLineChars="50" w:firstLine="105"/>
        <w:rPr>
          <w:rFonts w:ascii="宋体" w:hAnsi="宋体" w:cs="宋体"/>
          <w:sz w:val="30"/>
          <w:szCs w:val="30"/>
        </w:rPr>
      </w:pPr>
      <w:r w:rsidRPr="00C44526">
        <w:rPr>
          <w:rFonts w:ascii="宋体" w:hAnsi="宋体" w:cs="宋体" w:hint="eastAsia"/>
        </w:rPr>
        <w:t>附</w:t>
      </w:r>
      <w:bookmarkStart w:id="997" w:name="_Toc296891054"/>
      <w:bookmarkStart w:id="998" w:name="_Toc296503226"/>
      <w:bookmarkStart w:id="999" w:name="_Toc296891266"/>
      <w:bookmarkStart w:id="1000" w:name="_Toc296944565"/>
      <w:bookmarkStart w:id="1001" w:name="_Toc296347225"/>
      <w:bookmarkStart w:id="1002" w:name="_Toc267261693"/>
      <w:bookmarkStart w:id="1003" w:name="_Toc296346727"/>
      <w:r w:rsidRPr="00C44526">
        <w:rPr>
          <w:rFonts w:ascii="宋体" w:hAnsi="宋体" w:cs="宋体" w:hint="eastAsia"/>
        </w:rPr>
        <w:t>件3：</w:t>
      </w:r>
      <w:bookmarkEnd w:id="994"/>
      <w:bookmarkEnd w:id="995"/>
      <w:bookmarkEnd w:id="996"/>
      <w:bookmarkEnd w:id="997"/>
      <w:bookmarkEnd w:id="998"/>
      <w:bookmarkEnd w:id="999"/>
      <w:bookmarkEnd w:id="1000"/>
      <w:bookmarkEnd w:id="1001"/>
      <w:bookmarkEnd w:id="1002"/>
      <w:bookmarkEnd w:id="1003"/>
    </w:p>
    <w:p w:rsidR="00DC0E09" w:rsidRPr="00C44526" w:rsidRDefault="005E2AFF" w:rsidP="00D05958">
      <w:pPr>
        <w:spacing w:beforeLines="50" w:afterLines="50" w:line="440" w:lineRule="exact"/>
        <w:jc w:val="center"/>
        <w:rPr>
          <w:rFonts w:ascii="宋体" w:hAnsi="宋体" w:cs="宋体"/>
          <w:sz w:val="30"/>
          <w:szCs w:val="30"/>
        </w:rPr>
      </w:pPr>
      <w:r w:rsidRPr="00C44526">
        <w:rPr>
          <w:rFonts w:ascii="宋体" w:hAnsi="宋体" w:cs="宋体" w:hint="eastAsia"/>
          <w:sz w:val="30"/>
          <w:szCs w:val="30"/>
        </w:rPr>
        <w:t>工程质量保修书</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发包人（全称）：</w:t>
      </w:r>
    </w:p>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　　承包人（全称）：</w:t>
      </w:r>
    </w:p>
    <w:p w:rsidR="00DC0E09" w:rsidRPr="00C44526" w:rsidRDefault="00DC0E09">
      <w:pPr>
        <w:spacing w:line="480" w:lineRule="exact"/>
        <w:rPr>
          <w:rFonts w:ascii="宋体" w:hAnsi="宋体" w:cs="宋体"/>
          <w:sz w:val="24"/>
        </w:rPr>
      </w:pPr>
    </w:p>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　　发包人和承包人根据《中华人民共和国建筑法》和《建设工程质量管理条例》，经协商一致就（工程全称）签订工程质量保修书。</w:t>
      </w:r>
    </w:p>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　　</w:t>
      </w:r>
      <w:bookmarkStart w:id="1004" w:name="_Toc502158611"/>
      <w:bookmarkStart w:id="1005" w:name="_Toc499291210"/>
      <w:bookmarkStart w:id="1006" w:name="_Toc20323"/>
      <w:bookmarkStart w:id="1007" w:name="_Toc26748"/>
      <w:r w:rsidRPr="00C44526">
        <w:rPr>
          <w:rFonts w:ascii="宋体" w:hAnsi="宋体" w:cs="宋体" w:hint="eastAsia"/>
          <w:sz w:val="24"/>
        </w:rPr>
        <w:t>一、工程质量保修范围和内容</w:t>
      </w:r>
      <w:bookmarkEnd w:id="1004"/>
      <w:bookmarkEnd w:id="1005"/>
      <w:bookmarkEnd w:id="1006"/>
      <w:bookmarkEnd w:id="1007"/>
    </w:p>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　　承包人在质量保修期内，按照有关法律规定和合同约定，承担工程质量保修责任。</w:t>
      </w:r>
    </w:p>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　　质量保修范围包括地基基础工程、主体结构工程，屋面防水工程、有防水要</w:t>
      </w:r>
      <w:r w:rsidRPr="00C44526">
        <w:rPr>
          <w:rFonts w:ascii="宋体" w:hAnsi="宋体" w:cs="宋体" w:hint="eastAsia"/>
        </w:rPr>
        <w:t>求</w:t>
      </w:r>
      <w:r w:rsidRPr="00C44526">
        <w:rPr>
          <w:rFonts w:ascii="宋体" w:hAnsi="宋体" w:cs="宋体" w:hint="eastAsia"/>
          <w:sz w:val="24"/>
        </w:rPr>
        <w:t xml:space="preserve">的卫生间、房间和外墙面的防渗漏，供热与供冷系统，电气管线、给排水管道、设备安装和装修工程，以及双方约定的其他项目。具体保修的内容，双方约定如下：  </w:t>
      </w:r>
    </w:p>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　　  </w:t>
      </w:r>
    </w:p>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　　</w:t>
      </w:r>
      <w:bookmarkStart w:id="1008" w:name="_Toc10186"/>
      <w:bookmarkStart w:id="1009" w:name="_Toc502158612"/>
      <w:bookmarkStart w:id="1010" w:name="_Toc27771"/>
      <w:bookmarkStart w:id="1011" w:name="_Toc499291211"/>
      <w:r w:rsidRPr="00C44526">
        <w:rPr>
          <w:rFonts w:ascii="宋体" w:hAnsi="宋体" w:cs="宋体" w:hint="eastAsia"/>
          <w:sz w:val="24"/>
        </w:rPr>
        <w:t>二、质量保修期</w:t>
      </w:r>
      <w:bookmarkEnd w:id="1008"/>
      <w:bookmarkEnd w:id="1009"/>
      <w:bookmarkEnd w:id="1010"/>
      <w:bookmarkEnd w:id="1011"/>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根据《建设工程质量管理条例》及有关规定，工程的质量保修期如下：</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1．地基基础工程和主体结构工程为设计文件规定的工程合理使用年限；</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2．屋面防水工程、有防水要求的卫生间、房间和外墙面的防渗为年；</w:t>
      </w:r>
    </w:p>
    <w:p w:rsidR="00DC0E09" w:rsidRPr="00C44526" w:rsidRDefault="005E2AFF">
      <w:pPr>
        <w:spacing w:line="480" w:lineRule="exact"/>
        <w:ind w:leftChars="200" w:left="420" w:firstLineChars="50" w:firstLine="120"/>
        <w:rPr>
          <w:rFonts w:ascii="宋体" w:hAnsi="宋体" w:cs="宋体"/>
          <w:sz w:val="24"/>
        </w:rPr>
      </w:pPr>
      <w:r w:rsidRPr="00C44526">
        <w:rPr>
          <w:rFonts w:ascii="宋体" w:hAnsi="宋体" w:cs="宋体" w:hint="eastAsia"/>
          <w:sz w:val="24"/>
        </w:rPr>
        <w:t>3．装修工程为年；</w:t>
      </w:r>
    </w:p>
    <w:p w:rsidR="00DC0E09" w:rsidRPr="00C44526" w:rsidRDefault="005E2AFF">
      <w:pPr>
        <w:spacing w:line="480" w:lineRule="exact"/>
        <w:ind w:leftChars="200" w:left="420" w:firstLineChars="50" w:firstLine="120"/>
        <w:rPr>
          <w:rFonts w:ascii="宋体" w:hAnsi="宋体" w:cs="宋体"/>
          <w:sz w:val="24"/>
        </w:rPr>
      </w:pPr>
      <w:r w:rsidRPr="00C44526">
        <w:rPr>
          <w:rFonts w:ascii="宋体" w:hAnsi="宋体" w:cs="宋体" w:hint="eastAsia"/>
          <w:sz w:val="24"/>
        </w:rPr>
        <w:t>4．电气管线、给排水管道、设备安装工程为年；</w:t>
      </w:r>
    </w:p>
    <w:p w:rsidR="00DC0E09" w:rsidRPr="00C44526" w:rsidRDefault="005E2AFF">
      <w:pPr>
        <w:spacing w:line="480" w:lineRule="exact"/>
        <w:ind w:leftChars="200" w:left="420" w:firstLineChars="50" w:firstLine="120"/>
        <w:rPr>
          <w:rFonts w:ascii="宋体" w:hAnsi="宋体" w:cs="宋体"/>
          <w:sz w:val="24"/>
        </w:rPr>
      </w:pPr>
      <w:r w:rsidRPr="00C44526">
        <w:rPr>
          <w:rFonts w:ascii="宋体" w:hAnsi="宋体" w:cs="宋体" w:hint="eastAsia"/>
          <w:sz w:val="24"/>
        </w:rPr>
        <w:t>5．供热与供冷系统为个采暖期、供冷期；</w:t>
      </w:r>
    </w:p>
    <w:p w:rsidR="00DC0E09" w:rsidRPr="00C44526" w:rsidRDefault="005E2AFF">
      <w:pPr>
        <w:spacing w:line="480" w:lineRule="exact"/>
        <w:ind w:leftChars="200" w:left="420" w:firstLineChars="50" w:firstLine="120"/>
        <w:rPr>
          <w:rFonts w:ascii="宋体" w:hAnsi="宋体" w:cs="宋体"/>
          <w:sz w:val="24"/>
        </w:rPr>
      </w:pPr>
      <w:r w:rsidRPr="00C44526">
        <w:rPr>
          <w:rFonts w:ascii="宋体" w:hAnsi="宋体" w:cs="宋体" w:hint="eastAsia"/>
          <w:sz w:val="24"/>
        </w:rPr>
        <w:t>6．住宅小区内的给排水设施、道路等配套工程为年；</w:t>
      </w:r>
    </w:p>
    <w:p w:rsidR="00DC0E09" w:rsidRPr="00C44526" w:rsidRDefault="005E2AFF">
      <w:pPr>
        <w:spacing w:line="480" w:lineRule="exact"/>
        <w:ind w:leftChars="200" w:left="420" w:firstLineChars="50" w:firstLine="120"/>
        <w:rPr>
          <w:rFonts w:ascii="宋体" w:hAnsi="宋体" w:cs="宋体"/>
          <w:sz w:val="24"/>
        </w:rPr>
      </w:pPr>
      <w:r w:rsidRPr="00C44526">
        <w:rPr>
          <w:rFonts w:ascii="宋体" w:hAnsi="宋体" w:cs="宋体" w:hint="eastAsia"/>
          <w:sz w:val="24"/>
        </w:rPr>
        <w:t>7．其他项目保修期限约定如下：</w:t>
      </w:r>
    </w:p>
    <w:p w:rsidR="00DC0E09" w:rsidRPr="00C44526" w:rsidRDefault="005E2AFF">
      <w:pPr>
        <w:spacing w:line="480" w:lineRule="exact"/>
        <w:rPr>
          <w:rFonts w:ascii="宋体" w:hAnsi="宋体" w:cs="宋体"/>
          <w:sz w:val="24"/>
        </w:rPr>
      </w:pPr>
      <w:r w:rsidRPr="00C44526">
        <w:rPr>
          <w:rFonts w:ascii="宋体" w:hAnsi="宋体" w:cs="宋体" w:hint="eastAsia"/>
          <w:b/>
          <w:sz w:val="24"/>
          <w:u w:val="single"/>
        </w:rPr>
        <w:t xml:space="preserve">依照现行法律、法规、规章规定的最长时间执行  </w:t>
      </w:r>
      <w:r w:rsidRPr="00C44526">
        <w:rPr>
          <w:rFonts w:ascii="宋体" w:hAnsi="宋体" w:cs="宋体" w:hint="eastAsia"/>
          <w:sz w:val="24"/>
        </w:rPr>
        <w:t>。</w:t>
      </w:r>
    </w:p>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　　质量保修期自工程竣工验收合格之日起计算。</w:t>
      </w:r>
    </w:p>
    <w:p w:rsidR="00DC0E09" w:rsidRPr="00C44526" w:rsidRDefault="005E2AFF" w:rsidP="00492230">
      <w:pPr>
        <w:spacing w:line="480" w:lineRule="exact"/>
        <w:rPr>
          <w:rFonts w:ascii="宋体" w:hAnsi="宋体" w:cs="宋体"/>
          <w:sz w:val="24"/>
        </w:rPr>
      </w:pPr>
      <w:bookmarkStart w:id="1012" w:name="_Toc24956"/>
      <w:bookmarkStart w:id="1013" w:name="_Toc2149"/>
      <w:bookmarkStart w:id="1014" w:name="_Toc499291212"/>
      <w:bookmarkStart w:id="1015" w:name="_Toc502158613"/>
      <w:r w:rsidRPr="00C44526">
        <w:rPr>
          <w:rFonts w:ascii="宋体" w:hAnsi="宋体" w:cs="宋体" w:hint="eastAsia"/>
          <w:sz w:val="24"/>
        </w:rPr>
        <w:t>三、</w:t>
      </w:r>
      <w:bookmarkEnd w:id="1012"/>
      <w:bookmarkEnd w:id="1013"/>
      <w:bookmarkEnd w:id="1014"/>
      <w:bookmarkEnd w:id="1015"/>
      <w:r w:rsidRPr="00C44526">
        <w:rPr>
          <w:rFonts w:ascii="宋体" w:hAnsi="宋体" w:cs="宋体" w:hint="eastAsia"/>
          <w:sz w:val="24"/>
        </w:rPr>
        <w:t>工程为个月，自工程通过竣工验收之日起计算。单位工程先于全部工程进行验收，单位工程自单位工程验收合格之日起算。</w:t>
      </w:r>
    </w:p>
    <w:p w:rsidR="00DC0E09" w:rsidRPr="00C44526" w:rsidRDefault="005E2AFF">
      <w:pPr>
        <w:spacing w:line="480" w:lineRule="exact"/>
        <w:ind w:firstLineChars="200" w:firstLine="480"/>
        <w:rPr>
          <w:rFonts w:ascii="宋体" w:hAnsi="宋体" w:cs="宋体"/>
          <w:sz w:val="24"/>
        </w:rPr>
      </w:pPr>
      <w:r w:rsidRPr="00C44526">
        <w:rPr>
          <w:rFonts w:ascii="宋体" w:hAnsi="宋体" w:cs="宋体" w:hint="eastAsia"/>
          <w:sz w:val="24"/>
        </w:rPr>
        <w:t>终止后，发包人应退还剩余的质量保证金。</w:t>
      </w:r>
    </w:p>
    <w:p w:rsidR="00DC0E09" w:rsidRPr="00C44526" w:rsidRDefault="005E2AFF">
      <w:pPr>
        <w:spacing w:line="480" w:lineRule="exact"/>
        <w:rPr>
          <w:rFonts w:ascii="宋体" w:hAnsi="宋体" w:cs="宋体"/>
          <w:sz w:val="24"/>
        </w:rPr>
      </w:pPr>
      <w:bookmarkStart w:id="1016" w:name="_Toc19010"/>
      <w:bookmarkStart w:id="1017" w:name="_Toc502158614"/>
      <w:bookmarkStart w:id="1018" w:name="_Toc388"/>
      <w:bookmarkStart w:id="1019" w:name="_Toc499291213"/>
      <w:r w:rsidRPr="00C44526">
        <w:rPr>
          <w:rFonts w:ascii="宋体" w:hAnsi="宋体" w:cs="宋体" w:hint="eastAsia"/>
          <w:sz w:val="24"/>
        </w:rPr>
        <w:lastRenderedPageBreak/>
        <w:t>四、质量保修责任</w:t>
      </w:r>
      <w:bookmarkEnd w:id="1016"/>
      <w:bookmarkEnd w:id="1017"/>
      <w:bookmarkEnd w:id="1018"/>
      <w:bookmarkEnd w:id="1019"/>
    </w:p>
    <w:p w:rsidR="00DC0E09" w:rsidRPr="00C44526" w:rsidRDefault="005E2AFF" w:rsidP="00DC0E09">
      <w:pPr>
        <w:spacing w:line="480" w:lineRule="exact"/>
        <w:ind w:leftChars="50" w:left="105" w:firstLineChars="205" w:firstLine="492"/>
        <w:rPr>
          <w:rFonts w:ascii="宋体" w:hAnsi="宋体" w:cs="宋体"/>
          <w:sz w:val="24"/>
        </w:rPr>
      </w:pPr>
      <w:r w:rsidRPr="00C44526">
        <w:rPr>
          <w:rFonts w:ascii="宋体" w:hAnsi="宋体" w:cs="宋体" w:hint="eastAsia"/>
          <w:sz w:val="24"/>
        </w:rPr>
        <w:t>1．属于保修范围、内容的项目，承包人应当在接到保修通知之日起7天内派人保修。承包人不在约定期限内派人保修的，发包人可以委托他人修理。</w:t>
      </w:r>
    </w:p>
    <w:p w:rsidR="00DC0E09" w:rsidRPr="00C44526" w:rsidRDefault="005E2AFF" w:rsidP="00DC0E09">
      <w:pPr>
        <w:spacing w:line="480" w:lineRule="exact"/>
        <w:ind w:leftChars="50" w:left="105" w:firstLineChars="205" w:firstLine="492"/>
        <w:rPr>
          <w:rFonts w:ascii="宋体" w:hAnsi="宋体" w:cs="宋体"/>
          <w:sz w:val="24"/>
        </w:rPr>
      </w:pPr>
      <w:r w:rsidRPr="00C44526">
        <w:rPr>
          <w:rFonts w:ascii="宋体" w:hAnsi="宋体" w:cs="宋体" w:hint="eastAsia"/>
          <w:sz w:val="24"/>
        </w:rPr>
        <w:t>2．发生紧急事故需抢修的，承包人在接到事故通知后，应当立即到达事故现场抢修。</w:t>
      </w:r>
    </w:p>
    <w:p w:rsidR="00DC0E09" w:rsidRPr="00C44526" w:rsidRDefault="005E2AFF" w:rsidP="00DC0E09">
      <w:pPr>
        <w:spacing w:line="480" w:lineRule="exact"/>
        <w:ind w:leftChars="50" w:left="105" w:firstLineChars="205" w:firstLine="492"/>
        <w:rPr>
          <w:rFonts w:ascii="宋体" w:hAnsi="宋体" w:cs="宋体"/>
          <w:sz w:val="24"/>
        </w:rPr>
      </w:pPr>
      <w:r w:rsidRPr="00C44526">
        <w:rPr>
          <w:rFonts w:ascii="宋体" w:hAnsi="宋体" w:cs="宋体" w:hint="eastAsia"/>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DC0E09" w:rsidRPr="00C44526" w:rsidRDefault="005E2AFF">
      <w:pPr>
        <w:spacing w:line="480" w:lineRule="exact"/>
        <w:ind w:leftChars="200" w:left="420" w:firstLineChars="50" w:firstLine="120"/>
        <w:rPr>
          <w:rFonts w:ascii="宋体" w:hAnsi="宋体" w:cs="宋体"/>
          <w:sz w:val="24"/>
        </w:rPr>
      </w:pPr>
      <w:r w:rsidRPr="00C44526">
        <w:rPr>
          <w:rFonts w:ascii="宋体" w:hAnsi="宋体" w:cs="宋体" w:hint="eastAsia"/>
          <w:sz w:val="24"/>
        </w:rPr>
        <w:t>4．质量保修完成后，由发包人组织验收。</w:t>
      </w:r>
    </w:p>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　　</w:t>
      </w:r>
      <w:bookmarkStart w:id="1020" w:name="_Toc24138"/>
      <w:bookmarkStart w:id="1021" w:name="_Toc502158615"/>
      <w:bookmarkStart w:id="1022" w:name="_Toc499291214"/>
      <w:bookmarkStart w:id="1023" w:name="_Toc13901"/>
      <w:r w:rsidRPr="00C44526">
        <w:rPr>
          <w:rFonts w:ascii="宋体" w:hAnsi="宋体" w:cs="宋体" w:hint="eastAsia"/>
          <w:sz w:val="24"/>
        </w:rPr>
        <w:t>五、保修费用</w:t>
      </w:r>
      <w:bookmarkEnd w:id="1020"/>
      <w:bookmarkEnd w:id="1021"/>
      <w:bookmarkEnd w:id="1022"/>
      <w:bookmarkEnd w:id="1023"/>
    </w:p>
    <w:p w:rsidR="00DC0E09" w:rsidRPr="00C44526" w:rsidRDefault="005E2AFF">
      <w:pPr>
        <w:spacing w:line="480" w:lineRule="exact"/>
        <w:rPr>
          <w:rFonts w:ascii="宋体" w:hAnsi="宋体" w:cs="宋体"/>
          <w:sz w:val="24"/>
        </w:rPr>
      </w:pPr>
      <w:r w:rsidRPr="00C44526">
        <w:rPr>
          <w:rFonts w:ascii="宋体" w:hAnsi="宋体" w:cs="宋体" w:hint="eastAsia"/>
          <w:sz w:val="24"/>
        </w:rPr>
        <w:t xml:space="preserve">　　保修费用由造成质量缺陷的责任方承担。</w:t>
      </w:r>
    </w:p>
    <w:p w:rsidR="00DC0E09" w:rsidRPr="00C44526" w:rsidRDefault="005E2AFF">
      <w:pPr>
        <w:spacing w:line="480" w:lineRule="exact"/>
        <w:rPr>
          <w:rFonts w:ascii="宋体" w:hAnsi="宋体" w:cs="宋体"/>
          <w:sz w:val="24"/>
        </w:rPr>
      </w:pPr>
      <w:bookmarkStart w:id="1024" w:name="_Toc502158616"/>
      <w:bookmarkStart w:id="1025" w:name="_Toc17910"/>
      <w:bookmarkStart w:id="1026" w:name="_Toc499291215"/>
      <w:bookmarkStart w:id="1027" w:name="_Toc25805"/>
      <w:r w:rsidRPr="00C44526">
        <w:rPr>
          <w:rFonts w:ascii="宋体" w:hAnsi="宋体" w:cs="宋体" w:hint="eastAsia"/>
          <w:sz w:val="24"/>
        </w:rPr>
        <w:t>六、双方约定的其他工程质量保修事项：                。</w:t>
      </w:r>
      <w:bookmarkEnd w:id="1024"/>
      <w:bookmarkEnd w:id="1025"/>
      <w:bookmarkEnd w:id="1026"/>
      <w:bookmarkEnd w:id="1027"/>
    </w:p>
    <w:p w:rsidR="00DC0E09" w:rsidRPr="00C44526" w:rsidRDefault="005E2AFF">
      <w:pPr>
        <w:spacing w:line="480" w:lineRule="exact"/>
        <w:ind w:firstLineChars="190" w:firstLine="456"/>
        <w:rPr>
          <w:rFonts w:ascii="宋体" w:hAnsi="宋体" w:cs="宋体"/>
          <w:sz w:val="24"/>
        </w:rPr>
      </w:pPr>
      <w:r w:rsidRPr="00C44526">
        <w:rPr>
          <w:rFonts w:ascii="宋体" w:hAnsi="宋体" w:cs="宋体" w:hint="eastAsia"/>
          <w:sz w:val="24"/>
        </w:rPr>
        <w:t>工程质量保修书由发包人、承包人在工程竣工验收</w:t>
      </w:r>
      <w:proofErr w:type="gramStart"/>
      <w:r w:rsidRPr="00C44526">
        <w:rPr>
          <w:rFonts w:ascii="宋体" w:hAnsi="宋体" w:cs="宋体" w:hint="eastAsia"/>
          <w:sz w:val="24"/>
        </w:rPr>
        <w:t>前共同</w:t>
      </w:r>
      <w:proofErr w:type="gramEnd"/>
      <w:r w:rsidRPr="00C44526">
        <w:rPr>
          <w:rFonts w:ascii="宋体" w:hAnsi="宋体" w:cs="宋体" w:hint="eastAsia"/>
          <w:sz w:val="24"/>
        </w:rPr>
        <w:t>签署，作为施工合同附件，其有效期限至保修期满。</w:t>
      </w:r>
    </w:p>
    <w:p w:rsidR="00DC0E09" w:rsidRPr="00C44526" w:rsidRDefault="00DC0E09">
      <w:pPr>
        <w:spacing w:line="480" w:lineRule="exact"/>
        <w:ind w:firstLine="420"/>
        <w:rPr>
          <w:rFonts w:ascii="宋体" w:hAnsi="宋体" w:cs="宋体"/>
          <w:sz w:val="24"/>
        </w:rPr>
      </w:pPr>
    </w:p>
    <w:p w:rsidR="00DC0E09" w:rsidRPr="00C44526" w:rsidRDefault="005E2AFF">
      <w:pPr>
        <w:spacing w:line="480" w:lineRule="exact"/>
        <w:rPr>
          <w:rFonts w:ascii="宋体" w:hAnsi="宋体" w:cs="宋体"/>
          <w:sz w:val="24"/>
        </w:rPr>
      </w:pPr>
      <w:r w:rsidRPr="00C44526">
        <w:rPr>
          <w:rFonts w:ascii="宋体" w:hAnsi="宋体" w:cs="宋体" w:hint="eastAsia"/>
          <w:sz w:val="24"/>
        </w:rPr>
        <w:t>发包人(公章)： 承包人(公章)：</w:t>
      </w:r>
    </w:p>
    <w:p w:rsidR="00DC0E09" w:rsidRPr="00C44526" w:rsidRDefault="005E2AFF">
      <w:pPr>
        <w:spacing w:line="480" w:lineRule="exact"/>
        <w:rPr>
          <w:rFonts w:ascii="宋体" w:hAnsi="宋体" w:cs="宋体"/>
          <w:sz w:val="24"/>
        </w:rPr>
      </w:pPr>
      <w:r w:rsidRPr="00C44526">
        <w:rPr>
          <w:rFonts w:ascii="宋体" w:hAnsi="宋体" w:cs="宋体" w:hint="eastAsia"/>
          <w:sz w:val="24"/>
        </w:rPr>
        <w:t>地  址： 地  址：</w:t>
      </w:r>
    </w:p>
    <w:p w:rsidR="00DC0E09" w:rsidRPr="00C44526" w:rsidRDefault="005E2AFF">
      <w:pPr>
        <w:spacing w:line="480" w:lineRule="exact"/>
        <w:rPr>
          <w:rFonts w:ascii="宋体" w:hAnsi="宋体" w:cs="宋体"/>
          <w:sz w:val="24"/>
        </w:rPr>
      </w:pPr>
      <w:r w:rsidRPr="00C44526">
        <w:rPr>
          <w:rFonts w:ascii="宋体" w:hAnsi="宋体" w:cs="宋体" w:hint="eastAsia"/>
          <w:sz w:val="24"/>
        </w:rPr>
        <w:t>法定代表人(签字)：  法定代表人(签字)：</w:t>
      </w:r>
    </w:p>
    <w:p w:rsidR="00DC0E09" w:rsidRPr="00C44526" w:rsidRDefault="005E2AFF">
      <w:pPr>
        <w:spacing w:line="480" w:lineRule="exact"/>
        <w:rPr>
          <w:rFonts w:ascii="宋体" w:hAnsi="宋体" w:cs="宋体"/>
          <w:sz w:val="24"/>
        </w:rPr>
      </w:pPr>
      <w:r w:rsidRPr="00C44526">
        <w:rPr>
          <w:rFonts w:ascii="宋体" w:hAnsi="宋体" w:cs="宋体" w:hint="eastAsia"/>
          <w:sz w:val="24"/>
        </w:rPr>
        <w:t>委托代理人(签字)：  委托代理人(签字)：</w:t>
      </w:r>
    </w:p>
    <w:p w:rsidR="00DC0E09" w:rsidRPr="00C44526" w:rsidRDefault="005E2AFF">
      <w:pPr>
        <w:spacing w:line="480" w:lineRule="exact"/>
        <w:rPr>
          <w:rFonts w:ascii="宋体" w:hAnsi="宋体" w:cs="宋体"/>
          <w:sz w:val="24"/>
        </w:rPr>
      </w:pPr>
      <w:r w:rsidRPr="00C44526">
        <w:rPr>
          <w:rFonts w:ascii="宋体" w:hAnsi="宋体" w:cs="宋体" w:hint="eastAsia"/>
          <w:sz w:val="24"/>
        </w:rPr>
        <w:t>电  话：  电  话：</w:t>
      </w:r>
    </w:p>
    <w:p w:rsidR="00DC0E09" w:rsidRPr="00C44526" w:rsidRDefault="005E2AFF">
      <w:pPr>
        <w:spacing w:line="480" w:lineRule="exact"/>
        <w:rPr>
          <w:rFonts w:ascii="宋体" w:hAnsi="宋体" w:cs="宋体"/>
          <w:sz w:val="24"/>
        </w:rPr>
      </w:pPr>
      <w:r w:rsidRPr="00C44526">
        <w:rPr>
          <w:rFonts w:ascii="宋体" w:hAnsi="宋体" w:cs="宋体" w:hint="eastAsia"/>
          <w:sz w:val="24"/>
        </w:rPr>
        <w:t>传  真：  传  真：</w:t>
      </w:r>
    </w:p>
    <w:p w:rsidR="00DC0E09" w:rsidRPr="00C44526" w:rsidRDefault="005E2AFF">
      <w:pPr>
        <w:spacing w:line="480" w:lineRule="exact"/>
        <w:rPr>
          <w:rFonts w:ascii="宋体" w:hAnsi="宋体" w:cs="宋体"/>
          <w:sz w:val="24"/>
        </w:rPr>
      </w:pPr>
      <w:r w:rsidRPr="00C44526">
        <w:rPr>
          <w:rFonts w:ascii="宋体" w:hAnsi="宋体" w:cs="宋体" w:hint="eastAsia"/>
          <w:sz w:val="24"/>
        </w:rPr>
        <w:t>开户银行：  开户银行：</w:t>
      </w:r>
    </w:p>
    <w:p w:rsidR="00DC0E09" w:rsidRPr="00C44526" w:rsidRDefault="005E2AFF">
      <w:pPr>
        <w:spacing w:line="480" w:lineRule="exact"/>
        <w:rPr>
          <w:rFonts w:ascii="宋体" w:hAnsi="宋体" w:cs="宋体"/>
          <w:sz w:val="24"/>
        </w:rPr>
      </w:pPr>
      <w:proofErr w:type="gramStart"/>
      <w:r w:rsidRPr="00C44526">
        <w:rPr>
          <w:rFonts w:ascii="宋体" w:hAnsi="宋体" w:cs="宋体" w:hint="eastAsia"/>
          <w:sz w:val="24"/>
        </w:rPr>
        <w:t>账</w:t>
      </w:r>
      <w:proofErr w:type="gramEnd"/>
      <w:r w:rsidRPr="00C44526">
        <w:rPr>
          <w:rFonts w:ascii="宋体" w:hAnsi="宋体" w:cs="宋体" w:hint="eastAsia"/>
          <w:sz w:val="24"/>
        </w:rPr>
        <w:t xml:space="preserve">  号：  </w:t>
      </w:r>
      <w:proofErr w:type="gramStart"/>
      <w:r w:rsidRPr="00C44526">
        <w:rPr>
          <w:rFonts w:ascii="宋体" w:hAnsi="宋体" w:cs="宋体" w:hint="eastAsia"/>
          <w:sz w:val="24"/>
        </w:rPr>
        <w:t>账</w:t>
      </w:r>
      <w:proofErr w:type="gramEnd"/>
      <w:r w:rsidRPr="00C44526">
        <w:rPr>
          <w:rFonts w:ascii="宋体" w:hAnsi="宋体" w:cs="宋体" w:hint="eastAsia"/>
          <w:sz w:val="24"/>
        </w:rPr>
        <w:t xml:space="preserve">  号：</w:t>
      </w:r>
    </w:p>
    <w:p w:rsidR="00DC0E09" w:rsidRPr="00C44526" w:rsidRDefault="005E2AFF">
      <w:pPr>
        <w:spacing w:line="480" w:lineRule="exact"/>
        <w:rPr>
          <w:rFonts w:ascii="宋体" w:hAnsi="宋体" w:cs="宋体"/>
          <w:sz w:val="24"/>
        </w:rPr>
      </w:pPr>
      <w:r w:rsidRPr="00C44526">
        <w:rPr>
          <w:rFonts w:ascii="宋体" w:hAnsi="宋体" w:cs="宋体" w:hint="eastAsia"/>
          <w:sz w:val="24"/>
        </w:rPr>
        <w:t>邮政编码： 邮政编码：</w:t>
      </w:r>
    </w:p>
    <w:p w:rsidR="00DC0E09" w:rsidRPr="00C44526" w:rsidRDefault="00DC0E09">
      <w:pPr>
        <w:spacing w:line="480" w:lineRule="exact"/>
        <w:ind w:firstLineChars="200" w:firstLine="482"/>
        <w:rPr>
          <w:rFonts w:ascii="宋体" w:hAnsi="宋体" w:cs="宋体"/>
          <w:b/>
          <w:sz w:val="24"/>
        </w:rPr>
      </w:pPr>
    </w:p>
    <w:p w:rsidR="00DC0E09" w:rsidRPr="00C44526" w:rsidRDefault="005E2AFF">
      <w:pPr>
        <w:keepNext/>
        <w:keepLines/>
        <w:spacing w:line="480" w:lineRule="exact"/>
        <w:rPr>
          <w:rFonts w:ascii="宋体" w:hAnsi="宋体" w:cs="宋体"/>
          <w:sz w:val="30"/>
          <w:szCs w:val="30"/>
        </w:rPr>
      </w:pPr>
      <w:r w:rsidRPr="00C44526">
        <w:rPr>
          <w:rFonts w:ascii="宋体" w:hAnsi="宋体" w:cs="宋体" w:hint="eastAsia"/>
          <w:sz w:val="30"/>
          <w:szCs w:val="30"/>
        </w:rPr>
        <w:br w:type="page"/>
      </w:r>
      <w:bookmarkStart w:id="1028" w:name="_Toc421905925"/>
      <w:bookmarkStart w:id="1029" w:name="_Toc370727438"/>
      <w:bookmarkStart w:id="1030" w:name="_Toc421376587"/>
      <w:r w:rsidRPr="00C44526">
        <w:rPr>
          <w:rFonts w:ascii="宋体" w:hAnsi="宋体" w:cs="宋体" w:hint="eastAsia"/>
        </w:rPr>
        <w:lastRenderedPageBreak/>
        <w:t>附件4：</w:t>
      </w:r>
      <w:bookmarkEnd w:id="1028"/>
      <w:bookmarkEnd w:id="1029"/>
      <w:bookmarkEnd w:id="1030"/>
    </w:p>
    <w:p w:rsidR="00DC0E09" w:rsidRPr="00C44526" w:rsidRDefault="005E2AFF" w:rsidP="00D05958">
      <w:pPr>
        <w:spacing w:beforeLines="50" w:afterLines="50" w:line="440" w:lineRule="exact"/>
        <w:jc w:val="center"/>
        <w:rPr>
          <w:rFonts w:ascii="宋体" w:hAnsi="宋体" w:cs="宋体"/>
          <w:sz w:val="30"/>
          <w:szCs w:val="30"/>
        </w:rPr>
      </w:pPr>
      <w:bookmarkStart w:id="1031" w:name="_Toc421376589"/>
      <w:bookmarkStart w:id="1032" w:name="_Toc421905927"/>
      <w:bookmarkStart w:id="1033" w:name="_Toc370727440"/>
      <w:r w:rsidRPr="00C44526">
        <w:rPr>
          <w:rFonts w:ascii="宋体" w:hAnsi="宋体" w:cs="宋体" w:hint="eastAsia"/>
          <w:sz w:val="30"/>
          <w:szCs w:val="30"/>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515"/>
      </w:tblGrid>
      <w:tr w:rsidR="00DC0E09" w:rsidRPr="00C44526">
        <w:trPr>
          <w:trHeight w:val="625"/>
          <w:jc w:val="center"/>
        </w:trPr>
        <w:tc>
          <w:tcPr>
            <w:tcW w:w="1953"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3" w:right="63"/>
              <w:rPr>
                <w:rFonts w:ascii="宋体" w:hAnsi="宋体" w:cs="宋体"/>
              </w:rPr>
            </w:pPr>
            <w:r w:rsidRPr="00C44526">
              <w:rPr>
                <w:rFonts w:ascii="宋体" w:hAnsi="宋体" w:cs="宋体" w:hint="eastAsia"/>
              </w:rPr>
              <w:t>文件名称</w:t>
            </w:r>
          </w:p>
        </w:tc>
        <w:tc>
          <w:tcPr>
            <w:tcW w:w="1276"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3" w:right="63"/>
              <w:rPr>
                <w:rFonts w:ascii="宋体" w:hAnsi="宋体" w:cs="宋体"/>
              </w:rPr>
            </w:pPr>
            <w:r w:rsidRPr="00C44526">
              <w:rPr>
                <w:rFonts w:ascii="宋体" w:hAnsi="宋体" w:cs="宋体" w:hint="eastAsia"/>
              </w:rPr>
              <w:t>套数</w:t>
            </w:r>
          </w:p>
        </w:tc>
        <w:tc>
          <w:tcPr>
            <w:tcW w:w="1450"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3" w:right="63"/>
              <w:rPr>
                <w:rFonts w:ascii="宋体" w:hAnsi="宋体" w:cs="宋体"/>
              </w:rPr>
            </w:pPr>
            <w:r w:rsidRPr="00C44526">
              <w:rPr>
                <w:rFonts w:ascii="宋体" w:hAnsi="宋体" w:cs="宋体" w:hint="eastAsia"/>
              </w:rPr>
              <w:t>费用（元）</w:t>
            </w:r>
          </w:p>
        </w:tc>
        <w:tc>
          <w:tcPr>
            <w:tcW w:w="1243" w:type="dxa"/>
            <w:tcBorders>
              <w:top w:val="single" w:sz="12" w:space="0" w:color="auto"/>
              <w:bottom w:val="double" w:sz="6" w:space="0" w:color="auto"/>
            </w:tcBorders>
            <w:vAlign w:val="center"/>
          </w:tcPr>
          <w:p w:rsidR="00DC0E09" w:rsidRPr="00C44526" w:rsidRDefault="005E2AFF">
            <w:pPr>
              <w:keepNext/>
              <w:tabs>
                <w:tab w:val="left" w:pos="219"/>
              </w:tabs>
              <w:spacing w:line="320" w:lineRule="exact"/>
              <w:ind w:left="63" w:right="63"/>
              <w:rPr>
                <w:rFonts w:ascii="宋体" w:hAnsi="宋体" w:cs="宋体"/>
              </w:rPr>
            </w:pPr>
            <w:r w:rsidRPr="00C44526">
              <w:rPr>
                <w:rFonts w:ascii="宋体" w:hAnsi="宋体" w:cs="宋体" w:hint="eastAsia"/>
              </w:rPr>
              <w:t>质量</w:t>
            </w:r>
          </w:p>
        </w:tc>
        <w:tc>
          <w:tcPr>
            <w:tcW w:w="1450" w:type="dxa"/>
            <w:tcBorders>
              <w:top w:val="single" w:sz="12" w:space="0" w:color="auto"/>
              <w:bottom w:val="double" w:sz="6" w:space="0" w:color="auto"/>
            </w:tcBorders>
            <w:vAlign w:val="center"/>
          </w:tcPr>
          <w:p w:rsidR="00DC0E09" w:rsidRPr="00C44526" w:rsidRDefault="005E2AFF">
            <w:pPr>
              <w:spacing w:line="320" w:lineRule="exact"/>
              <w:jc w:val="center"/>
              <w:rPr>
                <w:rFonts w:ascii="宋体" w:hAnsi="宋体" w:cs="宋体"/>
                <w:sz w:val="24"/>
              </w:rPr>
            </w:pPr>
            <w:r w:rsidRPr="00C44526">
              <w:rPr>
                <w:rFonts w:ascii="宋体" w:hAnsi="宋体" w:cs="宋体" w:hint="eastAsia"/>
                <w:sz w:val="24"/>
              </w:rPr>
              <w:t>移交时间</w:t>
            </w:r>
          </w:p>
        </w:tc>
        <w:tc>
          <w:tcPr>
            <w:tcW w:w="1515" w:type="dxa"/>
            <w:tcBorders>
              <w:top w:val="single" w:sz="12" w:space="0" w:color="auto"/>
              <w:bottom w:val="double" w:sz="6" w:space="0" w:color="auto"/>
            </w:tcBorders>
            <w:vAlign w:val="center"/>
          </w:tcPr>
          <w:p w:rsidR="00DC0E09" w:rsidRPr="00C44526" w:rsidRDefault="005E2AFF">
            <w:pPr>
              <w:spacing w:line="320" w:lineRule="exact"/>
              <w:jc w:val="center"/>
              <w:rPr>
                <w:rFonts w:ascii="宋体" w:hAnsi="宋体" w:cs="宋体"/>
                <w:sz w:val="24"/>
              </w:rPr>
            </w:pPr>
            <w:r w:rsidRPr="00C44526">
              <w:rPr>
                <w:rFonts w:ascii="宋体" w:hAnsi="宋体" w:cs="宋体" w:hint="eastAsia"/>
                <w:sz w:val="24"/>
              </w:rPr>
              <w:t>责任人</w:t>
            </w:r>
          </w:p>
        </w:tc>
      </w:tr>
      <w:tr w:rsidR="00DC0E09" w:rsidRPr="00C44526">
        <w:trPr>
          <w:trHeight w:val="567"/>
          <w:jc w:val="center"/>
        </w:trPr>
        <w:tc>
          <w:tcPr>
            <w:tcW w:w="1953"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3" w:right="63"/>
              <w:rPr>
                <w:rFonts w:ascii="宋体" w:hAnsi="宋体" w:cs="宋体"/>
              </w:rPr>
            </w:pPr>
          </w:p>
        </w:tc>
        <w:tc>
          <w:tcPr>
            <w:tcW w:w="1276"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3" w:right="63"/>
              <w:rPr>
                <w:rFonts w:ascii="宋体" w:hAnsi="宋体" w:cs="宋体"/>
              </w:rPr>
            </w:pPr>
          </w:p>
        </w:tc>
        <w:tc>
          <w:tcPr>
            <w:tcW w:w="1243"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3" w:right="63"/>
              <w:rPr>
                <w:rFonts w:ascii="宋体" w:hAnsi="宋体" w:cs="宋体"/>
              </w:rPr>
            </w:pPr>
          </w:p>
        </w:tc>
        <w:tc>
          <w:tcPr>
            <w:tcW w:w="1515" w:type="dxa"/>
            <w:tcBorders>
              <w:top w:val="double" w:sz="6" w:space="0" w:color="auto"/>
              <w:bottom w:val="single" w:sz="6" w:space="0" w:color="auto"/>
            </w:tcBorders>
            <w:vAlign w:val="center"/>
          </w:tcPr>
          <w:p w:rsidR="00DC0E09" w:rsidRPr="00C44526" w:rsidRDefault="00DC0E09">
            <w:pPr>
              <w:keepNext/>
              <w:tabs>
                <w:tab w:val="left" w:pos="219"/>
              </w:tabs>
              <w:spacing w:line="320" w:lineRule="exact"/>
              <w:ind w:left="63" w:right="63"/>
              <w:rPr>
                <w:rFonts w:ascii="宋体" w:hAnsi="宋体" w:cs="宋体"/>
              </w:rPr>
            </w:pPr>
          </w:p>
        </w:tc>
      </w:tr>
      <w:tr w:rsidR="00DC0E09" w:rsidRPr="00C44526">
        <w:trPr>
          <w:trHeight w:val="567"/>
          <w:jc w:val="center"/>
        </w:trPr>
        <w:tc>
          <w:tcPr>
            <w:tcW w:w="1953" w:type="dxa"/>
            <w:tcBorders>
              <w:top w:val="nil"/>
            </w:tcBorders>
            <w:vAlign w:val="center"/>
          </w:tcPr>
          <w:p w:rsidR="00DC0E09" w:rsidRPr="00C44526" w:rsidRDefault="00DC0E09">
            <w:pPr>
              <w:keepNext/>
              <w:tabs>
                <w:tab w:val="left" w:pos="219"/>
              </w:tabs>
              <w:spacing w:line="320" w:lineRule="exact"/>
              <w:ind w:left="63" w:right="63"/>
              <w:rPr>
                <w:rFonts w:ascii="宋体" w:hAnsi="宋体" w:cs="宋体"/>
              </w:rPr>
            </w:pPr>
          </w:p>
        </w:tc>
        <w:tc>
          <w:tcPr>
            <w:tcW w:w="1276" w:type="dxa"/>
            <w:tcBorders>
              <w:top w:val="nil"/>
            </w:tcBorders>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tcBorders>
              <w:top w:val="nil"/>
            </w:tcBorders>
            <w:vAlign w:val="center"/>
          </w:tcPr>
          <w:p w:rsidR="00DC0E09" w:rsidRPr="00C44526" w:rsidRDefault="00DC0E09">
            <w:pPr>
              <w:keepNext/>
              <w:tabs>
                <w:tab w:val="left" w:pos="219"/>
              </w:tabs>
              <w:spacing w:line="320" w:lineRule="exact"/>
              <w:ind w:left="63" w:right="63"/>
              <w:rPr>
                <w:rFonts w:ascii="宋体" w:hAnsi="宋体" w:cs="宋体"/>
              </w:rPr>
            </w:pPr>
          </w:p>
        </w:tc>
        <w:tc>
          <w:tcPr>
            <w:tcW w:w="1243" w:type="dxa"/>
            <w:tcBorders>
              <w:top w:val="nil"/>
            </w:tcBorders>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tcBorders>
              <w:top w:val="nil"/>
            </w:tcBorders>
            <w:vAlign w:val="center"/>
          </w:tcPr>
          <w:p w:rsidR="00DC0E09" w:rsidRPr="00C44526" w:rsidRDefault="00DC0E09">
            <w:pPr>
              <w:keepNext/>
              <w:tabs>
                <w:tab w:val="left" w:pos="219"/>
              </w:tabs>
              <w:spacing w:line="320" w:lineRule="exact"/>
              <w:ind w:left="63" w:right="63"/>
              <w:rPr>
                <w:rFonts w:ascii="宋体" w:hAnsi="宋体" w:cs="宋体"/>
              </w:rPr>
            </w:pPr>
          </w:p>
        </w:tc>
        <w:tc>
          <w:tcPr>
            <w:tcW w:w="1515" w:type="dxa"/>
            <w:tcBorders>
              <w:top w:val="nil"/>
            </w:tcBorders>
            <w:vAlign w:val="center"/>
          </w:tcPr>
          <w:p w:rsidR="00DC0E09" w:rsidRPr="00C44526" w:rsidRDefault="00DC0E09">
            <w:pPr>
              <w:keepNext/>
              <w:tabs>
                <w:tab w:val="left" w:pos="219"/>
              </w:tabs>
              <w:spacing w:line="320" w:lineRule="exact"/>
              <w:ind w:left="63" w:right="63"/>
              <w:rPr>
                <w:rFonts w:ascii="宋体" w:hAnsi="宋体" w:cs="宋体"/>
              </w:rPr>
            </w:pPr>
          </w:p>
        </w:tc>
      </w:tr>
      <w:tr w:rsidR="00DC0E09" w:rsidRPr="00C44526">
        <w:trPr>
          <w:trHeight w:val="567"/>
          <w:jc w:val="center"/>
        </w:trPr>
        <w:tc>
          <w:tcPr>
            <w:tcW w:w="1953"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276"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243"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515" w:type="dxa"/>
            <w:vAlign w:val="center"/>
          </w:tcPr>
          <w:p w:rsidR="00DC0E09" w:rsidRPr="00C44526" w:rsidRDefault="00DC0E09">
            <w:pPr>
              <w:keepNext/>
              <w:tabs>
                <w:tab w:val="left" w:pos="219"/>
              </w:tabs>
              <w:spacing w:line="320" w:lineRule="exact"/>
              <w:ind w:left="63" w:right="63"/>
              <w:rPr>
                <w:rFonts w:ascii="宋体" w:hAnsi="宋体" w:cs="宋体"/>
              </w:rPr>
            </w:pPr>
          </w:p>
        </w:tc>
      </w:tr>
      <w:tr w:rsidR="00DC0E09" w:rsidRPr="00C44526">
        <w:trPr>
          <w:trHeight w:val="567"/>
          <w:jc w:val="center"/>
        </w:trPr>
        <w:tc>
          <w:tcPr>
            <w:tcW w:w="1953"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276"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243"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515" w:type="dxa"/>
            <w:vAlign w:val="center"/>
          </w:tcPr>
          <w:p w:rsidR="00DC0E09" w:rsidRPr="00C44526" w:rsidRDefault="00DC0E09">
            <w:pPr>
              <w:keepNext/>
              <w:tabs>
                <w:tab w:val="left" w:pos="219"/>
              </w:tabs>
              <w:spacing w:line="320" w:lineRule="exact"/>
              <w:ind w:left="63" w:right="63"/>
              <w:rPr>
                <w:rFonts w:ascii="宋体" w:hAnsi="宋体" w:cs="宋体"/>
              </w:rPr>
            </w:pPr>
          </w:p>
        </w:tc>
      </w:tr>
      <w:tr w:rsidR="00DC0E09" w:rsidRPr="00C44526">
        <w:trPr>
          <w:trHeight w:val="567"/>
          <w:jc w:val="center"/>
        </w:trPr>
        <w:tc>
          <w:tcPr>
            <w:tcW w:w="1953"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276"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243"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515" w:type="dxa"/>
            <w:vAlign w:val="center"/>
          </w:tcPr>
          <w:p w:rsidR="00DC0E09" w:rsidRPr="00C44526" w:rsidRDefault="00DC0E09">
            <w:pPr>
              <w:keepNext/>
              <w:tabs>
                <w:tab w:val="left" w:pos="219"/>
              </w:tabs>
              <w:spacing w:line="320" w:lineRule="exact"/>
              <w:ind w:left="63" w:right="63"/>
              <w:rPr>
                <w:rFonts w:ascii="宋体" w:hAnsi="宋体" w:cs="宋体"/>
              </w:rPr>
            </w:pPr>
          </w:p>
        </w:tc>
      </w:tr>
      <w:tr w:rsidR="00DC0E09" w:rsidRPr="00C44526">
        <w:trPr>
          <w:trHeight w:val="567"/>
          <w:jc w:val="center"/>
        </w:trPr>
        <w:tc>
          <w:tcPr>
            <w:tcW w:w="1953"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276"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243"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515" w:type="dxa"/>
            <w:vAlign w:val="center"/>
          </w:tcPr>
          <w:p w:rsidR="00DC0E09" w:rsidRPr="00C44526" w:rsidRDefault="00DC0E09">
            <w:pPr>
              <w:keepNext/>
              <w:tabs>
                <w:tab w:val="left" w:pos="219"/>
              </w:tabs>
              <w:spacing w:line="320" w:lineRule="exact"/>
              <w:ind w:left="63" w:right="63"/>
              <w:rPr>
                <w:rFonts w:ascii="宋体" w:hAnsi="宋体" w:cs="宋体"/>
              </w:rPr>
            </w:pPr>
          </w:p>
        </w:tc>
      </w:tr>
      <w:tr w:rsidR="00DC0E09" w:rsidRPr="00C44526">
        <w:trPr>
          <w:trHeight w:val="567"/>
          <w:jc w:val="center"/>
        </w:trPr>
        <w:tc>
          <w:tcPr>
            <w:tcW w:w="1953"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276"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243"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450" w:type="dxa"/>
            <w:vAlign w:val="center"/>
          </w:tcPr>
          <w:p w:rsidR="00DC0E09" w:rsidRPr="00C44526" w:rsidRDefault="00DC0E09">
            <w:pPr>
              <w:keepNext/>
              <w:tabs>
                <w:tab w:val="left" w:pos="219"/>
              </w:tabs>
              <w:spacing w:line="320" w:lineRule="exact"/>
              <w:ind w:left="63" w:right="63"/>
              <w:rPr>
                <w:rFonts w:ascii="宋体" w:hAnsi="宋体" w:cs="宋体"/>
              </w:rPr>
            </w:pPr>
          </w:p>
        </w:tc>
        <w:tc>
          <w:tcPr>
            <w:tcW w:w="1515" w:type="dxa"/>
            <w:vAlign w:val="center"/>
          </w:tcPr>
          <w:p w:rsidR="00DC0E09" w:rsidRPr="00C44526" w:rsidRDefault="00DC0E09">
            <w:pPr>
              <w:keepNext/>
              <w:tabs>
                <w:tab w:val="left" w:pos="219"/>
              </w:tabs>
              <w:spacing w:line="320" w:lineRule="exact"/>
              <w:ind w:left="63" w:right="63"/>
              <w:rPr>
                <w:rFonts w:ascii="宋体" w:hAnsi="宋体" w:cs="宋体"/>
              </w:rPr>
            </w:pPr>
          </w:p>
        </w:tc>
      </w:tr>
    </w:tbl>
    <w:p w:rsidR="00DC0E09" w:rsidRPr="00C44526" w:rsidRDefault="005E2AFF">
      <w:pPr>
        <w:keepNext/>
        <w:keepLines/>
        <w:ind w:firstLineChars="50" w:firstLine="105"/>
        <w:rPr>
          <w:rFonts w:ascii="宋体" w:hAnsi="宋体" w:cs="宋体"/>
          <w:sz w:val="30"/>
          <w:szCs w:val="30"/>
        </w:rPr>
      </w:pPr>
      <w:r w:rsidRPr="00C44526">
        <w:rPr>
          <w:rFonts w:ascii="宋体" w:hAnsi="宋体" w:cs="宋体" w:hint="eastAsia"/>
        </w:rPr>
        <w:t>附</w:t>
      </w:r>
      <w:bookmarkStart w:id="1034" w:name="_Toc267261698"/>
      <w:bookmarkStart w:id="1035" w:name="_Toc296891055"/>
      <w:bookmarkStart w:id="1036" w:name="_Toc296944566"/>
      <w:bookmarkStart w:id="1037" w:name="_Toc296503227"/>
      <w:bookmarkStart w:id="1038" w:name="_Toc296891267"/>
      <w:bookmarkStart w:id="1039" w:name="_Toc296347226"/>
      <w:bookmarkStart w:id="1040" w:name="_Toc296346728"/>
      <w:r w:rsidRPr="00C44526">
        <w:rPr>
          <w:rFonts w:ascii="宋体" w:hAnsi="宋体" w:cs="宋体" w:hint="eastAsia"/>
        </w:rPr>
        <w:t>件5：</w:t>
      </w:r>
      <w:bookmarkEnd w:id="1031"/>
      <w:bookmarkEnd w:id="1032"/>
      <w:bookmarkEnd w:id="1033"/>
    </w:p>
    <w:p w:rsidR="00DC0E09" w:rsidRPr="00C44526" w:rsidRDefault="005E2AFF" w:rsidP="00D05958">
      <w:pPr>
        <w:spacing w:beforeLines="50" w:afterLines="50" w:line="440" w:lineRule="exact"/>
        <w:jc w:val="center"/>
        <w:rPr>
          <w:rFonts w:ascii="宋体" w:hAnsi="宋体" w:cs="宋体"/>
          <w:sz w:val="30"/>
          <w:szCs w:val="30"/>
        </w:rPr>
      </w:pPr>
      <w:bookmarkStart w:id="1041" w:name="_Toc419826557"/>
      <w:bookmarkStart w:id="1042" w:name="_Toc418530572"/>
      <w:bookmarkStart w:id="1043" w:name="_Toc418530462"/>
      <w:bookmarkStart w:id="1044" w:name="_Toc418510148"/>
      <w:bookmarkStart w:id="1045" w:name="_Toc421905929"/>
      <w:bookmarkEnd w:id="1034"/>
      <w:bookmarkEnd w:id="1035"/>
      <w:bookmarkEnd w:id="1036"/>
      <w:bookmarkEnd w:id="1037"/>
      <w:bookmarkEnd w:id="1038"/>
      <w:bookmarkEnd w:id="1039"/>
      <w:bookmarkEnd w:id="1040"/>
      <w:r w:rsidRPr="00C44526">
        <w:rPr>
          <w:rFonts w:ascii="宋体" w:hAnsi="宋体" w:cs="宋体" w:hint="eastAsia"/>
          <w:sz w:val="30"/>
          <w:szCs w:val="30"/>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679"/>
        <w:gridCol w:w="1418"/>
        <w:gridCol w:w="850"/>
        <w:gridCol w:w="1058"/>
        <w:gridCol w:w="880"/>
        <w:gridCol w:w="1020"/>
        <w:gridCol w:w="1480"/>
        <w:gridCol w:w="1020"/>
        <w:gridCol w:w="768"/>
      </w:tblGrid>
      <w:tr w:rsidR="00DC0E09" w:rsidRPr="00C44526">
        <w:trPr>
          <w:jc w:val="center"/>
        </w:trPr>
        <w:tc>
          <w:tcPr>
            <w:tcW w:w="679"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序号</w:t>
            </w:r>
          </w:p>
        </w:tc>
        <w:tc>
          <w:tcPr>
            <w:tcW w:w="1418"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机械或设备名称</w:t>
            </w:r>
          </w:p>
        </w:tc>
        <w:tc>
          <w:tcPr>
            <w:tcW w:w="850"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规格型号</w:t>
            </w:r>
          </w:p>
        </w:tc>
        <w:tc>
          <w:tcPr>
            <w:tcW w:w="1058"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数量</w:t>
            </w:r>
          </w:p>
        </w:tc>
        <w:tc>
          <w:tcPr>
            <w:tcW w:w="880"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产地</w:t>
            </w:r>
          </w:p>
        </w:tc>
        <w:tc>
          <w:tcPr>
            <w:tcW w:w="1020"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制造年份</w:t>
            </w:r>
          </w:p>
        </w:tc>
        <w:tc>
          <w:tcPr>
            <w:tcW w:w="1480"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额定功率(kW)</w:t>
            </w:r>
          </w:p>
        </w:tc>
        <w:tc>
          <w:tcPr>
            <w:tcW w:w="1020"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生产能力</w:t>
            </w:r>
          </w:p>
        </w:tc>
        <w:tc>
          <w:tcPr>
            <w:tcW w:w="768" w:type="dxa"/>
            <w:tcBorders>
              <w:top w:val="single" w:sz="12" w:space="0" w:color="auto"/>
              <w:bottom w:val="double" w:sz="6" w:space="0" w:color="auto"/>
            </w:tcBorders>
            <w:vAlign w:val="center"/>
          </w:tcPr>
          <w:p w:rsidR="00DC0E09" w:rsidRPr="00C44526" w:rsidRDefault="005E2AFF">
            <w:pPr>
              <w:keepNext/>
              <w:tabs>
                <w:tab w:val="left" w:pos="219"/>
              </w:tabs>
              <w:spacing w:line="280" w:lineRule="exact"/>
              <w:ind w:left="63" w:right="63"/>
              <w:rPr>
                <w:rFonts w:ascii="宋体" w:hAnsi="宋体" w:cs="宋体"/>
              </w:rPr>
            </w:pPr>
            <w:r w:rsidRPr="00C44526">
              <w:rPr>
                <w:rFonts w:ascii="宋体" w:hAnsi="宋体" w:cs="宋体" w:hint="eastAsia"/>
              </w:rPr>
              <w:t>备注</w:t>
            </w:r>
          </w:p>
        </w:tc>
      </w:tr>
      <w:tr w:rsidR="00DC0E09" w:rsidRPr="00C44526">
        <w:trPr>
          <w:trHeight w:val="567"/>
          <w:jc w:val="center"/>
        </w:trPr>
        <w:tc>
          <w:tcPr>
            <w:tcW w:w="679"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418"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850"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058"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880"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020"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480"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020"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768" w:type="dxa"/>
            <w:tcBorders>
              <w:top w:val="double" w:sz="6" w:space="0" w:color="auto"/>
              <w:bottom w:val="single" w:sz="6" w:space="0" w:color="auto"/>
            </w:tcBorders>
            <w:vAlign w:val="center"/>
          </w:tcPr>
          <w:p w:rsidR="00DC0E09" w:rsidRPr="00C44526" w:rsidRDefault="00DC0E09">
            <w:pPr>
              <w:keepNext/>
              <w:tabs>
                <w:tab w:val="left" w:pos="219"/>
              </w:tabs>
              <w:spacing w:line="280" w:lineRule="exact"/>
              <w:ind w:left="63" w:right="63"/>
              <w:rPr>
                <w:rFonts w:ascii="宋体" w:hAnsi="宋体" w:cs="宋体"/>
              </w:rPr>
            </w:pPr>
          </w:p>
        </w:tc>
      </w:tr>
      <w:tr w:rsidR="00DC0E09" w:rsidRPr="00C44526">
        <w:trPr>
          <w:trHeight w:val="567"/>
          <w:jc w:val="center"/>
        </w:trPr>
        <w:tc>
          <w:tcPr>
            <w:tcW w:w="679"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418"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850"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058"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880"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020"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480"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1020"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c>
          <w:tcPr>
            <w:tcW w:w="768" w:type="dxa"/>
            <w:tcBorders>
              <w:top w:val="nil"/>
            </w:tcBorders>
            <w:vAlign w:val="center"/>
          </w:tcPr>
          <w:p w:rsidR="00DC0E09" w:rsidRPr="00C44526" w:rsidRDefault="00DC0E09">
            <w:pPr>
              <w:keepNext/>
              <w:tabs>
                <w:tab w:val="left" w:pos="219"/>
              </w:tabs>
              <w:spacing w:line="280" w:lineRule="exact"/>
              <w:ind w:left="63" w:right="63"/>
              <w:rPr>
                <w:rFonts w:ascii="宋体" w:hAnsi="宋体" w:cs="宋体"/>
              </w:rPr>
            </w:pPr>
          </w:p>
        </w:tc>
      </w:tr>
      <w:tr w:rsidR="00DC0E09" w:rsidRPr="00C44526">
        <w:trPr>
          <w:trHeight w:val="567"/>
          <w:jc w:val="center"/>
        </w:trPr>
        <w:tc>
          <w:tcPr>
            <w:tcW w:w="679"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418"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058"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8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02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48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02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768" w:type="dxa"/>
            <w:vAlign w:val="center"/>
          </w:tcPr>
          <w:p w:rsidR="00DC0E09" w:rsidRPr="00C44526" w:rsidRDefault="00DC0E09">
            <w:pPr>
              <w:keepNext/>
              <w:tabs>
                <w:tab w:val="left" w:pos="219"/>
              </w:tabs>
              <w:spacing w:line="280" w:lineRule="exact"/>
              <w:ind w:left="63" w:right="63"/>
              <w:rPr>
                <w:rFonts w:ascii="宋体" w:hAnsi="宋体" w:cs="宋体"/>
              </w:rPr>
            </w:pPr>
          </w:p>
        </w:tc>
      </w:tr>
      <w:tr w:rsidR="00DC0E09" w:rsidRPr="00C44526">
        <w:trPr>
          <w:trHeight w:val="567"/>
          <w:jc w:val="center"/>
        </w:trPr>
        <w:tc>
          <w:tcPr>
            <w:tcW w:w="679"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418"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058"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8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02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48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02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768" w:type="dxa"/>
            <w:vAlign w:val="center"/>
          </w:tcPr>
          <w:p w:rsidR="00DC0E09" w:rsidRPr="00C44526" w:rsidRDefault="00DC0E09">
            <w:pPr>
              <w:keepNext/>
              <w:tabs>
                <w:tab w:val="left" w:pos="219"/>
              </w:tabs>
              <w:spacing w:line="280" w:lineRule="exact"/>
              <w:ind w:left="63" w:right="63"/>
              <w:rPr>
                <w:rFonts w:ascii="宋体" w:hAnsi="宋体" w:cs="宋体"/>
              </w:rPr>
            </w:pPr>
          </w:p>
        </w:tc>
      </w:tr>
      <w:tr w:rsidR="00DC0E09" w:rsidRPr="00C44526">
        <w:trPr>
          <w:trHeight w:val="567"/>
          <w:jc w:val="center"/>
        </w:trPr>
        <w:tc>
          <w:tcPr>
            <w:tcW w:w="679"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418"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058"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8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02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48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02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768" w:type="dxa"/>
            <w:vAlign w:val="center"/>
          </w:tcPr>
          <w:p w:rsidR="00DC0E09" w:rsidRPr="00C44526" w:rsidRDefault="00DC0E09">
            <w:pPr>
              <w:keepNext/>
              <w:tabs>
                <w:tab w:val="left" w:pos="219"/>
              </w:tabs>
              <w:spacing w:line="280" w:lineRule="exact"/>
              <w:ind w:left="63" w:right="63"/>
              <w:rPr>
                <w:rFonts w:ascii="宋体" w:hAnsi="宋体" w:cs="宋体"/>
              </w:rPr>
            </w:pPr>
          </w:p>
        </w:tc>
      </w:tr>
      <w:tr w:rsidR="00DC0E09" w:rsidRPr="00C44526">
        <w:trPr>
          <w:trHeight w:val="567"/>
          <w:jc w:val="center"/>
        </w:trPr>
        <w:tc>
          <w:tcPr>
            <w:tcW w:w="679"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418"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5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058" w:type="dxa"/>
            <w:vAlign w:val="center"/>
          </w:tcPr>
          <w:p w:rsidR="00DC0E09" w:rsidRPr="00C44526" w:rsidRDefault="00DC0E09">
            <w:pPr>
              <w:keepNext/>
              <w:tabs>
                <w:tab w:val="left" w:pos="219"/>
              </w:tabs>
              <w:spacing w:line="280" w:lineRule="exact"/>
              <w:ind w:left="63" w:right="63"/>
              <w:rPr>
                <w:rFonts w:ascii="宋体" w:hAnsi="宋体" w:cs="宋体"/>
              </w:rPr>
            </w:pPr>
          </w:p>
        </w:tc>
        <w:tc>
          <w:tcPr>
            <w:tcW w:w="88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02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48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1020" w:type="dxa"/>
            <w:vAlign w:val="center"/>
          </w:tcPr>
          <w:p w:rsidR="00DC0E09" w:rsidRPr="00C44526" w:rsidRDefault="00DC0E09">
            <w:pPr>
              <w:keepNext/>
              <w:tabs>
                <w:tab w:val="left" w:pos="219"/>
              </w:tabs>
              <w:spacing w:line="280" w:lineRule="exact"/>
              <w:ind w:left="63" w:right="63"/>
              <w:rPr>
                <w:rFonts w:ascii="宋体" w:hAnsi="宋体" w:cs="宋体"/>
              </w:rPr>
            </w:pPr>
          </w:p>
        </w:tc>
        <w:tc>
          <w:tcPr>
            <w:tcW w:w="768" w:type="dxa"/>
            <w:vAlign w:val="center"/>
          </w:tcPr>
          <w:p w:rsidR="00DC0E09" w:rsidRPr="00C44526" w:rsidRDefault="00DC0E09">
            <w:pPr>
              <w:keepNext/>
              <w:tabs>
                <w:tab w:val="left" w:pos="219"/>
              </w:tabs>
              <w:spacing w:line="280" w:lineRule="exact"/>
              <w:ind w:left="63" w:right="63"/>
              <w:rPr>
                <w:rFonts w:ascii="宋体" w:hAnsi="宋体" w:cs="宋体"/>
              </w:rPr>
            </w:pPr>
          </w:p>
        </w:tc>
      </w:tr>
      <w:tr w:rsidR="00DC0E09" w:rsidRPr="00C44526">
        <w:trPr>
          <w:trHeight w:val="567"/>
          <w:jc w:val="center"/>
        </w:trPr>
        <w:tc>
          <w:tcPr>
            <w:tcW w:w="679" w:type="dxa"/>
          </w:tcPr>
          <w:p w:rsidR="00DC0E09" w:rsidRPr="00C44526" w:rsidRDefault="00DC0E09">
            <w:pPr>
              <w:spacing w:line="280" w:lineRule="exact"/>
              <w:rPr>
                <w:rFonts w:ascii="宋体" w:hAnsi="宋体" w:cs="宋体"/>
                <w:sz w:val="24"/>
              </w:rPr>
            </w:pPr>
          </w:p>
        </w:tc>
        <w:tc>
          <w:tcPr>
            <w:tcW w:w="1418" w:type="dxa"/>
          </w:tcPr>
          <w:p w:rsidR="00DC0E09" w:rsidRPr="00C44526" w:rsidRDefault="00DC0E09">
            <w:pPr>
              <w:spacing w:line="280" w:lineRule="exact"/>
              <w:rPr>
                <w:rFonts w:ascii="宋体" w:hAnsi="宋体" w:cs="宋体"/>
                <w:sz w:val="24"/>
              </w:rPr>
            </w:pPr>
          </w:p>
        </w:tc>
        <w:tc>
          <w:tcPr>
            <w:tcW w:w="850" w:type="dxa"/>
          </w:tcPr>
          <w:p w:rsidR="00DC0E09" w:rsidRPr="00C44526" w:rsidRDefault="00DC0E09">
            <w:pPr>
              <w:spacing w:line="280" w:lineRule="exact"/>
              <w:rPr>
                <w:rFonts w:ascii="宋体" w:hAnsi="宋体" w:cs="宋体"/>
                <w:sz w:val="24"/>
              </w:rPr>
            </w:pPr>
          </w:p>
        </w:tc>
        <w:tc>
          <w:tcPr>
            <w:tcW w:w="1058" w:type="dxa"/>
          </w:tcPr>
          <w:p w:rsidR="00DC0E09" w:rsidRPr="00C44526" w:rsidRDefault="00DC0E09">
            <w:pPr>
              <w:spacing w:line="280" w:lineRule="exact"/>
              <w:rPr>
                <w:rFonts w:ascii="宋体" w:hAnsi="宋体" w:cs="宋体"/>
                <w:sz w:val="24"/>
              </w:rPr>
            </w:pPr>
          </w:p>
        </w:tc>
        <w:tc>
          <w:tcPr>
            <w:tcW w:w="880" w:type="dxa"/>
          </w:tcPr>
          <w:p w:rsidR="00DC0E09" w:rsidRPr="00C44526" w:rsidRDefault="00DC0E09">
            <w:pPr>
              <w:spacing w:line="280" w:lineRule="exact"/>
              <w:rPr>
                <w:rFonts w:ascii="宋体" w:hAnsi="宋体" w:cs="宋体"/>
                <w:sz w:val="24"/>
              </w:rPr>
            </w:pPr>
          </w:p>
        </w:tc>
        <w:tc>
          <w:tcPr>
            <w:tcW w:w="1020" w:type="dxa"/>
          </w:tcPr>
          <w:p w:rsidR="00DC0E09" w:rsidRPr="00C44526" w:rsidRDefault="00DC0E09">
            <w:pPr>
              <w:spacing w:line="280" w:lineRule="exact"/>
              <w:rPr>
                <w:rFonts w:ascii="宋体" w:hAnsi="宋体" w:cs="宋体"/>
                <w:sz w:val="24"/>
              </w:rPr>
            </w:pPr>
          </w:p>
        </w:tc>
        <w:tc>
          <w:tcPr>
            <w:tcW w:w="1480" w:type="dxa"/>
          </w:tcPr>
          <w:p w:rsidR="00DC0E09" w:rsidRPr="00C44526" w:rsidRDefault="00DC0E09">
            <w:pPr>
              <w:spacing w:line="280" w:lineRule="exact"/>
              <w:rPr>
                <w:rFonts w:ascii="宋体" w:hAnsi="宋体" w:cs="宋体"/>
                <w:sz w:val="24"/>
              </w:rPr>
            </w:pPr>
          </w:p>
        </w:tc>
        <w:tc>
          <w:tcPr>
            <w:tcW w:w="1020" w:type="dxa"/>
          </w:tcPr>
          <w:p w:rsidR="00DC0E09" w:rsidRPr="00C44526" w:rsidRDefault="00DC0E09">
            <w:pPr>
              <w:spacing w:line="280" w:lineRule="exact"/>
              <w:rPr>
                <w:rFonts w:ascii="宋体" w:hAnsi="宋体" w:cs="宋体"/>
                <w:sz w:val="24"/>
              </w:rPr>
            </w:pPr>
          </w:p>
        </w:tc>
        <w:tc>
          <w:tcPr>
            <w:tcW w:w="768" w:type="dxa"/>
          </w:tcPr>
          <w:p w:rsidR="00DC0E09" w:rsidRPr="00C44526" w:rsidRDefault="00DC0E09">
            <w:pPr>
              <w:spacing w:line="280" w:lineRule="exact"/>
              <w:rPr>
                <w:rFonts w:ascii="宋体" w:hAnsi="宋体" w:cs="宋体"/>
                <w:sz w:val="24"/>
              </w:rPr>
            </w:pPr>
          </w:p>
        </w:tc>
      </w:tr>
    </w:tbl>
    <w:p w:rsidR="00DC0E09" w:rsidRPr="00C44526" w:rsidRDefault="005E2AFF">
      <w:pPr>
        <w:rPr>
          <w:rFonts w:ascii="宋体" w:hAnsi="宋体" w:cs="宋体"/>
          <w:bCs/>
        </w:rPr>
      </w:pPr>
      <w:r w:rsidRPr="00C44526">
        <w:rPr>
          <w:rFonts w:ascii="宋体" w:hAnsi="宋体" w:cs="宋体" w:hint="eastAsia"/>
          <w:bCs/>
        </w:rPr>
        <w:br w:type="page"/>
      </w:r>
      <w:bookmarkStart w:id="1046" w:name="_Toc16497"/>
      <w:bookmarkStart w:id="1047" w:name="_Toc10166"/>
      <w:bookmarkStart w:id="1048" w:name="_Toc8592"/>
      <w:bookmarkStart w:id="1049" w:name="_Toc267261699"/>
      <w:bookmarkStart w:id="1050" w:name="_Toc296944567"/>
      <w:bookmarkStart w:id="1051" w:name="_Toc296503228"/>
      <w:bookmarkStart w:id="1052" w:name="_Toc296891056"/>
      <w:bookmarkStart w:id="1053" w:name="_Toc296346729"/>
      <w:bookmarkStart w:id="1054" w:name="_Toc296347227"/>
      <w:bookmarkStart w:id="1055" w:name="_Toc296891268"/>
      <w:bookmarkEnd w:id="1041"/>
      <w:bookmarkEnd w:id="1042"/>
      <w:bookmarkEnd w:id="1043"/>
      <w:bookmarkEnd w:id="1044"/>
      <w:bookmarkEnd w:id="1045"/>
      <w:r w:rsidRPr="00C44526">
        <w:rPr>
          <w:rFonts w:ascii="宋体" w:hAnsi="宋体" w:cs="宋体" w:hint="eastAsia"/>
          <w:sz w:val="24"/>
        </w:rPr>
        <w:lastRenderedPageBreak/>
        <w:t>附件6：</w:t>
      </w:r>
      <w:bookmarkEnd w:id="1046"/>
      <w:bookmarkEnd w:id="1047"/>
      <w:bookmarkEnd w:id="1048"/>
    </w:p>
    <w:bookmarkEnd w:id="1049"/>
    <w:bookmarkEnd w:id="1050"/>
    <w:bookmarkEnd w:id="1051"/>
    <w:bookmarkEnd w:id="1052"/>
    <w:bookmarkEnd w:id="1053"/>
    <w:bookmarkEnd w:id="1054"/>
    <w:bookmarkEnd w:id="1055"/>
    <w:p w:rsidR="00DC0E09" w:rsidRPr="00C44526" w:rsidRDefault="005E2AFF" w:rsidP="00D05958">
      <w:pPr>
        <w:spacing w:beforeLines="50" w:afterLines="50" w:line="440" w:lineRule="exact"/>
        <w:jc w:val="center"/>
        <w:rPr>
          <w:rFonts w:ascii="宋体" w:hAnsi="宋体" w:cs="宋体"/>
          <w:sz w:val="30"/>
          <w:szCs w:val="30"/>
        </w:rPr>
      </w:pPr>
      <w:r w:rsidRPr="00C44526">
        <w:rPr>
          <w:rFonts w:ascii="宋体" w:hAnsi="宋体" w:cs="宋体" w:hint="eastAsia"/>
          <w:sz w:val="30"/>
          <w:szCs w:val="3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3660"/>
      </w:tblGrid>
      <w:tr w:rsidR="00DC0E09" w:rsidRPr="00C44526">
        <w:trPr>
          <w:trHeight w:val="532"/>
          <w:jc w:val="center"/>
        </w:trPr>
        <w:tc>
          <w:tcPr>
            <w:tcW w:w="1871" w:type="dxa"/>
            <w:tcBorders>
              <w:top w:val="single" w:sz="12" w:space="0" w:color="auto"/>
              <w:bottom w:val="doub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名    称</w:t>
            </w:r>
          </w:p>
        </w:tc>
        <w:tc>
          <w:tcPr>
            <w:tcW w:w="1418" w:type="dxa"/>
            <w:tcBorders>
              <w:top w:val="single" w:sz="12" w:space="0" w:color="auto"/>
              <w:bottom w:val="doub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姓名</w:t>
            </w:r>
          </w:p>
        </w:tc>
        <w:tc>
          <w:tcPr>
            <w:tcW w:w="1134" w:type="dxa"/>
            <w:tcBorders>
              <w:top w:val="single" w:sz="12" w:space="0" w:color="auto"/>
              <w:bottom w:val="doub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职务</w:t>
            </w:r>
          </w:p>
        </w:tc>
        <w:tc>
          <w:tcPr>
            <w:tcW w:w="1134" w:type="dxa"/>
            <w:tcBorders>
              <w:top w:val="single" w:sz="12" w:space="0" w:color="auto"/>
              <w:bottom w:val="doub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职称</w:t>
            </w:r>
          </w:p>
        </w:tc>
        <w:tc>
          <w:tcPr>
            <w:tcW w:w="3660" w:type="dxa"/>
            <w:tcBorders>
              <w:top w:val="single" w:sz="12" w:space="0" w:color="auto"/>
              <w:bottom w:val="doub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主要资历、经验及承担过的项目</w:t>
            </w:r>
          </w:p>
        </w:tc>
      </w:tr>
      <w:tr w:rsidR="00DC0E09" w:rsidRPr="00C44526">
        <w:trPr>
          <w:jc w:val="center"/>
        </w:trPr>
        <w:tc>
          <w:tcPr>
            <w:tcW w:w="9217" w:type="dxa"/>
            <w:gridSpan w:val="5"/>
            <w:tcBorders>
              <w:top w:val="double" w:sz="6" w:space="0" w:color="auto"/>
              <w:bottom w:val="sing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一、总部人员</w:t>
            </w:r>
          </w:p>
        </w:tc>
      </w:tr>
      <w:tr w:rsidR="00DC0E09" w:rsidRPr="00C44526">
        <w:trPr>
          <w:jc w:val="center"/>
        </w:trPr>
        <w:tc>
          <w:tcPr>
            <w:tcW w:w="1871" w:type="dxa"/>
            <w:tcBorders>
              <w:top w:val="nil"/>
              <w:bottom w:val="nil"/>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项目主管</w:t>
            </w:r>
          </w:p>
        </w:tc>
        <w:tc>
          <w:tcPr>
            <w:tcW w:w="1418" w:type="dxa"/>
            <w:tcBorders>
              <w:top w:val="nil"/>
            </w:tcBorders>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tcBorders>
              <w:top w:val="nil"/>
            </w:tcBorders>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tcBorders>
              <w:top w:val="nil"/>
            </w:tcBorders>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tcBorders>
              <w:top w:val="nil"/>
            </w:tcBorders>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tcBorders>
              <w:top w:val="single" w:sz="6" w:space="0" w:color="auto"/>
              <w:bottom w:val="nil"/>
            </w:tcBorders>
            <w:vAlign w:val="center"/>
          </w:tcPr>
          <w:p w:rsidR="00DC0E09" w:rsidRPr="00C44526" w:rsidRDefault="00DC0E09">
            <w:pPr>
              <w:keepNext/>
              <w:tabs>
                <w:tab w:val="left" w:pos="219"/>
              </w:tabs>
              <w:spacing w:line="360" w:lineRule="exact"/>
              <w:ind w:left="63" w:right="63"/>
              <w:rPr>
                <w:rFonts w:ascii="宋体" w:hAnsi="宋体" w:cs="宋体"/>
              </w:rPr>
            </w:pP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tcBorders>
              <w:top w:val="nil"/>
              <w:bottom w:val="nil"/>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其他人员</w:t>
            </w: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tcBorders>
              <w:top w:val="nil"/>
              <w:bottom w:val="nil"/>
            </w:tcBorders>
            <w:vAlign w:val="center"/>
          </w:tcPr>
          <w:p w:rsidR="00DC0E09" w:rsidRPr="00C44526" w:rsidRDefault="00DC0E09">
            <w:pPr>
              <w:keepNext/>
              <w:tabs>
                <w:tab w:val="left" w:pos="219"/>
              </w:tabs>
              <w:spacing w:line="360" w:lineRule="exact"/>
              <w:ind w:left="63" w:right="63"/>
              <w:rPr>
                <w:rFonts w:ascii="宋体" w:hAnsi="宋体" w:cs="宋体"/>
              </w:rPr>
            </w:pP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9217" w:type="dxa"/>
            <w:gridSpan w:val="5"/>
            <w:tcBorders>
              <w:top w:val="single" w:sz="6" w:space="0" w:color="auto"/>
              <w:bottom w:val="sing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二、现场人员</w:t>
            </w:r>
          </w:p>
        </w:tc>
      </w:tr>
      <w:tr w:rsidR="00DC0E09" w:rsidRPr="00C44526">
        <w:trPr>
          <w:jc w:val="center"/>
        </w:trPr>
        <w:tc>
          <w:tcPr>
            <w:tcW w:w="1871" w:type="dxa"/>
            <w:tcBorders>
              <w:top w:val="single" w:sz="6" w:space="0" w:color="auto"/>
              <w:bottom w:val="sing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项目经理</w:t>
            </w: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tcBorders>
              <w:top w:val="single" w:sz="6" w:space="0" w:color="auto"/>
              <w:bottom w:val="sing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项目副经理</w:t>
            </w: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tcBorders>
              <w:top w:val="single" w:sz="6" w:space="0" w:color="auto"/>
              <w:bottom w:val="sing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技术负责人</w:t>
            </w: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tcBorders>
              <w:top w:val="single" w:sz="6" w:space="0" w:color="auto"/>
              <w:bottom w:val="sing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造价管理</w:t>
            </w: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tcBorders>
              <w:top w:val="single" w:sz="6" w:space="0" w:color="auto"/>
              <w:bottom w:val="sing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质量管理</w:t>
            </w: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tcBorders>
              <w:top w:val="single" w:sz="6" w:space="0" w:color="auto"/>
              <w:bottom w:val="sing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材料管理</w:t>
            </w: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tcBorders>
              <w:top w:val="single" w:sz="6" w:space="0" w:color="auto"/>
              <w:bottom w:val="sing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计划管理</w:t>
            </w: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tcBorders>
              <w:top w:val="single" w:sz="6" w:space="0" w:color="auto"/>
              <w:bottom w:val="sing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安全管理</w:t>
            </w: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vMerge w:val="restart"/>
            <w:tcBorders>
              <w:top w:val="single" w:sz="6" w:space="0" w:color="auto"/>
            </w:tcBorders>
            <w:vAlign w:val="center"/>
          </w:tcPr>
          <w:p w:rsidR="00DC0E09" w:rsidRPr="00C44526" w:rsidRDefault="005E2AFF">
            <w:pPr>
              <w:keepNext/>
              <w:tabs>
                <w:tab w:val="left" w:pos="219"/>
              </w:tabs>
              <w:spacing w:line="360" w:lineRule="exact"/>
              <w:ind w:left="63" w:right="63"/>
              <w:rPr>
                <w:rFonts w:ascii="宋体" w:hAnsi="宋体" w:cs="宋体"/>
              </w:rPr>
            </w:pPr>
            <w:r w:rsidRPr="00C44526">
              <w:rPr>
                <w:rFonts w:ascii="宋体" w:hAnsi="宋体" w:cs="宋体" w:hint="eastAsia"/>
              </w:rPr>
              <w:t>其他人员</w:t>
            </w: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vMerge/>
            <w:vAlign w:val="center"/>
          </w:tcPr>
          <w:p w:rsidR="00DC0E09" w:rsidRPr="00C44526" w:rsidRDefault="00DC0E09">
            <w:pPr>
              <w:keepNext/>
              <w:tabs>
                <w:tab w:val="left" w:pos="219"/>
              </w:tabs>
              <w:spacing w:line="360" w:lineRule="exact"/>
              <w:ind w:left="63" w:right="63"/>
              <w:rPr>
                <w:rFonts w:ascii="宋体" w:hAnsi="宋体" w:cs="宋体"/>
              </w:rPr>
            </w:pPr>
          </w:p>
        </w:tc>
        <w:tc>
          <w:tcPr>
            <w:tcW w:w="1418" w:type="dxa"/>
            <w:tcBorders>
              <w:bottom w:val="nil"/>
            </w:tcBorders>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tcBorders>
              <w:bottom w:val="nil"/>
            </w:tcBorders>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tcBorders>
              <w:bottom w:val="nil"/>
            </w:tcBorders>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tcBorders>
              <w:bottom w:val="nil"/>
            </w:tcBorders>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vMerge/>
            <w:vAlign w:val="center"/>
          </w:tcPr>
          <w:p w:rsidR="00DC0E09" w:rsidRPr="00C44526" w:rsidRDefault="00DC0E09">
            <w:pPr>
              <w:keepNext/>
              <w:tabs>
                <w:tab w:val="left" w:pos="219"/>
              </w:tabs>
              <w:spacing w:line="360" w:lineRule="exact"/>
              <w:ind w:left="63" w:right="63"/>
              <w:rPr>
                <w:rFonts w:ascii="宋体" w:hAnsi="宋体" w:cs="宋体"/>
              </w:rPr>
            </w:pP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vMerge/>
            <w:vAlign w:val="center"/>
          </w:tcPr>
          <w:p w:rsidR="00DC0E09" w:rsidRPr="00C44526" w:rsidRDefault="00DC0E09">
            <w:pPr>
              <w:keepNext/>
              <w:tabs>
                <w:tab w:val="left" w:pos="219"/>
              </w:tabs>
              <w:spacing w:line="360" w:lineRule="exact"/>
              <w:ind w:left="63" w:right="63"/>
              <w:rPr>
                <w:rFonts w:ascii="宋体" w:hAnsi="宋体" w:cs="宋体"/>
              </w:rPr>
            </w:pP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vMerge/>
            <w:vAlign w:val="center"/>
          </w:tcPr>
          <w:p w:rsidR="00DC0E09" w:rsidRPr="00C44526" w:rsidRDefault="00DC0E09">
            <w:pPr>
              <w:keepNext/>
              <w:tabs>
                <w:tab w:val="left" w:pos="219"/>
              </w:tabs>
              <w:spacing w:line="360" w:lineRule="exact"/>
              <w:ind w:left="63" w:right="63"/>
              <w:rPr>
                <w:rFonts w:ascii="宋体" w:hAnsi="宋体" w:cs="宋体"/>
              </w:rPr>
            </w:pPr>
          </w:p>
        </w:tc>
        <w:tc>
          <w:tcPr>
            <w:tcW w:w="1418"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vAlign w:val="center"/>
          </w:tcPr>
          <w:p w:rsidR="00DC0E09" w:rsidRPr="00C44526" w:rsidRDefault="00DC0E09">
            <w:pPr>
              <w:keepNext/>
              <w:tabs>
                <w:tab w:val="left" w:pos="219"/>
              </w:tabs>
              <w:spacing w:line="360" w:lineRule="exact"/>
              <w:ind w:left="63" w:right="63"/>
              <w:rPr>
                <w:rFonts w:ascii="宋体" w:hAnsi="宋体" w:cs="宋体"/>
              </w:rPr>
            </w:pPr>
          </w:p>
        </w:tc>
      </w:tr>
      <w:tr w:rsidR="00DC0E09" w:rsidRPr="00C44526">
        <w:trPr>
          <w:jc w:val="center"/>
        </w:trPr>
        <w:tc>
          <w:tcPr>
            <w:tcW w:w="1871" w:type="dxa"/>
            <w:vMerge/>
            <w:tcBorders>
              <w:bottom w:val="single" w:sz="12" w:space="0" w:color="auto"/>
            </w:tcBorders>
            <w:vAlign w:val="center"/>
          </w:tcPr>
          <w:p w:rsidR="00DC0E09" w:rsidRPr="00C44526" w:rsidRDefault="00DC0E09">
            <w:pPr>
              <w:keepNext/>
              <w:tabs>
                <w:tab w:val="left" w:pos="219"/>
              </w:tabs>
              <w:spacing w:line="360" w:lineRule="exact"/>
              <w:ind w:left="63" w:right="63"/>
              <w:rPr>
                <w:rFonts w:ascii="宋体" w:hAnsi="宋体" w:cs="宋体"/>
              </w:rPr>
            </w:pPr>
          </w:p>
        </w:tc>
        <w:tc>
          <w:tcPr>
            <w:tcW w:w="1418" w:type="dxa"/>
            <w:tcBorders>
              <w:bottom w:val="single" w:sz="12" w:space="0" w:color="auto"/>
            </w:tcBorders>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tcBorders>
              <w:bottom w:val="single" w:sz="12" w:space="0" w:color="auto"/>
            </w:tcBorders>
            <w:vAlign w:val="center"/>
          </w:tcPr>
          <w:p w:rsidR="00DC0E09" w:rsidRPr="00C44526" w:rsidRDefault="00DC0E09">
            <w:pPr>
              <w:keepNext/>
              <w:tabs>
                <w:tab w:val="left" w:pos="219"/>
              </w:tabs>
              <w:spacing w:line="360" w:lineRule="exact"/>
              <w:ind w:left="63" w:right="63"/>
              <w:rPr>
                <w:rFonts w:ascii="宋体" w:hAnsi="宋体" w:cs="宋体"/>
              </w:rPr>
            </w:pPr>
          </w:p>
        </w:tc>
        <w:tc>
          <w:tcPr>
            <w:tcW w:w="1134" w:type="dxa"/>
            <w:tcBorders>
              <w:bottom w:val="single" w:sz="12" w:space="0" w:color="auto"/>
            </w:tcBorders>
            <w:vAlign w:val="center"/>
          </w:tcPr>
          <w:p w:rsidR="00DC0E09" w:rsidRPr="00C44526" w:rsidRDefault="00DC0E09">
            <w:pPr>
              <w:keepNext/>
              <w:tabs>
                <w:tab w:val="left" w:pos="219"/>
              </w:tabs>
              <w:spacing w:line="360" w:lineRule="exact"/>
              <w:ind w:left="63" w:right="63"/>
              <w:rPr>
                <w:rFonts w:ascii="宋体" w:hAnsi="宋体" w:cs="宋体"/>
              </w:rPr>
            </w:pPr>
          </w:p>
        </w:tc>
        <w:tc>
          <w:tcPr>
            <w:tcW w:w="3660" w:type="dxa"/>
            <w:tcBorders>
              <w:bottom w:val="single" w:sz="12" w:space="0" w:color="auto"/>
            </w:tcBorders>
            <w:vAlign w:val="center"/>
          </w:tcPr>
          <w:p w:rsidR="00DC0E09" w:rsidRPr="00C44526" w:rsidRDefault="00DC0E09">
            <w:pPr>
              <w:keepNext/>
              <w:tabs>
                <w:tab w:val="left" w:pos="219"/>
              </w:tabs>
              <w:spacing w:line="360" w:lineRule="exact"/>
              <w:ind w:left="63" w:right="63"/>
              <w:rPr>
                <w:rFonts w:ascii="宋体" w:hAnsi="宋体" w:cs="宋体"/>
              </w:rPr>
            </w:pPr>
          </w:p>
        </w:tc>
      </w:tr>
    </w:tbl>
    <w:p w:rsidR="00DC0E09" w:rsidRPr="00C44526" w:rsidRDefault="005E2AFF">
      <w:pPr>
        <w:keepNext/>
        <w:keepLines/>
        <w:ind w:firstLineChars="50" w:firstLine="150"/>
        <w:rPr>
          <w:rFonts w:ascii="宋体" w:hAnsi="宋体" w:cs="宋体"/>
          <w:sz w:val="30"/>
          <w:szCs w:val="30"/>
        </w:rPr>
      </w:pPr>
      <w:r w:rsidRPr="00C44526">
        <w:rPr>
          <w:rFonts w:ascii="宋体" w:hAnsi="宋体" w:cs="宋体" w:hint="eastAsia"/>
          <w:sz w:val="30"/>
          <w:szCs w:val="30"/>
        </w:rPr>
        <w:br w:type="page"/>
      </w:r>
      <w:bookmarkStart w:id="1056" w:name="_Toc370727446"/>
      <w:bookmarkStart w:id="1057" w:name="_Toc421905933"/>
      <w:bookmarkStart w:id="1058" w:name="_Toc421376595"/>
      <w:bookmarkStart w:id="1059" w:name="_Toc267261701"/>
      <w:r w:rsidRPr="00C44526">
        <w:rPr>
          <w:rFonts w:ascii="宋体" w:hAnsi="宋体" w:cs="宋体" w:hint="eastAsia"/>
        </w:rPr>
        <w:lastRenderedPageBreak/>
        <w:t>附</w:t>
      </w:r>
      <w:bookmarkStart w:id="1060" w:name="_Toc296346732"/>
      <w:bookmarkStart w:id="1061" w:name="_Toc296944570"/>
      <w:bookmarkStart w:id="1062" w:name="_Toc296503231"/>
      <w:bookmarkStart w:id="1063" w:name="_Toc296891059"/>
      <w:bookmarkStart w:id="1064" w:name="_Toc296891271"/>
      <w:bookmarkStart w:id="1065" w:name="_Toc296347230"/>
      <w:r w:rsidRPr="00C44526">
        <w:rPr>
          <w:rFonts w:ascii="宋体" w:hAnsi="宋体" w:cs="宋体" w:hint="eastAsia"/>
        </w:rPr>
        <w:t>件7：</w:t>
      </w:r>
      <w:bookmarkEnd w:id="1056"/>
      <w:bookmarkEnd w:id="1057"/>
      <w:bookmarkEnd w:id="1058"/>
    </w:p>
    <w:bookmarkEnd w:id="1059"/>
    <w:bookmarkEnd w:id="1060"/>
    <w:bookmarkEnd w:id="1061"/>
    <w:bookmarkEnd w:id="1062"/>
    <w:bookmarkEnd w:id="1063"/>
    <w:bookmarkEnd w:id="1064"/>
    <w:bookmarkEnd w:id="1065"/>
    <w:p w:rsidR="00DC0E09" w:rsidRPr="00C44526" w:rsidRDefault="005E2AFF" w:rsidP="00D05958">
      <w:pPr>
        <w:spacing w:beforeLines="50" w:afterLines="50" w:line="440" w:lineRule="exact"/>
        <w:jc w:val="center"/>
        <w:rPr>
          <w:rFonts w:ascii="宋体" w:hAnsi="宋体" w:cs="宋体"/>
          <w:sz w:val="30"/>
          <w:szCs w:val="30"/>
        </w:rPr>
      </w:pPr>
      <w:r w:rsidRPr="00C44526">
        <w:rPr>
          <w:rFonts w:ascii="宋体" w:hAnsi="宋体" w:cs="宋体" w:hint="eastAsia"/>
          <w:sz w:val="30"/>
          <w:szCs w:val="30"/>
        </w:rPr>
        <w:t>履约担保</w:t>
      </w:r>
    </w:p>
    <w:p w:rsidR="00DC0E09" w:rsidRPr="00C44526" w:rsidRDefault="005E2AFF">
      <w:pPr>
        <w:spacing w:line="440" w:lineRule="exact"/>
        <w:rPr>
          <w:rFonts w:ascii="宋体" w:hAnsi="宋体" w:cs="宋体"/>
          <w:sz w:val="24"/>
        </w:rPr>
      </w:pPr>
      <w:r w:rsidRPr="00C44526">
        <w:rPr>
          <w:rFonts w:ascii="宋体" w:hAnsi="宋体" w:cs="宋体" w:hint="eastAsia"/>
          <w:sz w:val="24"/>
          <w:u w:val="single"/>
        </w:rPr>
        <w:tab/>
      </w:r>
      <w:r w:rsidRPr="00C44526">
        <w:rPr>
          <w:rFonts w:ascii="宋体" w:hAnsi="宋体" w:cs="宋体" w:hint="eastAsia"/>
          <w:sz w:val="24"/>
        </w:rPr>
        <w:t>（发包人名称）：</w:t>
      </w:r>
    </w:p>
    <w:p w:rsidR="00DC0E09" w:rsidRPr="00C44526" w:rsidRDefault="00DC0E09">
      <w:pPr>
        <w:spacing w:line="440" w:lineRule="exact"/>
        <w:rPr>
          <w:rFonts w:ascii="宋体" w:hAnsi="宋体" w:cs="宋体"/>
          <w:sz w:val="24"/>
        </w:rPr>
      </w:pPr>
    </w:p>
    <w:p w:rsidR="00DC0E09" w:rsidRPr="00C44526" w:rsidRDefault="005E2AFF">
      <w:pPr>
        <w:spacing w:line="440" w:lineRule="exact"/>
        <w:ind w:firstLineChars="200" w:firstLine="480"/>
        <w:rPr>
          <w:rFonts w:ascii="宋体" w:hAnsi="宋体" w:cs="宋体"/>
          <w:sz w:val="24"/>
        </w:rPr>
      </w:pPr>
      <w:r w:rsidRPr="00C44526">
        <w:rPr>
          <w:rFonts w:ascii="宋体" w:hAnsi="宋体" w:cs="宋体" w:hint="eastAsia"/>
          <w:sz w:val="24"/>
        </w:rPr>
        <w:t>鉴于（发包人名称，以下简称“发包人”）与</w:t>
      </w:r>
    </w:p>
    <w:p w:rsidR="00DC0E09" w:rsidRPr="00C44526" w:rsidRDefault="005E2AFF">
      <w:pPr>
        <w:spacing w:line="440" w:lineRule="exact"/>
        <w:rPr>
          <w:rFonts w:ascii="宋体" w:hAnsi="宋体" w:cs="宋体"/>
          <w:sz w:val="24"/>
        </w:rPr>
      </w:pPr>
      <w:r w:rsidRPr="00C44526">
        <w:rPr>
          <w:rFonts w:ascii="宋体" w:hAnsi="宋体" w:cs="宋体" w:hint="eastAsia"/>
          <w:sz w:val="24"/>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rsidR="00DC0E09" w:rsidRPr="00C44526" w:rsidRDefault="005E2AFF">
      <w:pPr>
        <w:spacing w:line="440" w:lineRule="exact"/>
        <w:ind w:firstLineChars="200" w:firstLine="480"/>
        <w:rPr>
          <w:rFonts w:ascii="宋体" w:hAnsi="宋体" w:cs="宋体"/>
          <w:sz w:val="24"/>
        </w:rPr>
      </w:pPr>
      <w:r w:rsidRPr="00C44526">
        <w:rPr>
          <w:rFonts w:ascii="宋体" w:hAnsi="宋体" w:cs="宋体" w:hint="eastAsia"/>
          <w:sz w:val="24"/>
        </w:rPr>
        <w:t>1. 担保金额人民币（大写）元（¥）。</w:t>
      </w:r>
    </w:p>
    <w:p w:rsidR="00DC0E09" w:rsidRPr="00C44526" w:rsidRDefault="005E2AFF">
      <w:pPr>
        <w:spacing w:line="440" w:lineRule="exact"/>
        <w:ind w:firstLineChars="200" w:firstLine="480"/>
        <w:rPr>
          <w:rFonts w:ascii="宋体" w:hAnsi="宋体" w:cs="宋体"/>
          <w:sz w:val="24"/>
        </w:rPr>
      </w:pPr>
      <w:r w:rsidRPr="00C44526">
        <w:rPr>
          <w:rFonts w:ascii="宋体" w:hAnsi="宋体" w:cs="宋体" w:hint="eastAsia"/>
          <w:sz w:val="24"/>
        </w:rPr>
        <w:t>2. 担保有效期自你方与承包人签订的合同生效之日起至你方签发或应签发工程接收证书之日止。</w:t>
      </w:r>
    </w:p>
    <w:p w:rsidR="00DC0E09" w:rsidRPr="00C44526" w:rsidRDefault="005E2AFF">
      <w:pPr>
        <w:spacing w:line="440" w:lineRule="exact"/>
        <w:ind w:firstLineChars="200" w:firstLine="480"/>
        <w:rPr>
          <w:rFonts w:ascii="宋体" w:hAnsi="宋体" w:cs="宋体"/>
          <w:sz w:val="24"/>
        </w:rPr>
      </w:pPr>
      <w:r w:rsidRPr="00C44526">
        <w:rPr>
          <w:rFonts w:ascii="宋体" w:hAnsi="宋体" w:cs="宋体" w:hint="eastAsia"/>
          <w:sz w:val="24"/>
        </w:rPr>
        <w:t>3. 在本担保有效期内，因承包人违反合同约定的义务给你方造成经济损失时，我方在收到你方以书面形式提出的在担保金额内的赔偿要求后，在7天内无条件支付。</w:t>
      </w:r>
    </w:p>
    <w:p w:rsidR="00DC0E09" w:rsidRPr="00C44526" w:rsidRDefault="005E2AFF">
      <w:pPr>
        <w:spacing w:line="440" w:lineRule="exact"/>
        <w:ind w:firstLineChars="200" w:firstLine="480"/>
        <w:rPr>
          <w:rFonts w:ascii="宋体" w:hAnsi="宋体" w:cs="宋体"/>
          <w:sz w:val="24"/>
        </w:rPr>
      </w:pPr>
      <w:r w:rsidRPr="00C44526">
        <w:rPr>
          <w:rFonts w:ascii="宋体" w:hAnsi="宋体" w:cs="宋体" w:hint="eastAsia"/>
          <w:sz w:val="24"/>
        </w:rPr>
        <w:t>4. 你方和承包人按合同约定变更合同时，我方承担本担保规定的义务不变。</w:t>
      </w:r>
    </w:p>
    <w:p w:rsidR="00DC0E09" w:rsidRPr="00C44526" w:rsidRDefault="005E2AFF">
      <w:pPr>
        <w:spacing w:line="440" w:lineRule="exact"/>
        <w:ind w:firstLineChars="200" w:firstLine="480"/>
        <w:rPr>
          <w:rFonts w:ascii="宋体" w:hAnsi="宋体" w:cs="宋体"/>
          <w:sz w:val="24"/>
        </w:rPr>
      </w:pPr>
      <w:r w:rsidRPr="00C44526">
        <w:rPr>
          <w:rFonts w:ascii="宋体" w:hAnsi="宋体" w:cs="宋体" w:hint="eastAsia"/>
          <w:sz w:val="24"/>
        </w:rPr>
        <w:t>5. 因本保函发生的纠纷，可由双方协商解决，协商不成的，任何一方均可提请仲裁委员会仲裁。</w:t>
      </w:r>
    </w:p>
    <w:p w:rsidR="00DC0E09" w:rsidRPr="00C44526" w:rsidRDefault="005E2AFF">
      <w:pPr>
        <w:spacing w:line="440" w:lineRule="exact"/>
        <w:ind w:firstLineChars="200" w:firstLine="480"/>
        <w:rPr>
          <w:rFonts w:ascii="宋体" w:hAnsi="宋体" w:cs="宋体"/>
          <w:sz w:val="24"/>
        </w:rPr>
      </w:pPr>
      <w:r w:rsidRPr="00C44526">
        <w:rPr>
          <w:rFonts w:ascii="宋体" w:hAnsi="宋体" w:cs="宋体" w:hint="eastAsia"/>
          <w:sz w:val="24"/>
        </w:rPr>
        <w:t>6. 本保函自我方法定代表人（或其授权代理人）签字并加盖公章之日起生效。</w:t>
      </w:r>
    </w:p>
    <w:p w:rsidR="00DC0E09" w:rsidRPr="00C44526" w:rsidRDefault="00DC0E09">
      <w:pPr>
        <w:spacing w:line="440" w:lineRule="exact"/>
        <w:rPr>
          <w:rFonts w:ascii="宋体" w:hAnsi="宋体" w:cs="宋体"/>
          <w:sz w:val="24"/>
        </w:rPr>
      </w:pPr>
    </w:p>
    <w:p w:rsidR="00DC0E09" w:rsidRPr="00C44526" w:rsidRDefault="005E2AFF">
      <w:pPr>
        <w:spacing w:line="440" w:lineRule="exact"/>
        <w:rPr>
          <w:rFonts w:ascii="宋体" w:hAnsi="宋体" w:cs="宋体"/>
          <w:sz w:val="24"/>
        </w:rPr>
      </w:pPr>
      <w:r w:rsidRPr="00C44526">
        <w:rPr>
          <w:rFonts w:ascii="宋体" w:hAnsi="宋体" w:cs="宋体" w:hint="eastAsia"/>
          <w:sz w:val="24"/>
        </w:rPr>
        <w:t>担 保 人：（盖单位章）</w:t>
      </w:r>
    </w:p>
    <w:p w:rsidR="00DC0E09" w:rsidRPr="00C44526" w:rsidRDefault="005E2AFF">
      <w:pPr>
        <w:spacing w:line="440" w:lineRule="exact"/>
        <w:rPr>
          <w:rFonts w:ascii="宋体" w:hAnsi="宋体" w:cs="宋体"/>
          <w:sz w:val="24"/>
        </w:rPr>
      </w:pPr>
      <w:r w:rsidRPr="00C44526">
        <w:rPr>
          <w:rFonts w:ascii="宋体" w:hAnsi="宋体" w:cs="宋体" w:hint="eastAsia"/>
          <w:sz w:val="24"/>
        </w:rPr>
        <w:t>法定代表人或其委托代理人：（签字）</w:t>
      </w:r>
    </w:p>
    <w:p w:rsidR="00DC0E09" w:rsidRPr="00C44526" w:rsidRDefault="005E2AFF">
      <w:pPr>
        <w:spacing w:line="440" w:lineRule="exact"/>
        <w:rPr>
          <w:rFonts w:ascii="宋体" w:hAnsi="宋体" w:cs="宋体"/>
          <w:sz w:val="24"/>
        </w:rPr>
      </w:pPr>
      <w:r w:rsidRPr="00C44526">
        <w:rPr>
          <w:rFonts w:ascii="宋体" w:hAnsi="宋体" w:cs="宋体" w:hint="eastAsia"/>
          <w:sz w:val="24"/>
        </w:rPr>
        <w:t>地    址：</w:t>
      </w:r>
    </w:p>
    <w:p w:rsidR="00DC0E09" w:rsidRPr="00C44526" w:rsidRDefault="005E2AFF">
      <w:pPr>
        <w:spacing w:line="440" w:lineRule="exact"/>
        <w:rPr>
          <w:rFonts w:ascii="宋体" w:hAnsi="宋体" w:cs="宋体"/>
          <w:sz w:val="24"/>
        </w:rPr>
      </w:pPr>
      <w:r w:rsidRPr="00C44526">
        <w:rPr>
          <w:rFonts w:ascii="宋体" w:hAnsi="宋体" w:cs="宋体" w:hint="eastAsia"/>
          <w:sz w:val="24"/>
        </w:rPr>
        <w:t>邮政编码：</w:t>
      </w:r>
    </w:p>
    <w:p w:rsidR="00DC0E09" w:rsidRPr="00C44526" w:rsidRDefault="005E2AFF">
      <w:pPr>
        <w:spacing w:line="440" w:lineRule="exact"/>
        <w:rPr>
          <w:rFonts w:ascii="宋体" w:hAnsi="宋体" w:cs="宋体"/>
          <w:sz w:val="24"/>
          <w:u w:val="single"/>
        </w:rPr>
      </w:pPr>
      <w:r w:rsidRPr="00C44526">
        <w:rPr>
          <w:rFonts w:ascii="宋体" w:hAnsi="宋体" w:cs="宋体" w:hint="eastAsia"/>
          <w:sz w:val="24"/>
        </w:rPr>
        <w:t>电    话：</w:t>
      </w:r>
    </w:p>
    <w:p w:rsidR="00DC0E09" w:rsidRPr="00C44526" w:rsidRDefault="005E2AFF">
      <w:pPr>
        <w:spacing w:line="440" w:lineRule="exact"/>
        <w:rPr>
          <w:rFonts w:ascii="宋体" w:hAnsi="宋体" w:cs="宋体"/>
          <w:sz w:val="24"/>
        </w:rPr>
      </w:pPr>
      <w:r w:rsidRPr="00C44526">
        <w:rPr>
          <w:rFonts w:ascii="宋体" w:hAnsi="宋体" w:cs="宋体" w:hint="eastAsia"/>
          <w:sz w:val="24"/>
        </w:rPr>
        <w:t>传    真：</w:t>
      </w:r>
    </w:p>
    <w:p w:rsidR="00DC0E09" w:rsidRPr="00C44526" w:rsidRDefault="00DC0E09">
      <w:pPr>
        <w:spacing w:line="440" w:lineRule="exact"/>
        <w:jc w:val="left"/>
        <w:rPr>
          <w:rFonts w:ascii="宋体" w:hAnsi="宋体" w:cs="宋体"/>
          <w:sz w:val="24"/>
          <w:u w:val="single"/>
        </w:rPr>
      </w:pPr>
    </w:p>
    <w:p w:rsidR="00DC0E09" w:rsidRPr="00C44526" w:rsidRDefault="005E2AFF">
      <w:pPr>
        <w:spacing w:line="480" w:lineRule="exact"/>
        <w:ind w:left="1519" w:hangingChars="633" w:hanging="1519"/>
        <w:rPr>
          <w:rFonts w:ascii="宋体" w:hAnsi="宋体" w:cs="宋体"/>
          <w:sz w:val="24"/>
        </w:rPr>
      </w:pPr>
      <w:r w:rsidRPr="00C44526">
        <w:rPr>
          <w:rFonts w:ascii="宋体" w:hAnsi="宋体" w:cs="宋体" w:hint="eastAsia"/>
          <w:sz w:val="24"/>
        </w:rPr>
        <w:t>年月日</w:t>
      </w:r>
    </w:p>
    <w:p w:rsidR="00DC0E09" w:rsidRPr="00C44526" w:rsidRDefault="00DC0E09">
      <w:pPr>
        <w:spacing w:line="480" w:lineRule="exact"/>
        <w:ind w:left="1519" w:hangingChars="633" w:hanging="1519"/>
        <w:rPr>
          <w:rFonts w:ascii="宋体" w:hAnsi="宋体" w:cs="宋体"/>
          <w:sz w:val="24"/>
        </w:rPr>
      </w:pPr>
    </w:p>
    <w:p w:rsidR="00DC0E09" w:rsidRPr="00C44526" w:rsidRDefault="005E2AFF">
      <w:pPr>
        <w:spacing w:line="480" w:lineRule="exact"/>
        <w:ind w:left="1519" w:hangingChars="633" w:hanging="1519"/>
        <w:rPr>
          <w:rFonts w:ascii="宋体" w:hAnsi="宋体" w:cs="宋体"/>
          <w:sz w:val="24"/>
        </w:rPr>
      </w:pPr>
      <w:r w:rsidRPr="00C44526">
        <w:rPr>
          <w:rFonts w:ascii="宋体" w:hAnsi="宋体" w:cs="宋体" w:hint="eastAsia"/>
          <w:sz w:val="24"/>
        </w:rPr>
        <w:t>备注：可采用经发包人同意的其他格式。</w:t>
      </w:r>
    </w:p>
    <w:p w:rsidR="00DC0E09" w:rsidRPr="00C44526" w:rsidRDefault="005E2AFF">
      <w:pPr>
        <w:keepNext/>
        <w:keepLines/>
        <w:rPr>
          <w:rFonts w:ascii="宋体" w:hAnsi="宋体" w:cs="宋体"/>
        </w:rPr>
      </w:pPr>
      <w:bookmarkStart w:id="1066" w:name="_Toc370727448"/>
      <w:bookmarkStart w:id="1067" w:name="_Toc421376597"/>
      <w:bookmarkStart w:id="1068" w:name="_Toc421905935"/>
      <w:r w:rsidRPr="00C44526">
        <w:rPr>
          <w:rFonts w:ascii="宋体" w:hAnsi="宋体" w:cs="宋体" w:hint="eastAsia"/>
        </w:rPr>
        <w:br w:type="page"/>
      </w:r>
      <w:r w:rsidRPr="00C44526">
        <w:rPr>
          <w:rFonts w:ascii="宋体" w:hAnsi="宋体" w:cs="宋体" w:hint="eastAsia"/>
        </w:rPr>
        <w:lastRenderedPageBreak/>
        <w:t>附</w:t>
      </w:r>
      <w:bookmarkStart w:id="1069" w:name="_Toc296346733"/>
      <w:bookmarkStart w:id="1070" w:name="_Toc267261702"/>
      <w:bookmarkStart w:id="1071" w:name="_Toc296503232"/>
      <w:bookmarkStart w:id="1072" w:name="_Toc296347231"/>
      <w:bookmarkStart w:id="1073" w:name="_Toc296891272"/>
      <w:bookmarkStart w:id="1074" w:name="_Toc296944571"/>
      <w:bookmarkStart w:id="1075" w:name="_Toc296891060"/>
      <w:r w:rsidRPr="00C44526">
        <w:rPr>
          <w:rFonts w:ascii="宋体" w:hAnsi="宋体" w:cs="宋体" w:hint="eastAsia"/>
        </w:rPr>
        <w:t>件8：</w:t>
      </w:r>
      <w:bookmarkEnd w:id="1066"/>
      <w:bookmarkEnd w:id="1067"/>
      <w:bookmarkEnd w:id="1068"/>
    </w:p>
    <w:p w:rsidR="00DC0E09" w:rsidRPr="00C44526" w:rsidRDefault="005E2AFF" w:rsidP="00D05958">
      <w:pPr>
        <w:spacing w:beforeLines="50" w:afterLines="50" w:line="440" w:lineRule="exact"/>
        <w:jc w:val="center"/>
        <w:rPr>
          <w:rFonts w:ascii="宋体" w:hAnsi="宋体" w:cs="宋体"/>
          <w:sz w:val="30"/>
          <w:szCs w:val="30"/>
        </w:rPr>
      </w:pPr>
      <w:r w:rsidRPr="00C44526">
        <w:rPr>
          <w:rFonts w:ascii="宋体" w:hAnsi="宋体" w:cs="宋体" w:hint="eastAsia"/>
          <w:sz w:val="30"/>
          <w:szCs w:val="30"/>
        </w:rPr>
        <w:t>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79"/>
        <w:gridCol w:w="1984"/>
        <w:gridCol w:w="4678"/>
        <w:gridCol w:w="1276"/>
      </w:tblGrid>
      <w:tr w:rsidR="00DC0E09" w:rsidRPr="00C44526">
        <w:tc>
          <w:tcPr>
            <w:tcW w:w="879" w:type="dxa"/>
            <w:tcBorders>
              <w:top w:val="single" w:sz="12" w:space="0" w:color="auto"/>
              <w:bottom w:val="double" w:sz="6" w:space="0" w:color="auto"/>
            </w:tcBorders>
          </w:tcPr>
          <w:p w:rsidR="00DC0E09" w:rsidRPr="00C44526" w:rsidRDefault="005E2AFF">
            <w:pPr>
              <w:keepNext/>
              <w:tabs>
                <w:tab w:val="left" w:pos="219"/>
              </w:tabs>
              <w:spacing w:line="440" w:lineRule="exact"/>
              <w:ind w:left="63" w:right="63"/>
              <w:rPr>
                <w:rFonts w:ascii="宋体" w:hAnsi="宋体" w:cs="宋体"/>
              </w:rPr>
            </w:pPr>
            <w:r w:rsidRPr="00C44526">
              <w:rPr>
                <w:rFonts w:ascii="宋体" w:hAnsi="宋体" w:cs="宋体" w:hint="eastAsia"/>
              </w:rPr>
              <w:t>序号</w:t>
            </w:r>
          </w:p>
        </w:tc>
        <w:tc>
          <w:tcPr>
            <w:tcW w:w="1984" w:type="dxa"/>
            <w:tcBorders>
              <w:top w:val="single" w:sz="12" w:space="0" w:color="auto"/>
              <w:bottom w:val="double" w:sz="6" w:space="0" w:color="auto"/>
            </w:tcBorders>
          </w:tcPr>
          <w:p w:rsidR="00DC0E09" w:rsidRPr="00C44526" w:rsidRDefault="005E2AFF">
            <w:pPr>
              <w:keepNext/>
              <w:tabs>
                <w:tab w:val="left" w:pos="219"/>
              </w:tabs>
              <w:spacing w:line="440" w:lineRule="exact"/>
              <w:ind w:left="63" w:right="63"/>
              <w:rPr>
                <w:rFonts w:ascii="宋体" w:hAnsi="宋体" w:cs="宋体"/>
              </w:rPr>
            </w:pPr>
            <w:r w:rsidRPr="00C44526">
              <w:rPr>
                <w:rFonts w:ascii="宋体" w:hAnsi="宋体" w:cs="宋体" w:hint="eastAsia"/>
              </w:rPr>
              <w:t>专业工程名称</w:t>
            </w:r>
          </w:p>
        </w:tc>
        <w:tc>
          <w:tcPr>
            <w:tcW w:w="4678" w:type="dxa"/>
            <w:tcBorders>
              <w:top w:val="single" w:sz="12" w:space="0" w:color="auto"/>
              <w:bottom w:val="double" w:sz="6" w:space="0" w:color="auto"/>
            </w:tcBorders>
          </w:tcPr>
          <w:p w:rsidR="00DC0E09" w:rsidRPr="00C44526" w:rsidRDefault="005E2AFF">
            <w:pPr>
              <w:keepNext/>
              <w:tabs>
                <w:tab w:val="left" w:pos="219"/>
              </w:tabs>
              <w:spacing w:line="440" w:lineRule="exact"/>
              <w:ind w:left="63" w:right="63"/>
              <w:rPr>
                <w:rFonts w:ascii="宋体" w:hAnsi="宋体" w:cs="宋体"/>
              </w:rPr>
            </w:pPr>
            <w:r w:rsidRPr="00C44526">
              <w:rPr>
                <w:rFonts w:ascii="宋体" w:hAnsi="宋体" w:cs="宋体" w:hint="eastAsia"/>
              </w:rPr>
              <w:t>工程内容</w:t>
            </w:r>
          </w:p>
        </w:tc>
        <w:tc>
          <w:tcPr>
            <w:tcW w:w="1276" w:type="dxa"/>
            <w:tcBorders>
              <w:top w:val="single" w:sz="12" w:space="0" w:color="auto"/>
              <w:bottom w:val="double" w:sz="6" w:space="0" w:color="auto"/>
            </w:tcBorders>
          </w:tcPr>
          <w:p w:rsidR="00DC0E09" w:rsidRPr="00C44526" w:rsidRDefault="005E2AFF">
            <w:pPr>
              <w:keepNext/>
              <w:tabs>
                <w:tab w:val="left" w:pos="219"/>
              </w:tabs>
              <w:spacing w:line="440" w:lineRule="exact"/>
              <w:ind w:left="63" w:right="63"/>
              <w:rPr>
                <w:rFonts w:ascii="宋体" w:hAnsi="宋体" w:cs="宋体"/>
              </w:rPr>
            </w:pPr>
            <w:r w:rsidRPr="00C44526">
              <w:rPr>
                <w:rFonts w:ascii="宋体" w:hAnsi="宋体" w:cs="宋体" w:hint="eastAsia"/>
              </w:rPr>
              <w:t>金额</w:t>
            </w:r>
          </w:p>
        </w:tc>
      </w:tr>
      <w:tr w:rsidR="00DC0E09" w:rsidRPr="00C44526">
        <w:tc>
          <w:tcPr>
            <w:tcW w:w="879" w:type="dxa"/>
            <w:tcBorders>
              <w:top w:val="double" w:sz="6" w:space="0" w:color="auto"/>
              <w:bottom w:val="single" w:sz="6" w:space="0" w:color="auto"/>
            </w:tcBorders>
          </w:tcPr>
          <w:p w:rsidR="00DC0E09" w:rsidRPr="00C44526" w:rsidRDefault="00DC0E09">
            <w:pPr>
              <w:keepNext/>
              <w:tabs>
                <w:tab w:val="left" w:pos="219"/>
              </w:tabs>
              <w:spacing w:line="440" w:lineRule="exact"/>
              <w:ind w:left="63" w:right="63"/>
              <w:rPr>
                <w:rFonts w:ascii="宋体" w:hAnsi="宋体" w:cs="宋体"/>
              </w:rPr>
            </w:pPr>
          </w:p>
        </w:tc>
        <w:tc>
          <w:tcPr>
            <w:tcW w:w="1984" w:type="dxa"/>
            <w:tcBorders>
              <w:top w:val="double" w:sz="6" w:space="0" w:color="auto"/>
              <w:bottom w:val="single" w:sz="6" w:space="0" w:color="auto"/>
            </w:tcBorders>
          </w:tcPr>
          <w:p w:rsidR="00DC0E09" w:rsidRPr="00C44526" w:rsidRDefault="00DC0E09">
            <w:pPr>
              <w:keepNext/>
              <w:tabs>
                <w:tab w:val="left" w:pos="219"/>
              </w:tabs>
              <w:spacing w:line="440" w:lineRule="exact"/>
              <w:ind w:left="63" w:right="63"/>
              <w:rPr>
                <w:rFonts w:ascii="宋体" w:hAnsi="宋体" w:cs="宋体"/>
              </w:rPr>
            </w:pPr>
          </w:p>
        </w:tc>
        <w:tc>
          <w:tcPr>
            <w:tcW w:w="4678" w:type="dxa"/>
            <w:tcBorders>
              <w:top w:val="double" w:sz="6" w:space="0" w:color="auto"/>
              <w:bottom w:val="single" w:sz="6" w:space="0" w:color="auto"/>
            </w:tcBorders>
          </w:tcPr>
          <w:p w:rsidR="00DC0E09" w:rsidRPr="00C44526" w:rsidRDefault="00DC0E09">
            <w:pPr>
              <w:keepNext/>
              <w:tabs>
                <w:tab w:val="left" w:pos="219"/>
              </w:tabs>
              <w:spacing w:line="440" w:lineRule="exact"/>
              <w:ind w:left="63" w:right="63"/>
              <w:rPr>
                <w:rFonts w:ascii="宋体" w:hAnsi="宋体" w:cs="宋体"/>
              </w:rPr>
            </w:pPr>
          </w:p>
        </w:tc>
        <w:tc>
          <w:tcPr>
            <w:tcW w:w="1276" w:type="dxa"/>
            <w:tcBorders>
              <w:top w:val="double" w:sz="6" w:space="0" w:color="auto"/>
              <w:bottom w:val="single" w:sz="6" w:space="0" w:color="auto"/>
            </w:tcBorders>
          </w:tcPr>
          <w:p w:rsidR="00DC0E09" w:rsidRPr="00C44526" w:rsidRDefault="00DC0E09">
            <w:pPr>
              <w:keepNext/>
              <w:tabs>
                <w:tab w:val="left" w:pos="219"/>
              </w:tabs>
              <w:spacing w:line="440" w:lineRule="exact"/>
              <w:ind w:left="63" w:right="63"/>
              <w:rPr>
                <w:rFonts w:ascii="宋体" w:hAnsi="宋体" w:cs="宋体"/>
              </w:rPr>
            </w:pPr>
          </w:p>
        </w:tc>
      </w:tr>
      <w:tr w:rsidR="00DC0E09" w:rsidRPr="00C44526">
        <w:tc>
          <w:tcPr>
            <w:tcW w:w="879" w:type="dxa"/>
            <w:tcBorders>
              <w:top w:val="nil"/>
            </w:tcBorders>
          </w:tcPr>
          <w:p w:rsidR="00DC0E09" w:rsidRPr="00C44526" w:rsidRDefault="00DC0E09">
            <w:pPr>
              <w:keepNext/>
              <w:tabs>
                <w:tab w:val="left" w:pos="219"/>
              </w:tabs>
              <w:spacing w:line="440" w:lineRule="exact"/>
              <w:ind w:left="63" w:right="63"/>
              <w:rPr>
                <w:rFonts w:ascii="宋体" w:hAnsi="宋体" w:cs="宋体"/>
              </w:rPr>
            </w:pPr>
          </w:p>
        </w:tc>
        <w:tc>
          <w:tcPr>
            <w:tcW w:w="1984" w:type="dxa"/>
            <w:tcBorders>
              <w:top w:val="nil"/>
            </w:tcBorders>
          </w:tcPr>
          <w:p w:rsidR="00DC0E09" w:rsidRPr="00C44526" w:rsidRDefault="00DC0E09">
            <w:pPr>
              <w:keepNext/>
              <w:tabs>
                <w:tab w:val="left" w:pos="219"/>
              </w:tabs>
              <w:spacing w:line="440" w:lineRule="exact"/>
              <w:ind w:left="63" w:right="63"/>
              <w:rPr>
                <w:rFonts w:ascii="宋体" w:hAnsi="宋体" w:cs="宋体"/>
              </w:rPr>
            </w:pPr>
          </w:p>
        </w:tc>
        <w:tc>
          <w:tcPr>
            <w:tcW w:w="4678" w:type="dxa"/>
            <w:tcBorders>
              <w:top w:val="nil"/>
            </w:tcBorders>
          </w:tcPr>
          <w:p w:rsidR="00DC0E09" w:rsidRPr="00C44526" w:rsidRDefault="00DC0E09">
            <w:pPr>
              <w:keepNext/>
              <w:tabs>
                <w:tab w:val="left" w:pos="219"/>
              </w:tabs>
              <w:spacing w:line="440" w:lineRule="exact"/>
              <w:ind w:left="63" w:right="63"/>
              <w:rPr>
                <w:rFonts w:ascii="宋体" w:hAnsi="宋体" w:cs="宋体"/>
              </w:rPr>
            </w:pPr>
          </w:p>
        </w:tc>
        <w:tc>
          <w:tcPr>
            <w:tcW w:w="1276" w:type="dxa"/>
            <w:tcBorders>
              <w:top w:val="nil"/>
            </w:tcBorders>
          </w:tcPr>
          <w:p w:rsidR="00DC0E09" w:rsidRPr="00C44526" w:rsidRDefault="00DC0E09">
            <w:pPr>
              <w:keepNext/>
              <w:tabs>
                <w:tab w:val="left" w:pos="219"/>
              </w:tabs>
              <w:spacing w:line="440" w:lineRule="exact"/>
              <w:ind w:left="63" w:right="63"/>
              <w:rPr>
                <w:rFonts w:ascii="宋体" w:hAnsi="宋体" w:cs="宋体"/>
              </w:rPr>
            </w:pPr>
          </w:p>
        </w:tc>
      </w:tr>
      <w:tr w:rsidR="00DC0E09" w:rsidRPr="00C44526">
        <w:tc>
          <w:tcPr>
            <w:tcW w:w="879" w:type="dxa"/>
            <w:tcBorders>
              <w:top w:val="nil"/>
            </w:tcBorders>
          </w:tcPr>
          <w:p w:rsidR="00DC0E09" w:rsidRPr="00C44526" w:rsidRDefault="00DC0E09">
            <w:pPr>
              <w:keepNext/>
              <w:tabs>
                <w:tab w:val="left" w:pos="219"/>
              </w:tabs>
              <w:spacing w:line="440" w:lineRule="exact"/>
              <w:ind w:left="63" w:right="63"/>
              <w:rPr>
                <w:rFonts w:ascii="宋体" w:hAnsi="宋体" w:cs="宋体"/>
              </w:rPr>
            </w:pPr>
          </w:p>
        </w:tc>
        <w:tc>
          <w:tcPr>
            <w:tcW w:w="1984" w:type="dxa"/>
            <w:tcBorders>
              <w:top w:val="nil"/>
            </w:tcBorders>
          </w:tcPr>
          <w:p w:rsidR="00DC0E09" w:rsidRPr="00C44526" w:rsidRDefault="00DC0E09">
            <w:pPr>
              <w:keepNext/>
              <w:tabs>
                <w:tab w:val="left" w:pos="219"/>
              </w:tabs>
              <w:spacing w:line="440" w:lineRule="exact"/>
              <w:ind w:left="63" w:right="63"/>
              <w:rPr>
                <w:rFonts w:ascii="宋体" w:hAnsi="宋体" w:cs="宋体"/>
              </w:rPr>
            </w:pPr>
          </w:p>
        </w:tc>
        <w:tc>
          <w:tcPr>
            <w:tcW w:w="4678" w:type="dxa"/>
            <w:tcBorders>
              <w:top w:val="nil"/>
            </w:tcBorders>
          </w:tcPr>
          <w:p w:rsidR="00DC0E09" w:rsidRPr="00C44526" w:rsidRDefault="00DC0E09">
            <w:pPr>
              <w:keepNext/>
              <w:tabs>
                <w:tab w:val="left" w:pos="219"/>
              </w:tabs>
              <w:spacing w:line="440" w:lineRule="exact"/>
              <w:ind w:left="63" w:right="63"/>
              <w:rPr>
                <w:rFonts w:ascii="宋体" w:hAnsi="宋体" w:cs="宋体"/>
              </w:rPr>
            </w:pPr>
          </w:p>
        </w:tc>
        <w:tc>
          <w:tcPr>
            <w:tcW w:w="1276" w:type="dxa"/>
            <w:tcBorders>
              <w:top w:val="nil"/>
            </w:tcBorders>
          </w:tcPr>
          <w:p w:rsidR="00DC0E09" w:rsidRPr="00C44526" w:rsidRDefault="00DC0E09">
            <w:pPr>
              <w:keepNext/>
              <w:tabs>
                <w:tab w:val="left" w:pos="219"/>
              </w:tabs>
              <w:spacing w:line="440" w:lineRule="exact"/>
              <w:ind w:left="63" w:right="63"/>
              <w:rPr>
                <w:rFonts w:ascii="宋体" w:hAnsi="宋体" w:cs="宋体"/>
              </w:rPr>
            </w:pPr>
          </w:p>
        </w:tc>
      </w:tr>
      <w:tr w:rsidR="00DC0E09" w:rsidRPr="00C44526">
        <w:tc>
          <w:tcPr>
            <w:tcW w:w="879" w:type="dxa"/>
          </w:tcPr>
          <w:p w:rsidR="00DC0E09" w:rsidRPr="00C44526" w:rsidRDefault="00DC0E09">
            <w:pPr>
              <w:keepNext/>
              <w:tabs>
                <w:tab w:val="left" w:pos="219"/>
              </w:tabs>
              <w:spacing w:line="440" w:lineRule="exact"/>
              <w:ind w:left="63" w:right="63"/>
              <w:rPr>
                <w:rFonts w:ascii="宋体" w:hAnsi="宋体" w:cs="宋体"/>
              </w:rPr>
            </w:pPr>
          </w:p>
        </w:tc>
        <w:tc>
          <w:tcPr>
            <w:tcW w:w="1984" w:type="dxa"/>
          </w:tcPr>
          <w:p w:rsidR="00DC0E09" w:rsidRPr="00C44526" w:rsidRDefault="00DC0E09">
            <w:pPr>
              <w:keepNext/>
              <w:tabs>
                <w:tab w:val="left" w:pos="219"/>
              </w:tabs>
              <w:spacing w:line="440" w:lineRule="exact"/>
              <w:ind w:left="63" w:right="63"/>
              <w:rPr>
                <w:rFonts w:ascii="宋体" w:hAnsi="宋体" w:cs="宋体"/>
              </w:rPr>
            </w:pPr>
          </w:p>
        </w:tc>
        <w:tc>
          <w:tcPr>
            <w:tcW w:w="4678" w:type="dxa"/>
          </w:tcPr>
          <w:p w:rsidR="00DC0E09" w:rsidRPr="00C44526" w:rsidRDefault="00DC0E09">
            <w:pPr>
              <w:keepNext/>
              <w:tabs>
                <w:tab w:val="left" w:pos="219"/>
              </w:tabs>
              <w:spacing w:line="440" w:lineRule="exact"/>
              <w:ind w:left="63" w:right="63"/>
              <w:rPr>
                <w:rFonts w:ascii="宋体" w:hAnsi="宋体" w:cs="宋体"/>
              </w:rPr>
            </w:pPr>
          </w:p>
        </w:tc>
        <w:tc>
          <w:tcPr>
            <w:tcW w:w="1276" w:type="dxa"/>
          </w:tcPr>
          <w:p w:rsidR="00DC0E09" w:rsidRPr="00C44526" w:rsidRDefault="00DC0E09">
            <w:pPr>
              <w:keepNext/>
              <w:tabs>
                <w:tab w:val="left" w:pos="219"/>
              </w:tabs>
              <w:spacing w:line="440" w:lineRule="exact"/>
              <w:ind w:left="63" w:right="63"/>
              <w:rPr>
                <w:rFonts w:ascii="宋体" w:hAnsi="宋体" w:cs="宋体"/>
              </w:rPr>
            </w:pPr>
          </w:p>
        </w:tc>
      </w:tr>
      <w:tr w:rsidR="00DC0E09" w:rsidRPr="00C44526">
        <w:tc>
          <w:tcPr>
            <w:tcW w:w="879" w:type="dxa"/>
          </w:tcPr>
          <w:p w:rsidR="00DC0E09" w:rsidRPr="00C44526" w:rsidRDefault="00DC0E09">
            <w:pPr>
              <w:keepNext/>
              <w:tabs>
                <w:tab w:val="left" w:pos="219"/>
              </w:tabs>
              <w:spacing w:line="440" w:lineRule="exact"/>
              <w:ind w:left="63" w:right="63"/>
              <w:rPr>
                <w:rFonts w:ascii="宋体" w:hAnsi="宋体" w:cs="宋体"/>
              </w:rPr>
            </w:pPr>
          </w:p>
        </w:tc>
        <w:tc>
          <w:tcPr>
            <w:tcW w:w="1984" w:type="dxa"/>
          </w:tcPr>
          <w:p w:rsidR="00DC0E09" w:rsidRPr="00C44526" w:rsidRDefault="00DC0E09">
            <w:pPr>
              <w:keepNext/>
              <w:tabs>
                <w:tab w:val="left" w:pos="219"/>
              </w:tabs>
              <w:spacing w:line="440" w:lineRule="exact"/>
              <w:ind w:left="63" w:right="63"/>
              <w:rPr>
                <w:rFonts w:ascii="宋体" w:hAnsi="宋体" w:cs="宋体"/>
              </w:rPr>
            </w:pPr>
          </w:p>
        </w:tc>
        <w:tc>
          <w:tcPr>
            <w:tcW w:w="4678" w:type="dxa"/>
          </w:tcPr>
          <w:p w:rsidR="00DC0E09" w:rsidRPr="00C44526" w:rsidRDefault="00DC0E09">
            <w:pPr>
              <w:keepNext/>
              <w:tabs>
                <w:tab w:val="left" w:pos="219"/>
              </w:tabs>
              <w:spacing w:line="440" w:lineRule="exact"/>
              <w:ind w:left="63" w:right="63"/>
              <w:rPr>
                <w:rFonts w:ascii="宋体" w:hAnsi="宋体" w:cs="宋体"/>
              </w:rPr>
            </w:pPr>
          </w:p>
        </w:tc>
        <w:tc>
          <w:tcPr>
            <w:tcW w:w="1276" w:type="dxa"/>
          </w:tcPr>
          <w:p w:rsidR="00DC0E09" w:rsidRPr="00C44526" w:rsidRDefault="00DC0E09">
            <w:pPr>
              <w:keepNext/>
              <w:tabs>
                <w:tab w:val="left" w:pos="219"/>
              </w:tabs>
              <w:spacing w:line="440" w:lineRule="exact"/>
              <w:ind w:left="63" w:right="63"/>
              <w:rPr>
                <w:rFonts w:ascii="宋体" w:hAnsi="宋体" w:cs="宋体"/>
              </w:rPr>
            </w:pPr>
          </w:p>
        </w:tc>
      </w:tr>
      <w:tr w:rsidR="00DC0E09" w:rsidRPr="00C44526">
        <w:tc>
          <w:tcPr>
            <w:tcW w:w="8817" w:type="dxa"/>
            <w:gridSpan w:val="4"/>
          </w:tcPr>
          <w:p w:rsidR="00DC0E09" w:rsidRPr="00C44526" w:rsidRDefault="005E2AFF">
            <w:pPr>
              <w:keepNext/>
              <w:tabs>
                <w:tab w:val="left" w:pos="219"/>
              </w:tabs>
              <w:spacing w:line="440" w:lineRule="exact"/>
              <w:ind w:left="63" w:right="63"/>
              <w:rPr>
                <w:rFonts w:ascii="宋体" w:hAnsi="宋体" w:cs="宋体"/>
              </w:rPr>
            </w:pPr>
            <w:r w:rsidRPr="00C44526">
              <w:rPr>
                <w:rFonts w:ascii="宋体" w:hAnsi="宋体" w:cs="宋体" w:hint="eastAsia"/>
              </w:rPr>
              <w:t>小计：</w:t>
            </w:r>
          </w:p>
        </w:tc>
      </w:tr>
    </w:tbl>
    <w:p w:rsidR="00DC0E09" w:rsidRPr="00C44526" w:rsidRDefault="00DC0E09">
      <w:pPr>
        <w:keepNext/>
        <w:keepLines/>
        <w:rPr>
          <w:rFonts w:ascii="宋体" w:hAnsi="宋体" w:cs="宋体"/>
        </w:rPr>
      </w:pPr>
    </w:p>
    <w:bookmarkEnd w:id="1069"/>
    <w:bookmarkEnd w:id="1070"/>
    <w:bookmarkEnd w:id="1071"/>
    <w:bookmarkEnd w:id="1072"/>
    <w:bookmarkEnd w:id="1073"/>
    <w:bookmarkEnd w:id="1074"/>
    <w:bookmarkEnd w:id="1075"/>
    <w:p w:rsidR="00DC0E09" w:rsidRPr="00C44526" w:rsidRDefault="005E2AFF">
      <w:pPr>
        <w:keepNext/>
        <w:keepLines/>
        <w:rPr>
          <w:rFonts w:ascii="宋体" w:hAnsi="宋体" w:cs="宋体"/>
        </w:rPr>
      </w:pPr>
      <w:r w:rsidRPr="00C44526">
        <w:rPr>
          <w:rFonts w:ascii="宋体" w:hAnsi="宋体" w:cs="宋体" w:hint="eastAsia"/>
          <w:sz w:val="30"/>
          <w:szCs w:val="30"/>
        </w:rPr>
        <w:br w:type="page"/>
      </w:r>
      <w:bookmarkStart w:id="1076" w:name="_Toc370727450"/>
      <w:bookmarkStart w:id="1077" w:name="_Toc421376599"/>
      <w:bookmarkStart w:id="1078" w:name="_Toc421905937"/>
      <w:r w:rsidRPr="00C44526">
        <w:rPr>
          <w:rFonts w:ascii="宋体" w:hAnsi="宋体" w:cs="宋体" w:hint="eastAsia"/>
        </w:rPr>
        <w:lastRenderedPageBreak/>
        <w:t>附</w:t>
      </w:r>
      <w:bookmarkStart w:id="1079" w:name="_Toc296891061"/>
      <w:bookmarkStart w:id="1080" w:name="_Toc296347232"/>
      <w:bookmarkStart w:id="1081" w:name="_Toc296503233"/>
      <w:bookmarkStart w:id="1082" w:name="_Toc296346734"/>
      <w:bookmarkStart w:id="1083" w:name="_Toc296944572"/>
      <w:bookmarkStart w:id="1084" w:name="_Toc296891273"/>
      <w:r w:rsidRPr="00C44526">
        <w:rPr>
          <w:rFonts w:ascii="宋体" w:hAnsi="宋体" w:cs="宋体" w:hint="eastAsia"/>
        </w:rPr>
        <w:t>件9:</w:t>
      </w:r>
      <w:bookmarkEnd w:id="1076"/>
      <w:bookmarkEnd w:id="1077"/>
      <w:bookmarkEnd w:id="1078"/>
    </w:p>
    <w:p w:rsidR="00DC0E09" w:rsidRPr="00C44526" w:rsidRDefault="005E2AFF">
      <w:pPr>
        <w:jc w:val="center"/>
        <w:rPr>
          <w:rFonts w:ascii="宋体" w:hAnsi="宋体" w:cs="宋体"/>
          <w:b/>
          <w:sz w:val="24"/>
        </w:rPr>
      </w:pPr>
      <w:r w:rsidRPr="00C44526">
        <w:rPr>
          <w:rFonts w:ascii="宋体" w:hAnsi="宋体" w:cs="宋体" w:hint="eastAsia"/>
          <w:b/>
          <w:sz w:val="24"/>
        </w:rPr>
        <w:t>建设工程廉政责任书</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发包人：</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承包人：</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DC0E09" w:rsidRPr="00C44526" w:rsidRDefault="005E2AFF">
      <w:pPr>
        <w:topLinePunct/>
        <w:spacing w:line="400" w:lineRule="exact"/>
        <w:ind w:firstLineChars="250" w:firstLine="602"/>
        <w:rPr>
          <w:rFonts w:ascii="宋体" w:hAnsi="宋体" w:cs="宋体"/>
          <w:b/>
          <w:sz w:val="24"/>
        </w:rPr>
      </w:pPr>
      <w:r w:rsidRPr="00C44526">
        <w:rPr>
          <w:rFonts w:ascii="宋体" w:hAnsi="宋体" w:cs="宋体" w:hint="eastAsia"/>
          <w:b/>
          <w:sz w:val="24"/>
        </w:rPr>
        <w:t>一、双方的责任</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1.1应严格遵守国家关于建设工程的有关法律、法规，相关政策，以及廉政建设的各项规定。</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1.2 严格执行合同文件，自觉按合同办事。</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1.3 各项活动必须坚持公开、公平、公正、诚信、透明的原则（除法律法规另有规定者外），不得为获取不正当的利益，损害国家、集体和对方利益，不得违反建设工程管理的规章制度。</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1.4发现对方在业务活动中有违规、违纪、违法行为的，应及时提醒对方，情节严重的，应向其上级主管部门或纪检监察、司法等有关机关举报。</w:t>
      </w:r>
    </w:p>
    <w:p w:rsidR="00DC0E09" w:rsidRPr="00C44526" w:rsidRDefault="005E2AFF">
      <w:pPr>
        <w:topLinePunct/>
        <w:spacing w:line="400" w:lineRule="exact"/>
        <w:ind w:firstLineChars="250" w:firstLine="602"/>
        <w:rPr>
          <w:rFonts w:ascii="宋体" w:hAnsi="宋体" w:cs="宋体"/>
          <w:b/>
          <w:sz w:val="24"/>
        </w:rPr>
      </w:pPr>
      <w:r w:rsidRPr="00C44526">
        <w:rPr>
          <w:rFonts w:ascii="宋体" w:hAnsi="宋体" w:cs="宋体" w:hint="eastAsia"/>
          <w:b/>
          <w:sz w:val="24"/>
        </w:rPr>
        <w:t>二、发包人责任</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发包人的领导和从事该建设工程项目的工作人员，在工程建设的事前、事中、事后应遵守以下规定：</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2.1不得向承包人和相关单位索要或接受回扣、礼金、有价证券、贵重物品和好处费、感谢费等。</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2.2不得在承包人和相关单位报销任何应由发包人或个人支付的费用。</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2.3不得要求、暗示或接受承包人和相关单位为个人装修住房、婚丧嫁娶、配偶子女的工作安排以及出国(境)、旅游等提供方便。</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2.4不得参加有可能影响公正执行公务的承包人和相关单位的宴请、健身、娱乐等活动。</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2.5不得向承包人和相关单位介绍或为配偶、子女、亲属参与同发包人工程建设管理合同有关的业务活动；不得以任何理由要求承包人和相关单位使用某种产品、材料和设备。</w:t>
      </w:r>
    </w:p>
    <w:p w:rsidR="00DC0E09" w:rsidRPr="00C44526" w:rsidRDefault="005E2AFF">
      <w:pPr>
        <w:topLinePunct/>
        <w:spacing w:line="400" w:lineRule="exact"/>
        <w:ind w:firstLineChars="250" w:firstLine="602"/>
        <w:rPr>
          <w:rFonts w:ascii="宋体" w:hAnsi="宋体" w:cs="宋体"/>
          <w:b/>
          <w:sz w:val="24"/>
        </w:rPr>
      </w:pPr>
      <w:r w:rsidRPr="00C44526">
        <w:rPr>
          <w:rFonts w:ascii="宋体" w:hAnsi="宋体" w:cs="宋体" w:hint="eastAsia"/>
          <w:b/>
          <w:sz w:val="24"/>
        </w:rPr>
        <w:t>三、承包人责任</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应与发包人保持正常的业务交往，按照有关法律法规和程序开展业务工作，严格执行工程建设的有关方针、政策，执行工程建设强制性标准，并遵守以下规定：</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3.1不得以任何理由向发包人及其工作人员索要、接受或赠送礼金、有价证券、贵重物品及回扣、好处费、感谢费等。</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3.2 不得以任何理由为发包人和相关单位报销应由对方或个人支付的费用。</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lastRenderedPageBreak/>
        <w:t>3.3不得接受或暗示为发包人、相关单位或个人装修住房、婚丧嫁娶、配偶子女的工作安排以及出国(境)、旅游等提供方便。</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3.4不得以任何理由为发包人、相关单位或个人组织有可能影响公正执行公务的宴请、健身、娱乐等活动。</w:t>
      </w:r>
    </w:p>
    <w:p w:rsidR="00DC0E09" w:rsidRPr="00C44526" w:rsidRDefault="005E2AFF">
      <w:pPr>
        <w:topLinePunct/>
        <w:spacing w:line="400" w:lineRule="exact"/>
        <w:ind w:firstLineChars="250" w:firstLine="602"/>
        <w:rPr>
          <w:rFonts w:ascii="宋体" w:hAnsi="宋体" w:cs="宋体"/>
          <w:b/>
          <w:sz w:val="24"/>
        </w:rPr>
      </w:pPr>
      <w:r w:rsidRPr="00C44526">
        <w:rPr>
          <w:rFonts w:ascii="宋体" w:hAnsi="宋体" w:cs="宋体" w:hint="eastAsia"/>
          <w:b/>
          <w:sz w:val="24"/>
        </w:rPr>
        <w:t>四、违约责任</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4.1发包人工作人员有违反本责任书第一、二条责任行为的，依据有关法律、法规给</w:t>
      </w:r>
      <w:proofErr w:type="gramStart"/>
      <w:r w:rsidRPr="00C44526">
        <w:rPr>
          <w:rFonts w:ascii="宋体" w:hAnsi="宋体" w:cs="宋体" w:hint="eastAsia"/>
          <w:sz w:val="24"/>
        </w:rPr>
        <w:t>予处理</w:t>
      </w:r>
      <w:proofErr w:type="gramEnd"/>
      <w:r w:rsidRPr="00C44526">
        <w:rPr>
          <w:rFonts w:ascii="宋体" w:hAnsi="宋体" w:cs="宋体" w:hint="eastAsia"/>
          <w:sz w:val="24"/>
        </w:rPr>
        <w:t>；涉嫌犯罪的，移交司法机关追究刑事责任；给承包人单位造成经济损失的，应予以赔偿。</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4.2承包人工作人员有违反本责任书第一、三条责任行为的，依据有关法律法规处理；涉嫌犯罪的，移交司法机关追究刑事责任；给发包人单位造成经济损失的，应予以赔偿。</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4.3本责任书作为建设工程合同的组成部分，与建设工程合同具有同等法律效力。经双方签署后立即生效。</w:t>
      </w:r>
    </w:p>
    <w:p w:rsidR="00DC0E09" w:rsidRPr="00C44526" w:rsidRDefault="005E2AFF">
      <w:pPr>
        <w:topLinePunct/>
        <w:spacing w:line="400" w:lineRule="exact"/>
        <w:ind w:firstLineChars="250" w:firstLine="602"/>
        <w:rPr>
          <w:rFonts w:ascii="宋体" w:hAnsi="宋体" w:cs="宋体"/>
          <w:b/>
          <w:sz w:val="24"/>
        </w:rPr>
      </w:pPr>
      <w:r w:rsidRPr="00C44526">
        <w:rPr>
          <w:rFonts w:ascii="宋体" w:hAnsi="宋体" w:cs="宋体" w:hint="eastAsia"/>
          <w:b/>
          <w:sz w:val="24"/>
        </w:rPr>
        <w:t>五、责任书有效期</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本责任书的有效期为双方签署之日起至该工程项目竣工验收合格时止。</w:t>
      </w:r>
    </w:p>
    <w:p w:rsidR="00DC0E09" w:rsidRPr="00C44526" w:rsidRDefault="005E2AFF">
      <w:pPr>
        <w:topLinePunct/>
        <w:spacing w:line="400" w:lineRule="exact"/>
        <w:ind w:firstLineChars="250" w:firstLine="602"/>
        <w:rPr>
          <w:rFonts w:ascii="宋体" w:hAnsi="宋体" w:cs="宋体"/>
          <w:b/>
          <w:sz w:val="24"/>
        </w:rPr>
      </w:pPr>
      <w:r w:rsidRPr="00C44526">
        <w:rPr>
          <w:rFonts w:ascii="宋体" w:hAnsi="宋体" w:cs="宋体" w:hint="eastAsia"/>
          <w:b/>
          <w:sz w:val="24"/>
        </w:rPr>
        <w:t>六、责任书份数</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本责任书一式 份，发包人承包人各执份，具有同等效力。</w:t>
      </w:r>
    </w:p>
    <w:p w:rsidR="00DC0E09" w:rsidRPr="00C44526" w:rsidRDefault="00DC0E09">
      <w:pPr>
        <w:topLinePunct/>
        <w:spacing w:line="400" w:lineRule="exact"/>
        <w:ind w:firstLineChars="250" w:firstLine="600"/>
        <w:rPr>
          <w:rFonts w:ascii="宋体" w:hAnsi="宋体" w:cs="宋体"/>
          <w:sz w:val="24"/>
        </w:rPr>
      </w:pPr>
    </w:p>
    <w:p w:rsidR="00DC0E09" w:rsidRPr="00C44526" w:rsidRDefault="005E2AFF">
      <w:pPr>
        <w:topLinePunct/>
        <w:spacing w:line="400" w:lineRule="exact"/>
        <w:ind w:firstLineChars="250" w:firstLine="600"/>
        <w:rPr>
          <w:rFonts w:ascii="宋体" w:hAnsi="宋体" w:cs="宋体"/>
          <w:sz w:val="24"/>
          <w:u w:val="single"/>
        </w:rPr>
      </w:pPr>
      <w:r w:rsidRPr="00C44526">
        <w:rPr>
          <w:rFonts w:ascii="宋体" w:hAnsi="宋体" w:cs="宋体" w:hint="eastAsia"/>
          <w:sz w:val="24"/>
        </w:rPr>
        <w:t>发 包 人：</w:t>
      </w:r>
      <w:r w:rsidRPr="00C44526">
        <w:rPr>
          <w:rFonts w:ascii="宋体" w:hAnsi="宋体" w:cs="宋体" w:hint="eastAsia"/>
          <w:sz w:val="24"/>
          <w:u w:val="single"/>
        </w:rPr>
        <w:t xml:space="preserve">         (公章)   </w:t>
      </w:r>
      <w:r w:rsidRPr="00C44526">
        <w:rPr>
          <w:rFonts w:ascii="宋体" w:hAnsi="宋体" w:cs="宋体" w:hint="eastAsia"/>
          <w:sz w:val="24"/>
        </w:rPr>
        <w:t xml:space="preserve">       承包人：</w:t>
      </w:r>
      <w:r w:rsidRPr="00C44526">
        <w:rPr>
          <w:rFonts w:ascii="宋体" w:hAnsi="宋体" w:cs="宋体" w:hint="eastAsia"/>
          <w:sz w:val="24"/>
          <w:u w:val="single"/>
        </w:rPr>
        <w:t xml:space="preserve">           (公章)  </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法定地址：       法定地址：</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法定代表人或其                    法定代表人或其</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委托代理人：</w:t>
      </w:r>
      <w:r w:rsidRPr="00C44526">
        <w:rPr>
          <w:rFonts w:ascii="宋体" w:hAnsi="宋体" w:cs="宋体" w:hint="eastAsia"/>
          <w:sz w:val="24"/>
          <w:u w:val="single"/>
        </w:rPr>
        <w:t xml:space="preserve">        (签字)  </w:t>
      </w:r>
      <w:r w:rsidRPr="00C44526">
        <w:rPr>
          <w:rFonts w:ascii="宋体" w:hAnsi="宋体" w:cs="宋体" w:hint="eastAsia"/>
          <w:sz w:val="24"/>
        </w:rPr>
        <w:t xml:space="preserve">       委托代理人：</w:t>
      </w:r>
      <w:r w:rsidRPr="00C44526">
        <w:rPr>
          <w:rFonts w:ascii="宋体" w:hAnsi="宋体" w:cs="宋体" w:hint="eastAsia"/>
          <w:sz w:val="24"/>
          <w:u w:val="single"/>
        </w:rPr>
        <w:t xml:space="preserve">         (签字) </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电    话：       电    话：</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传    真：       传    真：</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电子邮箱：       电子邮箱：</w:t>
      </w:r>
    </w:p>
    <w:p w:rsidR="00DC0E09" w:rsidRPr="00C44526" w:rsidRDefault="005E2AFF">
      <w:pPr>
        <w:topLinePunct/>
        <w:spacing w:line="400" w:lineRule="exact"/>
        <w:ind w:firstLineChars="250" w:firstLine="600"/>
        <w:rPr>
          <w:rFonts w:ascii="宋体" w:hAnsi="宋体" w:cs="宋体"/>
          <w:sz w:val="24"/>
        </w:rPr>
      </w:pPr>
      <w:r w:rsidRPr="00C44526">
        <w:rPr>
          <w:rFonts w:ascii="宋体" w:hAnsi="宋体" w:cs="宋体" w:hint="eastAsia"/>
          <w:sz w:val="24"/>
        </w:rPr>
        <w:t>开户银行：       开户银行：</w:t>
      </w:r>
    </w:p>
    <w:p w:rsidR="00DC0E09" w:rsidRPr="00C44526" w:rsidRDefault="005E2AFF">
      <w:pPr>
        <w:topLinePunct/>
        <w:spacing w:line="400" w:lineRule="exact"/>
        <w:ind w:firstLineChars="250" w:firstLine="600"/>
        <w:rPr>
          <w:rFonts w:ascii="宋体" w:hAnsi="宋体" w:cs="宋体"/>
          <w:sz w:val="24"/>
          <w:u w:val="single"/>
        </w:rPr>
      </w:pPr>
      <w:r w:rsidRPr="00C44526">
        <w:rPr>
          <w:rFonts w:ascii="宋体" w:hAnsi="宋体" w:cs="宋体" w:hint="eastAsia"/>
          <w:sz w:val="24"/>
        </w:rPr>
        <w:t>帐    号：       帐    号：</w:t>
      </w:r>
    </w:p>
    <w:p w:rsidR="00DC0E09" w:rsidRPr="00C44526" w:rsidRDefault="005E2AFF">
      <w:pPr>
        <w:topLinePunct/>
        <w:spacing w:line="400" w:lineRule="exact"/>
        <w:ind w:firstLineChars="250" w:firstLine="600"/>
        <w:rPr>
          <w:rFonts w:ascii="宋体" w:hAnsi="宋体" w:cs="宋体"/>
          <w:sz w:val="30"/>
          <w:szCs w:val="30"/>
          <w:u w:val="single"/>
        </w:rPr>
      </w:pPr>
      <w:r w:rsidRPr="00C44526">
        <w:rPr>
          <w:rFonts w:ascii="宋体" w:hAnsi="宋体" w:cs="宋体" w:hint="eastAsia"/>
          <w:sz w:val="24"/>
        </w:rPr>
        <w:t>邮政编码：邮政编码：</w:t>
      </w:r>
    </w:p>
    <w:bookmarkEnd w:id="1079"/>
    <w:bookmarkEnd w:id="1080"/>
    <w:bookmarkEnd w:id="1081"/>
    <w:bookmarkEnd w:id="1082"/>
    <w:bookmarkEnd w:id="1083"/>
    <w:bookmarkEnd w:id="1084"/>
    <w:p w:rsidR="00DC0E09" w:rsidRPr="00C44526" w:rsidRDefault="005E2AFF">
      <w:pPr>
        <w:rPr>
          <w:rFonts w:ascii="宋体" w:hAnsi="宋体" w:cs="宋体"/>
          <w:b/>
          <w:sz w:val="24"/>
        </w:rPr>
      </w:pPr>
      <w:r w:rsidRPr="00C44526">
        <w:rPr>
          <w:rFonts w:ascii="宋体" w:hAnsi="宋体" w:cs="宋体" w:hint="eastAsia"/>
          <w:sz w:val="24"/>
        </w:rPr>
        <w:br w:type="page"/>
      </w:r>
      <w:bookmarkStart w:id="1085" w:name="_Toc31723"/>
      <w:bookmarkStart w:id="1086" w:name="_Toc370727452"/>
      <w:bookmarkStart w:id="1087" w:name="_Toc421905939"/>
      <w:bookmarkStart w:id="1088" w:name="_Toc11568"/>
      <w:bookmarkStart w:id="1089" w:name="_Toc4774"/>
      <w:bookmarkStart w:id="1090" w:name="_Toc421376601"/>
      <w:r w:rsidRPr="00C44526">
        <w:rPr>
          <w:rFonts w:ascii="宋体" w:hAnsi="宋体" w:cs="宋体" w:hint="eastAsia"/>
          <w:b/>
          <w:sz w:val="24"/>
        </w:rPr>
        <w:lastRenderedPageBreak/>
        <w:t>附件10：</w:t>
      </w:r>
      <w:bookmarkEnd w:id="1085"/>
      <w:bookmarkEnd w:id="1086"/>
      <w:bookmarkEnd w:id="1087"/>
      <w:bookmarkEnd w:id="1088"/>
      <w:bookmarkEnd w:id="1089"/>
      <w:bookmarkEnd w:id="1090"/>
    </w:p>
    <w:p w:rsidR="00DC0E09" w:rsidRPr="00C44526" w:rsidRDefault="005E2AFF">
      <w:pPr>
        <w:spacing w:line="512" w:lineRule="exact"/>
        <w:jc w:val="center"/>
        <w:rPr>
          <w:rFonts w:ascii="宋体" w:hAnsi="宋体" w:cs="宋体"/>
          <w:b/>
          <w:bCs/>
          <w:sz w:val="32"/>
          <w:szCs w:val="32"/>
        </w:rPr>
      </w:pPr>
      <w:r w:rsidRPr="00C44526">
        <w:rPr>
          <w:rFonts w:ascii="宋体" w:hAnsi="宋体" w:cs="宋体" w:hint="eastAsia"/>
          <w:b/>
          <w:bCs/>
          <w:sz w:val="32"/>
          <w:szCs w:val="32"/>
        </w:rPr>
        <w:t>施工安全协议</w:t>
      </w:r>
    </w:p>
    <w:p w:rsidR="00DC0E09" w:rsidRPr="00C44526" w:rsidRDefault="00DC0E09">
      <w:pPr>
        <w:spacing w:line="512" w:lineRule="exact"/>
        <w:jc w:val="left"/>
        <w:rPr>
          <w:rFonts w:ascii="宋体" w:hAnsi="宋体" w:cs="宋体"/>
          <w:sz w:val="24"/>
        </w:rPr>
      </w:pPr>
    </w:p>
    <w:p w:rsidR="00DC0E09" w:rsidRPr="00C44526" w:rsidRDefault="005E2AFF">
      <w:pPr>
        <w:spacing w:line="512" w:lineRule="exact"/>
        <w:jc w:val="left"/>
        <w:rPr>
          <w:rFonts w:ascii="宋体" w:hAnsi="宋体" w:cs="宋体"/>
          <w:sz w:val="24"/>
        </w:rPr>
      </w:pPr>
      <w:r w:rsidRPr="00C44526">
        <w:rPr>
          <w:rFonts w:ascii="宋体" w:hAnsi="宋体" w:cs="宋体" w:hint="eastAsia"/>
          <w:sz w:val="24"/>
        </w:rPr>
        <w:t>合同签订日期：年月日</w:t>
      </w:r>
    </w:p>
    <w:p w:rsidR="00DC0E09" w:rsidRPr="00C44526" w:rsidRDefault="005E2AFF">
      <w:pPr>
        <w:spacing w:line="512" w:lineRule="exact"/>
        <w:rPr>
          <w:rFonts w:ascii="宋体" w:hAnsi="宋体" w:cs="宋体"/>
          <w:sz w:val="24"/>
        </w:rPr>
      </w:pPr>
      <w:r w:rsidRPr="00C44526">
        <w:rPr>
          <w:rFonts w:ascii="宋体" w:hAnsi="宋体" w:cs="宋体" w:hint="eastAsia"/>
          <w:sz w:val="24"/>
        </w:rPr>
        <w:t>合同签订地点：</w:t>
      </w:r>
      <w:r w:rsidRPr="00C44526">
        <w:rPr>
          <w:rFonts w:ascii="宋体" w:hAnsi="宋体" w:cs="宋体" w:hint="eastAsia"/>
          <w:sz w:val="24"/>
          <w:u w:val="single"/>
        </w:rPr>
        <w:t xml:space="preserve"> 三门峡 </w:t>
      </w:r>
      <w:r w:rsidRPr="00C44526">
        <w:rPr>
          <w:rFonts w:ascii="宋体" w:hAnsi="宋体" w:cs="宋体" w:hint="eastAsia"/>
          <w:sz w:val="24"/>
        </w:rPr>
        <w:t>市区(县/市)</w:t>
      </w:r>
    </w:p>
    <w:p w:rsidR="00DC0E09" w:rsidRPr="00C44526" w:rsidRDefault="00DC0E09">
      <w:pPr>
        <w:spacing w:line="512" w:lineRule="exact"/>
        <w:rPr>
          <w:rFonts w:ascii="宋体" w:hAnsi="宋体" w:cs="宋体"/>
          <w:sz w:val="24"/>
        </w:rPr>
      </w:pPr>
    </w:p>
    <w:p w:rsidR="00DC0E09" w:rsidRPr="00C44526" w:rsidRDefault="005E2AFF">
      <w:pPr>
        <w:widowControl/>
        <w:autoSpaceDE w:val="0"/>
        <w:autoSpaceDN w:val="0"/>
        <w:spacing w:line="512" w:lineRule="exact"/>
        <w:textAlignment w:val="bottom"/>
        <w:rPr>
          <w:rFonts w:ascii="宋体" w:hAnsi="宋体" w:cs="宋体"/>
          <w:sz w:val="24"/>
        </w:rPr>
      </w:pPr>
      <w:r w:rsidRPr="00C44526">
        <w:rPr>
          <w:rFonts w:ascii="宋体" w:hAnsi="宋体" w:cs="宋体" w:hint="eastAsia"/>
          <w:sz w:val="24"/>
        </w:rPr>
        <w:t>发包人：</w:t>
      </w:r>
    </w:p>
    <w:p w:rsidR="00DC0E09" w:rsidRPr="00C44526" w:rsidRDefault="005E2AFF">
      <w:pPr>
        <w:widowControl/>
        <w:autoSpaceDE w:val="0"/>
        <w:autoSpaceDN w:val="0"/>
        <w:spacing w:line="512" w:lineRule="exact"/>
        <w:textAlignment w:val="bottom"/>
        <w:rPr>
          <w:rFonts w:ascii="宋体" w:hAnsi="宋体" w:cs="宋体"/>
          <w:sz w:val="24"/>
        </w:rPr>
      </w:pPr>
      <w:r w:rsidRPr="00C44526">
        <w:rPr>
          <w:rFonts w:ascii="宋体" w:hAnsi="宋体" w:cs="宋体" w:hint="eastAsia"/>
          <w:sz w:val="24"/>
        </w:rPr>
        <w:t>负责人：</w:t>
      </w:r>
    </w:p>
    <w:p w:rsidR="00DC0E09" w:rsidRPr="00C44526" w:rsidRDefault="005E2AFF">
      <w:pPr>
        <w:spacing w:line="512" w:lineRule="exact"/>
        <w:rPr>
          <w:rFonts w:ascii="宋体" w:hAnsi="宋体" w:cs="宋体"/>
          <w:sz w:val="24"/>
        </w:rPr>
      </w:pPr>
      <w:r w:rsidRPr="00C44526">
        <w:rPr>
          <w:rFonts w:ascii="宋体" w:hAnsi="宋体" w:cs="宋体" w:hint="eastAsia"/>
          <w:sz w:val="24"/>
        </w:rPr>
        <w:t>地址：</w:t>
      </w:r>
    </w:p>
    <w:p w:rsidR="00DC0E09" w:rsidRPr="00C44526" w:rsidRDefault="005E2AFF">
      <w:pPr>
        <w:spacing w:line="512" w:lineRule="exact"/>
        <w:rPr>
          <w:rFonts w:ascii="宋体" w:hAnsi="宋体" w:cs="宋体"/>
          <w:sz w:val="24"/>
        </w:rPr>
      </w:pPr>
      <w:r w:rsidRPr="00C44526">
        <w:rPr>
          <w:rFonts w:ascii="宋体" w:hAnsi="宋体" w:cs="宋体" w:hint="eastAsia"/>
          <w:sz w:val="24"/>
        </w:rPr>
        <w:t>电话：</w:t>
      </w:r>
    </w:p>
    <w:p w:rsidR="00DC0E09" w:rsidRPr="00C44526" w:rsidRDefault="005E2AFF">
      <w:pPr>
        <w:widowControl/>
        <w:autoSpaceDE w:val="0"/>
        <w:autoSpaceDN w:val="0"/>
        <w:spacing w:line="512" w:lineRule="exact"/>
        <w:textAlignment w:val="bottom"/>
        <w:rPr>
          <w:rFonts w:ascii="宋体" w:hAnsi="宋体" w:cs="宋体"/>
          <w:sz w:val="24"/>
        </w:rPr>
      </w:pPr>
      <w:r w:rsidRPr="00C44526">
        <w:rPr>
          <w:rFonts w:ascii="宋体" w:hAnsi="宋体" w:cs="宋体" w:hint="eastAsia"/>
          <w:sz w:val="24"/>
        </w:rPr>
        <w:t>施工方：</w:t>
      </w:r>
    </w:p>
    <w:p w:rsidR="00DC0E09" w:rsidRPr="00C44526" w:rsidRDefault="005E2AFF">
      <w:pPr>
        <w:widowControl/>
        <w:autoSpaceDE w:val="0"/>
        <w:autoSpaceDN w:val="0"/>
        <w:spacing w:line="512" w:lineRule="exact"/>
        <w:textAlignment w:val="bottom"/>
        <w:rPr>
          <w:rFonts w:ascii="宋体" w:hAnsi="宋体" w:cs="宋体"/>
          <w:sz w:val="24"/>
        </w:rPr>
      </w:pPr>
      <w:r w:rsidRPr="00C44526">
        <w:rPr>
          <w:rFonts w:ascii="宋体" w:hAnsi="宋体" w:cs="宋体" w:hint="eastAsia"/>
          <w:sz w:val="24"/>
        </w:rPr>
        <w:t>法定代表人：</w:t>
      </w:r>
    </w:p>
    <w:p w:rsidR="00DC0E09" w:rsidRPr="00C44526" w:rsidRDefault="005E2AFF">
      <w:pPr>
        <w:widowControl/>
        <w:autoSpaceDE w:val="0"/>
        <w:autoSpaceDN w:val="0"/>
        <w:spacing w:line="512" w:lineRule="exact"/>
        <w:textAlignment w:val="bottom"/>
        <w:rPr>
          <w:rFonts w:ascii="宋体" w:hAnsi="宋体" w:cs="宋体"/>
          <w:sz w:val="24"/>
        </w:rPr>
      </w:pPr>
      <w:r w:rsidRPr="00C44526">
        <w:rPr>
          <w:rFonts w:ascii="宋体" w:hAnsi="宋体" w:cs="宋体" w:hint="eastAsia"/>
          <w:sz w:val="24"/>
        </w:rPr>
        <w:t>地址：</w:t>
      </w:r>
    </w:p>
    <w:p w:rsidR="00DC0E09" w:rsidRPr="00C44526" w:rsidRDefault="005E2AFF">
      <w:pPr>
        <w:spacing w:line="500" w:lineRule="exact"/>
        <w:rPr>
          <w:rFonts w:ascii="宋体" w:hAnsi="宋体" w:cs="宋体"/>
          <w:sz w:val="24"/>
          <w:u w:val="single"/>
        </w:rPr>
      </w:pPr>
      <w:r w:rsidRPr="00C44526">
        <w:rPr>
          <w:rFonts w:ascii="宋体" w:hAnsi="宋体" w:cs="宋体" w:hint="eastAsia"/>
          <w:sz w:val="24"/>
        </w:rPr>
        <w:t>电  话：</w:t>
      </w:r>
    </w:p>
    <w:p w:rsidR="00DC0E09" w:rsidRPr="00C44526" w:rsidRDefault="005E2AFF">
      <w:pPr>
        <w:spacing w:line="512" w:lineRule="exact"/>
        <w:rPr>
          <w:rFonts w:ascii="宋体" w:hAnsi="宋体" w:cs="宋体"/>
          <w:sz w:val="24"/>
          <w:u w:val="single"/>
        </w:rPr>
      </w:pPr>
      <w:r w:rsidRPr="00C44526">
        <w:rPr>
          <w:rFonts w:ascii="宋体" w:hAnsi="宋体" w:cs="宋体" w:hint="eastAsia"/>
          <w:sz w:val="24"/>
        </w:rPr>
        <w:t xml:space="preserve">传  真： </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为确保</w:t>
      </w:r>
      <w:r w:rsidRPr="00C44526">
        <w:rPr>
          <w:rFonts w:ascii="宋体" w:hAnsi="宋体" w:cs="宋体" w:hint="eastAsia"/>
          <w:spacing w:val="-2"/>
          <w:sz w:val="24"/>
          <w:u w:val="single"/>
        </w:rPr>
        <w:t xml:space="preserve">         项目</w:t>
      </w:r>
      <w:r w:rsidRPr="00C44526">
        <w:rPr>
          <w:rFonts w:ascii="宋体" w:hAnsi="宋体" w:cs="宋体" w:hint="eastAsia"/>
          <w:spacing w:val="-2"/>
          <w:sz w:val="24"/>
        </w:rPr>
        <w:t>工程建设</w:t>
      </w:r>
      <w:r w:rsidRPr="00C44526">
        <w:rPr>
          <w:rFonts w:ascii="宋体" w:hAnsi="宋体" w:cs="宋体" w:hint="eastAsia"/>
          <w:sz w:val="24"/>
        </w:rPr>
        <w:t>安全施工、文明施工，不发生各类安全生产责任事故，经甲、乙方协议商定，签订如下安全协议：</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一、协议内容</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在施工队进入施工现场前应向甲方。提供安全生产许可证、施工资质等级证书，组织机构代码证、开工施工通知书（许可证）等有效证件。甲方经查验各种证件后，由乙方提供与原件核对一致的复印件并加盖乙方公章后备存，验证符合后方可施工。</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乙方要对施工人员办理意外人身伤害保险。乙方对施工安全和工程质量安全全面负责，如在施工过程中发生各类人员伤亡和财产损失，乙方承担全部责任和经济损失。</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甲方有权对乙方的施工现场和安全管理进行监督检查，乙方应服从甲方各种检查和督查，并积极配合检查。对发现的违法、违规、违章、违纪行为乙方要及时纠正和改进，发现违规施工要临时停工，及时消除施工过程中的各类安全隐患。各项安全检查、监督管理等工作要</w:t>
      </w:r>
      <w:r w:rsidRPr="00C44526">
        <w:rPr>
          <w:rFonts w:ascii="宋体" w:hAnsi="宋体" w:cs="宋体" w:hint="eastAsia"/>
          <w:sz w:val="24"/>
        </w:rPr>
        <w:lastRenderedPageBreak/>
        <w:t>形成工作记录。</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在施工过程中，甲方在检查中开出的书面隐患整改通知书乙方应立即整改，不能立即整改的乙方要落实“五定”原则，即定责任人、定整改时间、定整改资金、定整改物资、定整改措施，并及时上报上一级有关部门，确保不发生安全生产事故。</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乙方应成立安全生产工作领导小组，逐级管理、逐层落实，建立安全生产责任制相关制度和安全教育培训制度，制定安全生产操作规程、特种工人员作业规程。</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施工中所使用的垂直运输机械作业人员、安装拆卸工、电工、焊工、起重信号工、登高架设作业人员等特种作业人员，必须按照国家有关规定经过专门的安全作业培训，并取得特种作业操作资格证书后，（作业人员的资格证书及身份证复印件复印留存，项目负责人负责落实）方可上岗作业。</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甲方应对乙方体制、机制、教育要全面检查，对特种作业人员建立档案留档（复印件）查验。</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乙方应在施工组织设计中编制安全技术措施和施工现场临时用电方案。对危险性较大的分部、分项制定专项方案，经施工技术负责人、总监、工程师签字后方可实施，安全员要及时跟踪现场监督。</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乙方采购、租赁的安全防护用具、机械设备、施工机具及配件、应当具有生产（制造）许可证，产品质量合格，并在进入前进行查验，确保安全合格后方可入场。在使用起重机械和整体脚手架、模板</w:t>
      </w:r>
      <w:proofErr w:type="gramStart"/>
      <w:r w:rsidRPr="00C44526">
        <w:rPr>
          <w:rFonts w:ascii="宋体" w:hAnsi="宋体" w:cs="宋体" w:hint="eastAsia"/>
          <w:sz w:val="24"/>
        </w:rPr>
        <w:t>等自升式</w:t>
      </w:r>
      <w:proofErr w:type="gramEnd"/>
      <w:r w:rsidRPr="00C44526">
        <w:rPr>
          <w:rFonts w:ascii="宋体" w:hAnsi="宋体" w:cs="宋体" w:hint="eastAsia"/>
          <w:sz w:val="24"/>
        </w:rPr>
        <w:t>架设设施，使用承租的机械设备和施工机具及配件的应当组织有关单位进行验收，验收合格后方可使用。</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应在施工现场道路交通入口处设置明显的警示标识标志，特殊时间、特殊区域应设置专人指挥。高空作业、施工机械、塔吊下、临时用电场所、出入通道口、脚手架下、孔洞口、基坑边沿等危险部位都要设置各类安全警示标志，标识、标志必须符合国家标准。</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乙方应当根据不同施工阶段和周边环境及时根据当地气候变化和季节特性，应在施工现场采取相应的安全施工防护措施。避免造成自然灾害带来的人身伤害和财产损失。</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乙方的施工现场办公区域和作业人员居住生活区域应分隔设置，应当有安全隔离距离。</w:t>
      </w:r>
      <w:r w:rsidRPr="00C44526">
        <w:rPr>
          <w:rFonts w:ascii="宋体" w:hAnsi="宋体" w:cs="宋体" w:hint="eastAsia"/>
          <w:sz w:val="24"/>
        </w:rPr>
        <w:lastRenderedPageBreak/>
        <w:t>选址要在安全的前提下合理搭建。避免大风、暴雨、极端恶劣天气造成人身和财产损失。职工的膳食、饮水、休息场所应当符合国家卫生标准，厨师要有身体健康体检证明，杜绝传染病等重大疫情传播。食品要干净，饮水要清洁，休息场所要宽敞，杜绝“三合一”场所存在。人员密集居住要设置消防灭火器，配置要符合消防安全管理规定。</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乙方在施工中室外保温材料严格按照甲方制定的材料验货进场，不得安装易燃、三无产品和假冒伪劣产品以坏充好。高空作业防护措施要到位，严格实施，认真落实。</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乙方应对作业人员提供安全保护用具和防护服，防护用具要有产品合格证、质量检验证，发现有质量问题要及时更新，确保人员安全。</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在人员使用时要禁止使用高血压、心脏病、高空反应人员。杜绝带病作业、服用各种药品、特殊身体特征人员作业；杜绝酒后作业、高温作业；杜绝酗酒、赌博。到不安全的地方洗澡、游泳，无照驾驶、横穿马路等违法违规行为。</w:t>
      </w:r>
      <w:proofErr w:type="gramStart"/>
      <w:r w:rsidRPr="00C44526">
        <w:rPr>
          <w:rFonts w:ascii="宋体" w:hAnsi="宋体" w:cs="宋体" w:hint="eastAsia"/>
          <w:sz w:val="24"/>
        </w:rPr>
        <w:t>恕有发现</w:t>
      </w:r>
      <w:proofErr w:type="gramEnd"/>
      <w:r w:rsidRPr="00C44526">
        <w:rPr>
          <w:rFonts w:ascii="宋体" w:hAnsi="宋体" w:cs="宋体" w:hint="eastAsia"/>
          <w:sz w:val="24"/>
        </w:rPr>
        <w:t>应书面告知本人。对不听劝阻、不听指挥、违法违规人员要及时调离劝走、清退，严重违法违规移交司法部门依法查办。</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门卫管理人员要坚持24小时值班。值班期间不得脱岗、睡岗、玩岗、干与工作岗不相符的事情。值班人员要做好值班记录和值班检查，项目负责人要定期不定期的检查值班人员值班状况，发现问题及时整改，对不符合岗位工作人员及时调离工作岗位。</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应经常性检查施工现场的安全状况，监督施工人员安全施工。乙方安全人员要经常检查纠正施工工地上人的不安全行为、物的不安全状态、设备的缺陷，发现一起查处一起，能当场整改立即整改，不能整改及时上报，确保安全无事故。</w:t>
      </w:r>
    </w:p>
    <w:p w:rsidR="00DC0E09" w:rsidRPr="00C44526" w:rsidRDefault="005E2AFF">
      <w:pPr>
        <w:spacing w:line="512" w:lineRule="exact"/>
        <w:ind w:firstLineChars="200" w:firstLine="480"/>
        <w:rPr>
          <w:rFonts w:ascii="宋体" w:hAnsi="宋体" w:cs="宋体"/>
          <w:sz w:val="24"/>
        </w:rPr>
      </w:pPr>
      <w:proofErr w:type="gramStart"/>
      <w:r w:rsidRPr="00C44526">
        <w:rPr>
          <w:rFonts w:ascii="宋体" w:hAnsi="宋体" w:cs="宋体" w:hint="eastAsia"/>
          <w:sz w:val="24"/>
        </w:rPr>
        <w:t>乙方电</w:t>
      </w:r>
      <w:proofErr w:type="gramEnd"/>
      <w:r w:rsidRPr="00C44526">
        <w:rPr>
          <w:rFonts w:ascii="宋体" w:hAnsi="宋体" w:cs="宋体" w:hint="eastAsia"/>
          <w:sz w:val="24"/>
        </w:rPr>
        <w:t>气焊作业要严密安全防范措施，配备必需的灭火器具，安排专人加强现场安全管控。</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二、安全施工</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乙方应遵守工程建设安全生产有关管理规定，严格按安全标准组织施工，并随时接受政府相关部门安全检查人员依法实施的监督检查，进行安全培训，采取必要的安全防护措施，消除事故隐患。甲方可对乙方安全施工情况提出整改建议。</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lastRenderedPageBreak/>
        <w:t>由于乙方安全措施不力导致施工中止造成的工期延误，给甲方造成的一切经济损失，由乙方承担。</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 xml:space="preserve"> 合同履行期间，本工程施工发生的一切事故责任和由此产生的一切费用和损失，全部由乙方承担，与甲方无关。若给甲方造成的一切损失（包括但不限于诉讼中的全部费用、一切经济赔偿损失）全部由乙方承担，甲方有权从工程款中直接扣除或向乙方追偿。</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三、对乙方安全违规事项处置标准</w:t>
      </w:r>
    </w:p>
    <w:p w:rsidR="00DC0E09" w:rsidRPr="00C44526" w:rsidRDefault="005E2AFF">
      <w:pPr>
        <w:spacing w:line="512" w:lineRule="exact"/>
        <w:textAlignment w:val="bottom"/>
        <w:rPr>
          <w:rFonts w:ascii="宋体" w:hAnsi="宋体" w:cs="宋体"/>
          <w:sz w:val="24"/>
        </w:rPr>
      </w:pPr>
      <w:r w:rsidRPr="00C44526">
        <w:rPr>
          <w:rFonts w:ascii="宋体" w:hAnsi="宋体" w:cs="宋体" w:hint="eastAsia"/>
          <w:sz w:val="24"/>
        </w:rPr>
        <w:t xml:space="preserve">     乙方在施工过程中发生安全违规的，依据以下标准由甲方在乙方交纳的安全风险抵押金中扣除。安全风险抵押金款项不足时，乙方应主动补足保证金数额。乙方承担因安全违规受到停工整改的经济损失。    </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1、未提供安全生产许可证、施工等级证书、组织机构代码证、开工施工通知书等，施工人员不得进入工地现场。</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2、施工人员未办理施工入场手续的，未进行安全教育培训的一律禁止施工作业，缺一人扣200元。</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3、施工人员进入工地未戴安全帽的发现一人一次扣200元。</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4、高空作业人员未系安全绳的发现一次扣200元。</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5、</w:t>
      </w:r>
      <w:proofErr w:type="gramStart"/>
      <w:r w:rsidRPr="00C44526">
        <w:rPr>
          <w:rFonts w:ascii="宋体" w:hAnsi="宋体" w:cs="宋体" w:hint="eastAsia"/>
          <w:sz w:val="24"/>
        </w:rPr>
        <w:t>特种工</w:t>
      </w:r>
      <w:proofErr w:type="gramEnd"/>
      <w:r w:rsidRPr="00C44526">
        <w:rPr>
          <w:rFonts w:ascii="宋体" w:hAnsi="宋体" w:cs="宋体" w:hint="eastAsia"/>
          <w:sz w:val="24"/>
        </w:rPr>
        <w:t>作业人员未持有效证件的人员发现一人一次扣200元。</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6、施工现场未设置警示标志的发现一次扣100元，特种区域应设专人的未落实扣200元。</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7、施工现场用电设施、设备私拉乱接，不按用电规范要求，应设置配电箱和配电器具的缺一项扣500元。</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8、现场消防设施未设置到位、过期或私自移除的扣200元。</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9、私自拆除设备机具防护设施的扣200元。</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10、施工单位应设置一名专职安全员，未设置岗位人员扣1000元。</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11、违章操作不听指挥应及时清出施工队，违章指挥应停止指挥接受调查。</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12、违法、违规、违纪根据情节轻重应及时移交司法部门依法依规依纪处理。</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lastRenderedPageBreak/>
        <w:t>13、对安全生产中施工人员及时发现和纠正安全违章违规有功人员要通报表扬和给予100-500奖励。举报他（她）人违章违规的人员要保密，并给予100-500奖励。甲方要在施工现场设置举报箱。</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本协议一式六份，甲方、乙方、监理方各式两份。</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甲方：  （盖章）  乙方：（盖章）</w:t>
      </w:r>
    </w:p>
    <w:p w:rsidR="00DC0E09" w:rsidRPr="00C44526" w:rsidRDefault="005E2AFF">
      <w:pPr>
        <w:spacing w:line="512" w:lineRule="exact"/>
        <w:ind w:firstLineChars="200" w:firstLine="480"/>
        <w:rPr>
          <w:rFonts w:ascii="宋体" w:hAnsi="宋体" w:cs="宋体"/>
          <w:sz w:val="24"/>
        </w:rPr>
      </w:pPr>
      <w:r w:rsidRPr="00C44526">
        <w:rPr>
          <w:rFonts w:ascii="宋体" w:hAnsi="宋体" w:cs="宋体" w:hint="eastAsia"/>
          <w:sz w:val="24"/>
        </w:rPr>
        <w:t>责任人签字：                        责任人签字：</w:t>
      </w:r>
    </w:p>
    <w:p w:rsidR="00DC0E09" w:rsidRPr="00C44526" w:rsidRDefault="005E2AFF">
      <w:pPr>
        <w:spacing w:line="512" w:lineRule="exact"/>
        <w:ind w:firstLineChars="200" w:firstLine="480"/>
        <w:rPr>
          <w:rFonts w:ascii="宋体" w:hAnsi="宋体" w:cs="宋体"/>
          <w:sz w:val="30"/>
          <w:szCs w:val="30"/>
        </w:rPr>
      </w:pPr>
      <w:r w:rsidRPr="00C44526">
        <w:rPr>
          <w:rFonts w:ascii="宋体" w:hAnsi="宋体" w:cs="宋体" w:hint="eastAsia"/>
          <w:sz w:val="24"/>
        </w:rPr>
        <w:t xml:space="preserve">      年   月   日</w:t>
      </w:r>
    </w:p>
    <w:p w:rsidR="00DC0E09" w:rsidRPr="00C44526" w:rsidRDefault="005E2AFF">
      <w:pPr>
        <w:pStyle w:val="ac"/>
        <w:tabs>
          <w:tab w:val="left" w:pos="219"/>
        </w:tabs>
        <w:ind w:firstLine="210"/>
        <w:jc w:val="left"/>
        <w:rPr>
          <w:rFonts w:ascii="宋体" w:hAnsi="宋体" w:cs="宋体"/>
          <w:b/>
        </w:rPr>
      </w:pPr>
      <w:r w:rsidRPr="00C44526">
        <w:rPr>
          <w:rFonts w:ascii="宋体" w:hAnsi="宋体" w:cs="宋体" w:hint="eastAsia"/>
        </w:rPr>
        <w:br w:type="page"/>
      </w:r>
      <w:r w:rsidRPr="00C44526">
        <w:rPr>
          <w:rFonts w:ascii="宋体" w:hAnsi="宋体" w:cs="宋体" w:hint="eastAsia"/>
          <w:b/>
          <w:sz w:val="24"/>
        </w:rPr>
        <w:lastRenderedPageBreak/>
        <w:t>附件11：</w:t>
      </w:r>
    </w:p>
    <w:p w:rsidR="00DC0E09" w:rsidRPr="00C44526" w:rsidRDefault="005E2AFF" w:rsidP="00D05958">
      <w:pPr>
        <w:widowControl/>
        <w:spacing w:beforeLines="50" w:afterLines="50" w:line="240" w:lineRule="atLeast"/>
        <w:jc w:val="center"/>
        <w:rPr>
          <w:rFonts w:ascii="宋体" w:hAnsi="宋体" w:cs="宋体"/>
          <w:b/>
          <w:sz w:val="32"/>
          <w:szCs w:val="32"/>
        </w:rPr>
      </w:pPr>
      <w:r w:rsidRPr="00C44526">
        <w:rPr>
          <w:rFonts w:ascii="宋体" w:hAnsi="宋体" w:cs="宋体" w:hint="eastAsia"/>
          <w:b/>
          <w:sz w:val="32"/>
          <w:szCs w:val="32"/>
        </w:rPr>
        <w:t>廉洁合同</w:t>
      </w:r>
    </w:p>
    <w:p w:rsidR="00DC0E09" w:rsidRPr="00C44526" w:rsidRDefault="00DC0E09">
      <w:pPr>
        <w:widowControl/>
        <w:tabs>
          <w:tab w:val="center" w:pos="4201"/>
          <w:tab w:val="right" w:leader="dot" w:pos="9298"/>
        </w:tabs>
        <w:autoSpaceDE w:val="0"/>
        <w:autoSpaceDN w:val="0"/>
        <w:ind w:firstLineChars="200" w:firstLine="480"/>
        <w:rPr>
          <w:rFonts w:ascii="宋体" w:hAnsi="宋体" w:cs="宋体"/>
          <w:kern w:val="0"/>
          <w:sz w:val="24"/>
        </w:rPr>
      </w:pP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甲方：三门峡市市场监督管理局</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乙方：</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根据甲、乙双方于   年  月  日签订的《            》合同（或协议），为有效防范合同履行过程中的廉洁风险，促使甲、乙双方依法依规依纪依约</w:t>
      </w:r>
      <w:proofErr w:type="gramStart"/>
      <w:r w:rsidRPr="00C44526">
        <w:rPr>
          <w:rFonts w:ascii="宋体" w:hAnsi="宋体" w:cs="宋体" w:hint="eastAsia"/>
          <w:kern w:val="0"/>
          <w:sz w:val="24"/>
        </w:rPr>
        <w:t>定全面</w:t>
      </w:r>
      <w:proofErr w:type="gramEnd"/>
      <w:r w:rsidRPr="00C44526">
        <w:rPr>
          <w:rFonts w:ascii="宋体" w:hAnsi="宋体" w:cs="宋体" w:hint="eastAsia"/>
          <w:kern w:val="0"/>
          <w:sz w:val="24"/>
        </w:rPr>
        <w:t>正确履行合同，经甲、乙双方协商一致，特订立本合同，甲、乙双方共同遵守。</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第一条，甲、乙双方的责任</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（一）严格遵守国家有关法律法规等有关规定。</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（二）业务活动坚持公开、公正、诚信、透明的原则（法律认定的商业秘密和合同文件另有规定除外），不得违反相关管理规章制度和纪律规定。</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（三）对本单位参与合同履行的工作人员，进行遵纪守法方面的教育、管理和监督检查。</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（四）发现本单位或对方人员在业务活动中有违反廉洁规定的现象和行为，要及时制止、纠正或提醒对方制止、纠正。</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（五）配合对方查处与合同履行有关的违规违纪行为。</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第二条，甲方的义务</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（一）甲方及其工作人员不得索要或接受乙方的礼品、礼金、有价证券、购物卡和贵重物品，不得违反规定在乙方报销任何应由甲方或甲方工作人员个人支付的费用等。</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（二）甲方工作人员不得参加乙方安排的宴请和娱乐活动；不得违反规定接受乙方提供的通讯工具、交通工具和办公用品等。</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（三）甲方及其工作人员不得要求或者接受乙方为其住房装修、婚丧嫁娶活动、配偶子女等特定关系人的工作安排以及出国出境、旅游等提供方便或赠送钱物。</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（四）甲方工作人员及其配偶、子女等特定关系人不得从事与甲方项目有关的材料设备供应、项目分包、劳务等经济活动等。</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（五）甲方及其工作人员不得以任何理由向乙方推荐中标单位。</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（六）甲方工作人员不准营私舞弊，不准利用职权从事各种个人有偿中介活动。</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第三条，乙方的义务</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（一）乙方及其工作人员不得向甲方及其工作人员行贿或赠送礼品、礼金、有价证券、购物卡、贵重物品等，不得违反规定报销任何应由甲方或甲方工作人员个人支付的费用等。</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（二）乙方及其工作人员不得为甲方工作人员安排宴请和娱乐活动；不得违反规定向甲方工作人员提供通讯工具、交通工具和办公用品等。</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（三）乙方及其工作人员不得为甲方工作人员住房装修、婚丧嫁娶活动、配偶子女等特定关系人的工作安排以及出国出境、旅游等提供方便或赠送钱物。</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（四）乙方及其工作人员不得接受甲方工作人员及其配偶、子女等特定关系人从事与甲方项目有关的材料设备供应、项目分包、劳务等经济活动。</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lastRenderedPageBreak/>
        <w:t>（五）乙方及其工作人员不得提供虚假材料谋取中标、成交，采取不正当手段诋毁、排挤其他供应商；不得与甲方工作人员、其他供应商恶意串通或者向其行贿、提供其他不正当利益；不得与接受甲方委托提供第三</w:t>
      </w:r>
      <w:proofErr w:type="gramStart"/>
      <w:r w:rsidRPr="00C44526">
        <w:rPr>
          <w:rFonts w:ascii="宋体" w:hAnsi="宋体" w:cs="宋体" w:hint="eastAsia"/>
          <w:kern w:val="0"/>
          <w:sz w:val="24"/>
        </w:rPr>
        <w:t>方服务</w:t>
      </w:r>
      <w:proofErr w:type="gramEnd"/>
      <w:r w:rsidRPr="00C44526">
        <w:rPr>
          <w:rFonts w:ascii="宋体" w:hAnsi="宋体" w:cs="宋体" w:hint="eastAsia"/>
          <w:kern w:val="0"/>
          <w:sz w:val="24"/>
        </w:rPr>
        <w:t>的机构恶意串通或向其行贿、提供其他不正当利益；不得拒绝甲方有关部门监督检查或者向其提供虚假情况等。</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（六）若乙方为接受甲方委托提供第三</w:t>
      </w:r>
      <w:proofErr w:type="gramStart"/>
      <w:r w:rsidRPr="00C44526">
        <w:rPr>
          <w:rFonts w:ascii="宋体" w:hAnsi="宋体" w:cs="宋体" w:hint="eastAsia"/>
          <w:kern w:val="0"/>
          <w:sz w:val="24"/>
        </w:rPr>
        <w:t>方服务</w:t>
      </w:r>
      <w:proofErr w:type="gramEnd"/>
      <w:r w:rsidRPr="00C44526">
        <w:rPr>
          <w:rFonts w:ascii="宋体" w:hAnsi="宋体" w:cs="宋体" w:hint="eastAsia"/>
          <w:kern w:val="0"/>
          <w:sz w:val="24"/>
        </w:rPr>
        <w:t>的机构，在代理业务中不得存在收受贿赂、恶意串通、泄露商业秘密、伪造变造文件等违法行为。</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（七）乙方及其工作人员不得有损害甲方利益、形象的其他行为。</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第四条，违约责任</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（一）甲方工作人员违反本合同第一、二条约定的，按照管理权限，由甲方根据有关规定进行调查处理。</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二）乙方及其工作人员违反本合同第一、三条约定的，甲方有权根据情节、程度、影响和后果，中止、终止或者解除与乙方签订的业务合同，或者根据有关规定将乙方列入禁入甲方业务（项目）的“黑名单”，由此造成的一切损失和后果均由乙方承担。</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第五条，本合同作为甲、乙双方签订的业务合同的有效组成部分，与业务合同具有同等的法律效力。</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第六条，本合同经甲、乙双方签字盖章之日起生效。</w:t>
      </w: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第七条，本合同一式 份，由甲方执 份、乙方执 份。</w:t>
      </w:r>
    </w:p>
    <w:p w:rsidR="00DC0E09" w:rsidRPr="00C44526" w:rsidRDefault="00DC0E09">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p>
    <w:p w:rsidR="00DC0E09" w:rsidRPr="00C44526" w:rsidRDefault="005E2AFF">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r w:rsidRPr="00C44526">
        <w:rPr>
          <w:rFonts w:ascii="宋体" w:hAnsi="宋体" w:cs="宋体" w:hint="eastAsia"/>
          <w:kern w:val="0"/>
          <w:sz w:val="24"/>
        </w:rPr>
        <w:t xml:space="preserve">甲   方：     (盖章)         乙  方：         （盖章） </w:t>
      </w:r>
    </w:p>
    <w:p w:rsidR="00DC0E09" w:rsidRPr="00C44526" w:rsidRDefault="00DC0E09">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p>
    <w:p w:rsidR="00DC0E09" w:rsidRPr="00C44526" w:rsidRDefault="005E2AFF">
      <w:pPr>
        <w:widowControl/>
        <w:tabs>
          <w:tab w:val="center" w:pos="4201"/>
          <w:tab w:val="right" w:leader="dot" w:pos="9298"/>
        </w:tabs>
        <w:autoSpaceDE w:val="0"/>
        <w:autoSpaceDN w:val="0"/>
        <w:spacing w:line="360" w:lineRule="auto"/>
        <w:ind w:firstLineChars="200" w:firstLine="480"/>
        <w:rPr>
          <w:rFonts w:ascii="宋体" w:hAnsi="宋体" w:cs="宋体"/>
          <w:kern w:val="0"/>
          <w:sz w:val="24"/>
        </w:rPr>
      </w:pPr>
      <w:r w:rsidRPr="00C44526">
        <w:rPr>
          <w:rFonts w:ascii="宋体" w:hAnsi="宋体" w:cs="宋体" w:hint="eastAsia"/>
          <w:kern w:val="0"/>
          <w:sz w:val="24"/>
        </w:rPr>
        <w:t>法 定 代 表 人或：           法 定 代 表 人或：</w:t>
      </w:r>
    </w:p>
    <w:p w:rsidR="00DC0E09" w:rsidRPr="00C44526" w:rsidRDefault="005E2AFF">
      <w:pPr>
        <w:widowControl/>
        <w:tabs>
          <w:tab w:val="center" w:pos="4201"/>
          <w:tab w:val="right" w:leader="dot" w:pos="9298"/>
        </w:tabs>
        <w:autoSpaceDE w:val="0"/>
        <w:autoSpaceDN w:val="0"/>
        <w:spacing w:line="360" w:lineRule="auto"/>
        <w:ind w:firstLineChars="200" w:firstLine="480"/>
        <w:rPr>
          <w:rFonts w:ascii="宋体" w:hAnsi="宋体" w:cs="宋体"/>
          <w:kern w:val="0"/>
          <w:sz w:val="24"/>
        </w:rPr>
      </w:pPr>
      <w:r w:rsidRPr="00C44526">
        <w:rPr>
          <w:rFonts w:ascii="宋体" w:hAnsi="宋体" w:cs="宋体" w:hint="eastAsia"/>
          <w:kern w:val="0"/>
          <w:sz w:val="24"/>
        </w:rPr>
        <w:t xml:space="preserve">其授权的代理人：             其授权的代理人：          </w:t>
      </w:r>
    </w:p>
    <w:p w:rsidR="00DC0E09" w:rsidRPr="00C44526" w:rsidRDefault="00DC0E09">
      <w:pPr>
        <w:widowControl/>
        <w:tabs>
          <w:tab w:val="center" w:pos="4201"/>
          <w:tab w:val="right" w:leader="dot" w:pos="9298"/>
        </w:tabs>
        <w:autoSpaceDE w:val="0"/>
        <w:autoSpaceDN w:val="0"/>
        <w:spacing w:line="276" w:lineRule="auto"/>
        <w:ind w:firstLineChars="200" w:firstLine="480"/>
        <w:rPr>
          <w:rFonts w:ascii="宋体" w:hAnsi="宋体" w:cs="宋体"/>
          <w:kern w:val="0"/>
          <w:sz w:val="24"/>
        </w:rPr>
      </w:pPr>
    </w:p>
    <w:p w:rsidR="00DC0E09" w:rsidRPr="00C44526" w:rsidRDefault="005E2AFF">
      <w:pPr>
        <w:rPr>
          <w:rFonts w:ascii="宋体" w:hAnsi="宋体" w:cs="宋体"/>
          <w:bCs/>
          <w:sz w:val="28"/>
          <w:szCs w:val="28"/>
        </w:rPr>
      </w:pPr>
      <w:r w:rsidRPr="00C44526">
        <w:rPr>
          <w:rFonts w:ascii="宋体" w:hAnsi="宋体" w:cs="宋体" w:hint="eastAsia"/>
          <w:kern w:val="0"/>
          <w:sz w:val="24"/>
        </w:rPr>
        <w:t>日期：   年   月   日         日期：   年   月  日</w:t>
      </w:r>
    </w:p>
    <w:p w:rsidR="00DC0E09" w:rsidRPr="00C44526" w:rsidRDefault="005E2AFF">
      <w:pPr>
        <w:rPr>
          <w:rFonts w:ascii="宋体" w:hAnsi="宋体" w:cs="宋体"/>
          <w:bCs/>
          <w:sz w:val="28"/>
          <w:szCs w:val="28"/>
        </w:rPr>
      </w:pPr>
      <w:r w:rsidRPr="00C44526">
        <w:rPr>
          <w:rFonts w:ascii="宋体" w:hAnsi="宋体" w:cs="宋体" w:hint="eastAsia"/>
          <w:bCs/>
          <w:sz w:val="28"/>
          <w:szCs w:val="28"/>
        </w:rPr>
        <w:br w:type="page"/>
      </w:r>
    </w:p>
    <w:p w:rsidR="00DC0E09" w:rsidRPr="00C44526" w:rsidRDefault="005E2AFF">
      <w:pPr>
        <w:pStyle w:val="1"/>
        <w:jc w:val="center"/>
      </w:pPr>
      <w:bookmarkStart w:id="1091" w:name="_Toc142932631"/>
      <w:bookmarkStart w:id="1092" w:name="_Toc6147"/>
      <w:bookmarkStart w:id="1093" w:name="_Toc8223"/>
      <w:bookmarkStart w:id="1094" w:name="_Toc2755"/>
      <w:bookmarkStart w:id="1095" w:name="_Toc181711544"/>
      <w:bookmarkStart w:id="1096" w:name="_Toc23767"/>
      <w:bookmarkStart w:id="1097" w:name="_Toc142932632"/>
      <w:bookmarkStart w:id="1098" w:name="_Toc1918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C44526">
        <w:rPr>
          <w:rFonts w:hint="eastAsia"/>
        </w:rPr>
        <w:lastRenderedPageBreak/>
        <w:t>第六章</w:t>
      </w:r>
      <w:r w:rsidRPr="00C44526">
        <w:rPr>
          <w:rFonts w:hint="eastAsia"/>
        </w:rPr>
        <w:t xml:space="preserve"> </w:t>
      </w:r>
      <w:bookmarkEnd w:id="1091"/>
      <w:bookmarkEnd w:id="1092"/>
      <w:bookmarkEnd w:id="1093"/>
      <w:r w:rsidRPr="00C44526">
        <w:rPr>
          <w:rFonts w:hint="eastAsia"/>
        </w:rPr>
        <w:t>工程量清单</w:t>
      </w:r>
      <w:bookmarkEnd w:id="1094"/>
      <w:bookmarkEnd w:id="1095"/>
    </w:p>
    <w:p w:rsidR="00DC0E09" w:rsidRPr="00C44526" w:rsidRDefault="00DC0E09"/>
    <w:p w:rsidR="00DC0E09" w:rsidRPr="00C44526" w:rsidRDefault="005E2AFF">
      <w:pPr>
        <w:spacing w:line="720" w:lineRule="auto"/>
        <w:ind w:rightChars="-162" w:right="-340"/>
        <w:jc w:val="center"/>
        <w:outlineLvl w:val="1"/>
        <w:rPr>
          <w:rFonts w:ascii="宋体" w:hAnsi="宋体" w:cs="宋体"/>
          <w:sz w:val="24"/>
        </w:rPr>
      </w:pPr>
      <w:bookmarkStart w:id="1099" w:name="_Toc332725486"/>
      <w:bookmarkStart w:id="1100" w:name="_Toc413738464"/>
      <w:bookmarkStart w:id="1101" w:name="_Toc26914"/>
      <w:bookmarkEnd w:id="1099"/>
      <w:bookmarkEnd w:id="1100"/>
      <w:r w:rsidRPr="00C44526">
        <w:rPr>
          <w:rFonts w:ascii="宋体" w:hAnsi="宋体" w:cs="宋体" w:hint="eastAsia"/>
          <w:sz w:val="24"/>
        </w:rPr>
        <w:t>工程量清单点击附件下载</w:t>
      </w:r>
      <w:bookmarkEnd w:id="1101"/>
    </w:p>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pStyle w:val="3"/>
      </w:pPr>
    </w:p>
    <w:p w:rsidR="00DC0E09" w:rsidRPr="00C44526" w:rsidRDefault="00DC0E09"/>
    <w:p w:rsidR="00DC0E09" w:rsidRPr="00C44526" w:rsidRDefault="00DC0E09">
      <w:pPr>
        <w:widowControl/>
        <w:spacing w:line="360" w:lineRule="auto"/>
        <w:jc w:val="left"/>
        <w:rPr>
          <w:rFonts w:ascii="宋体" w:hAnsi="宋体" w:cs="宋体"/>
          <w:b/>
          <w:spacing w:val="14"/>
          <w:sz w:val="32"/>
          <w:szCs w:val="32"/>
        </w:rPr>
      </w:pPr>
      <w:bookmarkStart w:id="1102" w:name="_Toc16466"/>
      <w:bookmarkEnd w:id="1096"/>
      <w:bookmarkEnd w:id="1097"/>
      <w:bookmarkEnd w:id="1098"/>
    </w:p>
    <w:p w:rsidR="00DC0E09" w:rsidRPr="00C44526" w:rsidRDefault="005E2AFF">
      <w:pPr>
        <w:pStyle w:val="1"/>
        <w:jc w:val="center"/>
      </w:pPr>
      <w:bookmarkStart w:id="1103" w:name="_Toc181711546"/>
      <w:bookmarkStart w:id="1104" w:name="_Toc21689"/>
      <w:bookmarkStart w:id="1105" w:name="_Toc142932634"/>
      <w:r w:rsidRPr="00C44526">
        <w:rPr>
          <w:rFonts w:hint="eastAsia"/>
        </w:rPr>
        <w:lastRenderedPageBreak/>
        <w:t>第七章</w:t>
      </w:r>
      <w:r w:rsidRPr="00C44526">
        <w:rPr>
          <w:rFonts w:hint="eastAsia"/>
        </w:rPr>
        <w:t xml:space="preserve">  </w:t>
      </w:r>
      <w:r w:rsidRPr="00C44526">
        <w:rPr>
          <w:rFonts w:hint="eastAsia"/>
        </w:rPr>
        <w:t>技术标准和要求</w:t>
      </w:r>
      <w:bookmarkStart w:id="1106" w:name="_Toc23406"/>
      <w:bookmarkEnd w:id="1102"/>
      <w:bookmarkEnd w:id="1103"/>
      <w:bookmarkEnd w:id="1104"/>
      <w:bookmarkEnd w:id="1105"/>
    </w:p>
    <w:bookmarkEnd w:id="1106"/>
    <w:p w:rsidR="00DC0E09" w:rsidRPr="00C44526" w:rsidRDefault="005E2AFF">
      <w:pPr>
        <w:autoSpaceDE w:val="0"/>
        <w:autoSpaceDN w:val="0"/>
        <w:adjustRightInd w:val="0"/>
        <w:spacing w:line="500" w:lineRule="exact"/>
        <w:ind w:firstLineChars="200" w:firstLine="482"/>
        <w:jc w:val="left"/>
        <w:rPr>
          <w:rFonts w:ascii="宋体" w:hAnsi="宋体" w:cs="宋体"/>
          <w:b/>
          <w:bCs/>
          <w:color w:val="000000"/>
          <w:sz w:val="24"/>
        </w:rPr>
      </w:pPr>
      <w:r w:rsidRPr="00C44526">
        <w:rPr>
          <w:rFonts w:ascii="宋体" w:hAnsi="宋体" w:cs="宋体" w:hint="eastAsia"/>
          <w:b/>
          <w:bCs/>
          <w:color w:val="000000"/>
          <w:sz w:val="24"/>
        </w:rPr>
        <w:t>1、适用的规范、标准和规程</w:t>
      </w:r>
    </w:p>
    <w:p w:rsidR="00DC0E09" w:rsidRPr="00C44526" w:rsidRDefault="005E2AFF">
      <w:pPr>
        <w:autoSpaceDE w:val="0"/>
        <w:autoSpaceDN w:val="0"/>
        <w:adjustRightInd w:val="0"/>
        <w:spacing w:line="500" w:lineRule="exact"/>
        <w:ind w:firstLineChars="200" w:firstLine="480"/>
        <w:jc w:val="left"/>
        <w:rPr>
          <w:rFonts w:ascii="宋体" w:hAnsi="宋体" w:cs="宋体"/>
          <w:color w:val="000000"/>
          <w:sz w:val="24"/>
        </w:rPr>
      </w:pPr>
      <w:r w:rsidRPr="00C44526">
        <w:rPr>
          <w:rFonts w:ascii="宋体" w:hAnsi="宋体" w:cs="宋体" w:hint="eastAsia"/>
          <w:color w:val="000000"/>
          <w:sz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rsidR="00DC0E09" w:rsidRPr="00C44526" w:rsidRDefault="005E2AFF">
      <w:pPr>
        <w:autoSpaceDE w:val="0"/>
        <w:autoSpaceDN w:val="0"/>
        <w:adjustRightInd w:val="0"/>
        <w:spacing w:line="500" w:lineRule="exact"/>
        <w:ind w:firstLineChars="200" w:firstLine="480"/>
        <w:jc w:val="left"/>
        <w:rPr>
          <w:rFonts w:ascii="宋体" w:hAnsi="宋体" w:cs="宋体"/>
          <w:b/>
          <w:bCs/>
          <w:color w:val="000000"/>
          <w:sz w:val="24"/>
        </w:rPr>
      </w:pPr>
      <w:r w:rsidRPr="00C44526">
        <w:rPr>
          <w:rFonts w:ascii="宋体" w:hAnsi="宋体" w:cs="宋体" w:hint="eastAsia"/>
          <w:color w:val="000000"/>
          <w:sz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rsidR="00DC0E09" w:rsidRPr="00C44526" w:rsidRDefault="005E2AFF">
      <w:pPr>
        <w:autoSpaceDE w:val="0"/>
        <w:autoSpaceDN w:val="0"/>
        <w:adjustRightInd w:val="0"/>
        <w:spacing w:line="500" w:lineRule="exact"/>
        <w:ind w:firstLineChars="200" w:firstLine="482"/>
        <w:jc w:val="left"/>
        <w:rPr>
          <w:rFonts w:ascii="宋体" w:hAnsi="宋体" w:cs="宋体"/>
          <w:b/>
          <w:bCs/>
          <w:color w:val="000000"/>
          <w:sz w:val="24"/>
        </w:rPr>
      </w:pPr>
      <w:r w:rsidRPr="00C44526">
        <w:rPr>
          <w:rFonts w:ascii="宋体" w:hAnsi="宋体" w:cs="宋体" w:hint="eastAsia"/>
          <w:b/>
          <w:bCs/>
          <w:color w:val="000000"/>
          <w:sz w:val="24"/>
        </w:rPr>
        <w:t>2、施工及验收规范</w:t>
      </w:r>
    </w:p>
    <w:p w:rsidR="00DC0E09" w:rsidRPr="00C44526" w:rsidRDefault="005E2AFF">
      <w:pPr>
        <w:autoSpaceDE w:val="0"/>
        <w:autoSpaceDN w:val="0"/>
        <w:adjustRightInd w:val="0"/>
        <w:spacing w:line="500" w:lineRule="exact"/>
        <w:ind w:firstLineChars="200" w:firstLine="480"/>
        <w:jc w:val="left"/>
        <w:rPr>
          <w:rFonts w:ascii="宋体" w:hAnsi="宋体" w:cs="宋体"/>
          <w:color w:val="000000"/>
          <w:sz w:val="24"/>
        </w:rPr>
      </w:pPr>
      <w:r w:rsidRPr="00C44526">
        <w:rPr>
          <w:rFonts w:ascii="宋体" w:hAnsi="宋体" w:cs="宋体" w:hint="eastAsia"/>
          <w:color w:val="000000"/>
          <w:sz w:val="24"/>
        </w:rPr>
        <w:t>本工程执行国家现行的与本工程有关的施工及验收规范、标准图集、图纸设计等。</w:t>
      </w:r>
    </w:p>
    <w:p w:rsidR="00DC0E09" w:rsidRPr="00C44526" w:rsidRDefault="005E2AFF">
      <w:pPr>
        <w:autoSpaceDE w:val="0"/>
        <w:autoSpaceDN w:val="0"/>
        <w:adjustRightInd w:val="0"/>
        <w:spacing w:line="500" w:lineRule="exact"/>
        <w:ind w:firstLineChars="200" w:firstLine="482"/>
        <w:jc w:val="left"/>
        <w:rPr>
          <w:rFonts w:ascii="宋体" w:hAnsi="宋体" w:cs="宋体"/>
          <w:b/>
          <w:bCs/>
          <w:color w:val="000000"/>
          <w:sz w:val="24"/>
        </w:rPr>
      </w:pPr>
      <w:r w:rsidRPr="00C44526">
        <w:rPr>
          <w:rFonts w:ascii="宋体" w:hAnsi="宋体" w:cs="宋体" w:hint="eastAsia"/>
          <w:b/>
          <w:bCs/>
          <w:color w:val="000000"/>
          <w:sz w:val="24"/>
        </w:rPr>
        <w:t>3、主要质量检验评定标准</w:t>
      </w:r>
    </w:p>
    <w:p w:rsidR="00DC0E09" w:rsidRPr="00C44526" w:rsidRDefault="005E2AFF">
      <w:pPr>
        <w:autoSpaceDE w:val="0"/>
        <w:autoSpaceDN w:val="0"/>
        <w:adjustRightInd w:val="0"/>
        <w:spacing w:line="500" w:lineRule="exact"/>
        <w:ind w:firstLineChars="200" w:firstLine="480"/>
        <w:jc w:val="left"/>
        <w:rPr>
          <w:rFonts w:ascii="宋体" w:hAnsi="宋体" w:cs="宋体"/>
          <w:color w:val="000000"/>
          <w:sz w:val="24"/>
        </w:rPr>
      </w:pPr>
      <w:r w:rsidRPr="00C44526">
        <w:rPr>
          <w:rFonts w:ascii="宋体" w:hAnsi="宋体" w:cs="宋体" w:hint="eastAsia"/>
          <w:color w:val="000000"/>
          <w:sz w:val="24"/>
        </w:rPr>
        <w:t>本工程执行国家现行的与本工程有关的质量检验评定标准。</w:t>
      </w:r>
    </w:p>
    <w:p w:rsidR="00DC0E09" w:rsidRPr="00C44526" w:rsidRDefault="00DC0E09">
      <w:pPr>
        <w:spacing w:line="360" w:lineRule="auto"/>
        <w:ind w:firstLineChars="200" w:firstLine="496"/>
        <w:rPr>
          <w:rFonts w:ascii="宋体" w:hAnsi="宋体" w:cs="宋体"/>
          <w:spacing w:val="4"/>
          <w:sz w:val="24"/>
        </w:rPr>
      </w:pPr>
    </w:p>
    <w:p w:rsidR="00DC0E09" w:rsidRPr="00C44526" w:rsidRDefault="005E2AFF">
      <w:pPr>
        <w:pStyle w:val="Default"/>
        <w:spacing w:line="360" w:lineRule="auto"/>
        <w:rPr>
          <w:rFonts w:hAnsi="宋体" w:cs="宋体" w:hint="default"/>
          <w:color w:val="auto"/>
        </w:rPr>
      </w:pPr>
      <w:r w:rsidRPr="00C44526">
        <w:rPr>
          <w:rFonts w:hAnsi="宋体" w:cs="宋体"/>
          <w:color w:val="auto"/>
        </w:rPr>
        <w:br w:type="page"/>
      </w:r>
    </w:p>
    <w:p w:rsidR="00DC0E09" w:rsidRPr="00C44526" w:rsidRDefault="005E2AFF">
      <w:pPr>
        <w:pStyle w:val="1"/>
        <w:jc w:val="center"/>
      </w:pPr>
      <w:bookmarkStart w:id="1107" w:name="_Toc142932637"/>
      <w:bookmarkStart w:id="1108" w:name="_Toc181711547"/>
      <w:bookmarkStart w:id="1109" w:name="_Toc4717"/>
      <w:bookmarkStart w:id="1110" w:name="_Toc13277"/>
      <w:r w:rsidRPr="00C44526">
        <w:rPr>
          <w:rFonts w:hint="eastAsia"/>
        </w:rPr>
        <w:lastRenderedPageBreak/>
        <w:t>第八章</w:t>
      </w:r>
      <w:r w:rsidRPr="00C44526">
        <w:rPr>
          <w:rFonts w:hint="eastAsia"/>
        </w:rPr>
        <w:t xml:space="preserve">  </w:t>
      </w:r>
      <w:r w:rsidRPr="00C44526">
        <w:rPr>
          <w:rFonts w:hint="eastAsia"/>
        </w:rPr>
        <w:t>投标文件格式</w:t>
      </w:r>
      <w:bookmarkEnd w:id="1107"/>
      <w:bookmarkEnd w:id="1108"/>
      <w:bookmarkEnd w:id="1109"/>
      <w:bookmarkEnd w:id="1110"/>
    </w:p>
    <w:p w:rsidR="00DC0E09" w:rsidRPr="00C44526" w:rsidRDefault="00DC0E09">
      <w:pPr>
        <w:spacing w:line="360" w:lineRule="auto"/>
        <w:ind w:firstLineChars="200" w:firstLine="420"/>
        <w:rPr>
          <w:rFonts w:ascii="宋体" w:hAnsi="宋体" w:cs="宋体"/>
        </w:rPr>
      </w:pPr>
    </w:p>
    <w:p w:rsidR="00DC0E09" w:rsidRPr="00C44526" w:rsidRDefault="005E2AFF">
      <w:pPr>
        <w:spacing w:line="360" w:lineRule="auto"/>
        <w:jc w:val="center"/>
        <w:outlineLvl w:val="0"/>
        <w:rPr>
          <w:rFonts w:ascii="宋体" w:hAnsi="宋体" w:cs="宋体"/>
          <w:sz w:val="28"/>
          <w:szCs w:val="28"/>
        </w:rPr>
      </w:pPr>
      <w:bookmarkStart w:id="1111" w:name="_Toc10970"/>
      <w:bookmarkStart w:id="1112" w:name="_Toc142912949"/>
      <w:bookmarkStart w:id="1113" w:name="_Toc17758"/>
      <w:bookmarkStart w:id="1114" w:name="_Toc181711016"/>
      <w:bookmarkStart w:id="1115" w:name="_Toc181711548"/>
      <w:bookmarkStart w:id="1116" w:name="_Toc142932639"/>
      <w:bookmarkStart w:id="1117" w:name="_Toc11291"/>
      <w:bookmarkStart w:id="1118" w:name="_Toc19799"/>
      <w:bookmarkStart w:id="1119" w:name="_Toc142932586"/>
      <w:r w:rsidRPr="00C44526">
        <w:rPr>
          <w:rFonts w:ascii="宋体" w:hAnsi="宋体" w:cs="宋体" w:hint="eastAsia"/>
          <w:sz w:val="28"/>
          <w:szCs w:val="28"/>
        </w:rPr>
        <w:t>（项目名称）标段</w:t>
      </w:r>
      <w:bookmarkEnd w:id="1111"/>
      <w:bookmarkEnd w:id="1112"/>
      <w:bookmarkEnd w:id="1113"/>
      <w:bookmarkEnd w:id="1114"/>
      <w:bookmarkEnd w:id="1115"/>
      <w:bookmarkEnd w:id="1116"/>
      <w:bookmarkEnd w:id="1117"/>
      <w:bookmarkEnd w:id="1118"/>
      <w:bookmarkEnd w:id="1119"/>
    </w:p>
    <w:p w:rsidR="00DC0E09" w:rsidRPr="00C44526" w:rsidRDefault="00DC0E09">
      <w:pPr>
        <w:pStyle w:val="Default"/>
        <w:spacing w:line="360" w:lineRule="auto"/>
        <w:rPr>
          <w:rFonts w:hAnsi="宋体" w:cs="宋体" w:hint="default"/>
          <w:color w:val="auto"/>
          <w:sz w:val="28"/>
          <w:szCs w:val="28"/>
        </w:rPr>
      </w:pPr>
    </w:p>
    <w:p w:rsidR="00DC0E09" w:rsidRPr="00C44526" w:rsidRDefault="005E2AFF" w:rsidP="00DC0E09">
      <w:pPr>
        <w:pStyle w:val="Default"/>
        <w:spacing w:line="360" w:lineRule="auto"/>
        <w:ind w:firstLineChars="1122" w:firstLine="3142"/>
        <w:rPr>
          <w:rFonts w:hAnsi="宋体" w:cs="宋体" w:hint="default"/>
          <w:color w:val="auto"/>
          <w:sz w:val="28"/>
          <w:szCs w:val="28"/>
        </w:rPr>
      </w:pPr>
      <w:r w:rsidRPr="00C44526">
        <w:rPr>
          <w:rFonts w:hAnsi="宋体" w:cs="宋体"/>
          <w:color w:val="auto"/>
          <w:sz w:val="28"/>
          <w:szCs w:val="28"/>
        </w:rPr>
        <w:t>项目编号：</w:t>
      </w:r>
    </w:p>
    <w:p w:rsidR="00DC0E09" w:rsidRPr="00C44526" w:rsidRDefault="00DC0E09">
      <w:pPr>
        <w:spacing w:line="360" w:lineRule="auto"/>
        <w:ind w:firstLineChars="200" w:firstLine="420"/>
        <w:rPr>
          <w:rFonts w:ascii="宋体" w:hAnsi="宋体" w:cs="宋体"/>
          <w:szCs w:val="21"/>
        </w:rPr>
      </w:pPr>
    </w:p>
    <w:p w:rsidR="00DC0E09" w:rsidRPr="00C44526" w:rsidRDefault="005E2AFF">
      <w:pPr>
        <w:spacing w:line="360" w:lineRule="auto"/>
        <w:jc w:val="center"/>
        <w:outlineLvl w:val="0"/>
        <w:rPr>
          <w:rFonts w:ascii="宋体" w:hAnsi="宋体" w:cs="宋体"/>
          <w:b/>
          <w:bCs/>
          <w:sz w:val="52"/>
          <w:szCs w:val="52"/>
        </w:rPr>
      </w:pPr>
      <w:bookmarkStart w:id="1120" w:name="_Toc25875"/>
      <w:bookmarkStart w:id="1121" w:name="_Toc13"/>
      <w:bookmarkStart w:id="1122" w:name="_Toc181711017"/>
      <w:bookmarkStart w:id="1123" w:name="_Toc19574"/>
      <w:bookmarkStart w:id="1124" w:name="_Toc181711549"/>
      <w:bookmarkStart w:id="1125" w:name="_Toc22905"/>
      <w:bookmarkStart w:id="1126" w:name="_Toc142932640"/>
      <w:bookmarkStart w:id="1127" w:name="_Toc25979"/>
      <w:bookmarkStart w:id="1128" w:name="_Toc24567"/>
      <w:bookmarkStart w:id="1129" w:name="_Toc142912950"/>
      <w:bookmarkStart w:id="1130" w:name="_Toc142932587"/>
      <w:r w:rsidRPr="00C44526">
        <w:rPr>
          <w:rFonts w:ascii="宋体" w:hAnsi="宋体" w:cs="宋体" w:hint="eastAsia"/>
          <w:b/>
          <w:bCs/>
          <w:sz w:val="52"/>
          <w:szCs w:val="52"/>
        </w:rPr>
        <w:t>投 标 文 件</w:t>
      </w:r>
      <w:bookmarkEnd w:id="1120"/>
      <w:bookmarkEnd w:id="1121"/>
      <w:bookmarkEnd w:id="1122"/>
      <w:bookmarkEnd w:id="1123"/>
      <w:bookmarkEnd w:id="1124"/>
      <w:bookmarkEnd w:id="1125"/>
      <w:bookmarkEnd w:id="1126"/>
      <w:bookmarkEnd w:id="1127"/>
      <w:bookmarkEnd w:id="1128"/>
      <w:bookmarkEnd w:id="1129"/>
      <w:bookmarkEnd w:id="1130"/>
    </w:p>
    <w:p w:rsidR="00DC0E09" w:rsidRPr="00C44526" w:rsidRDefault="00DC0E09">
      <w:pPr>
        <w:spacing w:line="360" w:lineRule="auto"/>
        <w:ind w:firstLineChars="200" w:firstLine="420"/>
        <w:rPr>
          <w:rFonts w:ascii="宋体" w:hAnsi="宋体" w:cs="宋体"/>
        </w:rPr>
      </w:pPr>
    </w:p>
    <w:p w:rsidR="00DC0E09" w:rsidRPr="00C44526" w:rsidRDefault="00DC0E09">
      <w:pPr>
        <w:spacing w:line="360" w:lineRule="auto"/>
        <w:ind w:firstLineChars="200" w:firstLine="420"/>
        <w:rPr>
          <w:rFonts w:ascii="宋体" w:hAnsi="宋体" w:cs="宋体"/>
        </w:rPr>
      </w:pPr>
    </w:p>
    <w:p w:rsidR="00DC0E09" w:rsidRPr="00C44526" w:rsidRDefault="00DC0E09">
      <w:pPr>
        <w:spacing w:line="360" w:lineRule="auto"/>
        <w:ind w:firstLineChars="200" w:firstLine="420"/>
        <w:rPr>
          <w:rFonts w:ascii="宋体" w:hAnsi="宋体" w:cs="宋体"/>
        </w:rPr>
      </w:pPr>
    </w:p>
    <w:p w:rsidR="00DC0E09" w:rsidRPr="00C44526" w:rsidRDefault="00DC0E09">
      <w:pPr>
        <w:spacing w:line="360" w:lineRule="auto"/>
        <w:ind w:firstLineChars="200" w:firstLine="420"/>
        <w:rPr>
          <w:rFonts w:ascii="宋体" w:hAnsi="宋体" w:cs="宋体"/>
        </w:rPr>
      </w:pPr>
    </w:p>
    <w:p w:rsidR="00DC0E09" w:rsidRPr="00C44526" w:rsidRDefault="00DC0E09">
      <w:pPr>
        <w:spacing w:line="360" w:lineRule="auto"/>
        <w:ind w:firstLineChars="200" w:firstLine="420"/>
        <w:rPr>
          <w:rFonts w:ascii="宋体" w:hAnsi="宋体" w:cs="宋体"/>
        </w:rPr>
      </w:pPr>
    </w:p>
    <w:p w:rsidR="00DC0E09" w:rsidRPr="00C44526" w:rsidRDefault="00DC0E09">
      <w:pPr>
        <w:spacing w:line="360" w:lineRule="auto"/>
        <w:rPr>
          <w:rFonts w:ascii="宋体" w:hAnsi="宋体" w:cs="宋体"/>
        </w:rPr>
      </w:pPr>
    </w:p>
    <w:p w:rsidR="00DC0E09" w:rsidRPr="00C44526" w:rsidRDefault="00DC0E09">
      <w:pPr>
        <w:spacing w:line="360" w:lineRule="auto"/>
        <w:ind w:firstLineChars="200" w:firstLine="420"/>
        <w:rPr>
          <w:rFonts w:ascii="宋体" w:hAnsi="宋体" w:cs="宋体"/>
        </w:rPr>
      </w:pPr>
    </w:p>
    <w:p w:rsidR="00DC0E09" w:rsidRPr="00C44526" w:rsidRDefault="00DC0E09">
      <w:pPr>
        <w:spacing w:line="360" w:lineRule="auto"/>
        <w:rPr>
          <w:rFonts w:ascii="宋体" w:hAnsi="宋体" w:cs="宋体"/>
        </w:rPr>
      </w:pPr>
    </w:p>
    <w:p w:rsidR="00DC0E09" w:rsidRPr="00C44526" w:rsidRDefault="00DC0E09">
      <w:pPr>
        <w:spacing w:line="360" w:lineRule="auto"/>
        <w:ind w:firstLineChars="600" w:firstLine="1680"/>
        <w:rPr>
          <w:rFonts w:ascii="宋体" w:hAnsi="宋体" w:cs="宋体"/>
          <w:sz w:val="28"/>
          <w:szCs w:val="28"/>
        </w:rPr>
      </w:pPr>
      <w:bookmarkStart w:id="1131" w:name="_Toc184635138"/>
      <w:bookmarkEnd w:id="1131"/>
    </w:p>
    <w:p w:rsidR="00DC0E09" w:rsidRPr="00C44526" w:rsidRDefault="00DC0E09">
      <w:pPr>
        <w:spacing w:line="360" w:lineRule="auto"/>
        <w:ind w:firstLineChars="600" w:firstLine="1680"/>
        <w:rPr>
          <w:rFonts w:ascii="宋体" w:hAnsi="宋体" w:cs="宋体"/>
          <w:sz w:val="28"/>
          <w:szCs w:val="28"/>
        </w:rPr>
      </w:pPr>
    </w:p>
    <w:p w:rsidR="00DC0E09" w:rsidRPr="00C44526" w:rsidRDefault="005E2AFF">
      <w:pPr>
        <w:spacing w:line="360" w:lineRule="auto"/>
        <w:ind w:firstLineChars="600" w:firstLine="1680"/>
        <w:rPr>
          <w:rFonts w:ascii="宋体" w:hAnsi="宋体" w:cs="宋体"/>
          <w:sz w:val="28"/>
          <w:szCs w:val="28"/>
        </w:rPr>
      </w:pPr>
      <w:r w:rsidRPr="00C44526">
        <w:rPr>
          <w:rFonts w:ascii="宋体" w:hAnsi="宋体" w:cs="宋体" w:hint="eastAsia"/>
          <w:sz w:val="28"/>
          <w:szCs w:val="28"/>
        </w:rPr>
        <w:t>投标人：（盖单位公章）</w:t>
      </w:r>
    </w:p>
    <w:p w:rsidR="00DC0E09" w:rsidRPr="00C44526" w:rsidRDefault="005E2AFF">
      <w:pPr>
        <w:spacing w:line="360" w:lineRule="auto"/>
        <w:ind w:firstLineChars="600" w:firstLine="1680"/>
        <w:rPr>
          <w:rFonts w:ascii="宋体" w:hAnsi="宋体" w:cs="宋体"/>
          <w:sz w:val="28"/>
          <w:szCs w:val="28"/>
        </w:rPr>
      </w:pPr>
      <w:r w:rsidRPr="00C44526">
        <w:rPr>
          <w:rFonts w:ascii="宋体" w:hAnsi="宋体" w:cs="宋体" w:hint="eastAsia"/>
          <w:sz w:val="28"/>
          <w:szCs w:val="28"/>
        </w:rPr>
        <w:t>法定代表人 ：（电子签章）</w:t>
      </w:r>
    </w:p>
    <w:p w:rsidR="00DC0E09" w:rsidRPr="00C44526" w:rsidRDefault="005E2AFF">
      <w:pPr>
        <w:spacing w:line="360" w:lineRule="auto"/>
        <w:ind w:firstLineChars="600" w:firstLine="1680"/>
        <w:rPr>
          <w:rFonts w:ascii="宋体" w:hAnsi="宋体" w:cs="宋体"/>
          <w:sz w:val="28"/>
          <w:szCs w:val="28"/>
        </w:rPr>
      </w:pPr>
      <w:r w:rsidRPr="00C44526">
        <w:rPr>
          <w:rFonts w:ascii="宋体" w:hAnsi="宋体" w:cs="宋体" w:hint="eastAsia"/>
          <w:sz w:val="28"/>
          <w:szCs w:val="28"/>
        </w:rPr>
        <w:t>年   月   日</w:t>
      </w:r>
    </w:p>
    <w:p w:rsidR="00DC0E09" w:rsidRPr="00C44526" w:rsidRDefault="00DC0E09">
      <w:pPr>
        <w:spacing w:line="360" w:lineRule="auto"/>
        <w:jc w:val="center"/>
        <w:rPr>
          <w:rFonts w:ascii="宋体" w:hAnsi="宋体" w:cs="宋体"/>
          <w:sz w:val="28"/>
          <w:szCs w:val="28"/>
        </w:rPr>
      </w:pPr>
    </w:p>
    <w:p w:rsidR="00DC0E09" w:rsidRPr="00C44526" w:rsidRDefault="00DC0E09" w:rsidP="00D05958">
      <w:pPr>
        <w:spacing w:beforeLines="100" w:line="360" w:lineRule="auto"/>
        <w:textAlignment w:val="center"/>
        <w:rPr>
          <w:rFonts w:ascii="宋体" w:hAnsi="宋体" w:cs="宋体"/>
          <w:sz w:val="32"/>
          <w:szCs w:val="32"/>
        </w:rPr>
      </w:pPr>
    </w:p>
    <w:p w:rsidR="00DC0E09" w:rsidRPr="00C44526" w:rsidRDefault="00DC0E09" w:rsidP="00D05958">
      <w:pPr>
        <w:spacing w:beforeLines="100" w:line="360" w:lineRule="auto"/>
        <w:textAlignment w:val="center"/>
        <w:rPr>
          <w:rFonts w:ascii="宋体" w:hAnsi="宋体" w:cs="宋体"/>
          <w:sz w:val="32"/>
          <w:szCs w:val="32"/>
        </w:rPr>
      </w:pPr>
    </w:p>
    <w:p w:rsidR="00DC0E09" w:rsidRPr="00C44526" w:rsidRDefault="00DC0E09" w:rsidP="00D05958">
      <w:pPr>
        <w:spacing w:beforeLines="100" w:line="360" w:lineRule="auto"/>
        <w:textAlignment w:val="center"/>
        <w:rPr>
          <w:rFonts w:ascii="宋体" w:hAnsi="宋体" w:cs="宋体"/>
          <w:sz w:val="32"/>
          <w:szCs w:val="32"/>
        </w:rPr>
      </w:pPr>
    </w:p>
    <w:p w:rsidR="00DC0E09" w:rsidRPr="00C44526" w:rsidRDefault="005E2AFF">
      <w:pPr>
        <w:spacing w:line="360" w:lineRule="auto"/>
        <w:jc w:val="center"/>
        <w:textAlignment w:val="center"/>
        <w:outlineLvl w:val="0"/>
        <w:rPr>
          <w:rFonts w:ascii="宋体" w:hAnsi="宋体" w:cs="宋体"/>
          <w:sz w:val="32"/>
          <w:szCs w:val="32"/>
        </w:rPr>
      </w:pPr>
      <w:bookmarkStart w:id="1132" w:name="_Toc142912951"/>
      <w:bookmarkStart w:id="1133" w:name="_Toc181711018"/>
      <w:bookmarkStart w:id="1134" w:name="_Toc24468"/>
      <w:bookmarkStart w:id="1135" w:name="_Toc6592"/>
      <w:bookmarkStart w:id="1136" w:name="_Toc23306"/>
      <w:bookmarkStart w:id="1137" w:name="_Toc181711550"/>
      <w:bookmarkStart w:id="1138" w:name="_Toc142932641"/>
      <w:bookmarkStart w:id="1139" w:name="_Toc22868"/>
      <w:bookmarkStart w:id="1140" w:name="_Toc30490"/>
      <w:bookmarkStart w:id="1141" w:name="_Toc142932588"/>
      <w:bookmarkStart w:id="1142" w:name="_Toc15774"/>
      <w:r w:rsidRPr="00C44526">
        <w:rPr>
          <w:rFonts w:ascii="宋体" w:hAnsi="宋体" w:cs="宋体" w:hint="eastAsia"/>
          <w:sz w:val="32"/>
          <w:szCs w:val="32"/>
        </w:rPr>
        <w:lastRenderedPageBreak/>
        <w:t>目   录</w:t>
      </w:r>
      <w:bookmarkEnd w:id="1132"/>
      <w:bookmarkEnd w:id="1133"/>
      <w:bookmarkEnd w:id="1134"/>
      <w:bookmarkEnd w:id="1135"/>
      <w:bookmarkEnd w:id="1136"/>
      <w:bookmarkEnd w:id="1137"/>
      <w:bookmarkEnd w:id="1138"/>
      <w:bookmarkEnd w:id="1139"/>
      <w:bookmarkEnd w:id="1140"/>
      <w:bookmarkEnd w:id="1141"/>
      <w:bookmarkEnd w:id="1142"/>
    </w:p>
    <w:p w:rsidR="00DC0E09" w:rsidRPr="00C44526" w:rsidRDefault="00DC0E09">
      <w:pPr>
        <w:spacing w:line="360" w:lineRule="auto"/>
        <w:textAlignment w:val="center"/>
        <w:rPr>
          <w:rFonts w:ascii="宋体" w:hAnsi="宋体" w:cs="宋体"/>
          <w:sz w:val="24"/>
        </w:rPr>
      </w:pPr>
    </w:p>
    <w:p w:rsidR="00DC0E09" w:rsidRPr="00C44526" w:rsidRDefault="005E2AFF" w:rsidP="00DC0E09">
      <w:pPr>
        <w:spacing w:line="360" w:lineRule="auto"/>
        <w:ind w:firstLineChars="177" w:firstLine="425"/>
        <w:textAlignment w:val="center"/>
        <w:outlineLvl w:val="1"/>
        <w:rPr>
          <w:rFonts w:ascii="宋体" w:hAnsi="宋体" w:cs="宋体"/>
          <w:sz w:val="24"/>
        </w:rPr>
      </w:pPr>
      <w:bookmarkStart w:id="1143" w:name="_Toc19832"/>
      <w:bookmarkStart w:id="1144" w:name="_Toc142932642"/>
      <w:bookmarkStart w:id="1145" w:name="_Toc142932589"/>
      <w:bookmarkStart w:id="1146" w:name="_Toc13800"/>
      <w:bookmarkStart w:id="1147" w:name="_Toc24740"/>
      <w:bookmarkStart w:id="1148" w:name="_Toc142912952"/>
      <w:r w:rsidRPr="00C44526">
        <w:rPr>
          <w:rFonts w:ascii="宋体" w:hAnsi="宋体" w:cs="宋体" w:hint="eastAsia"/>
          <w:sz w:val="24"/>
        </w:rPr>
        <w:t>一、投标函及投标函附录</w:t>
      </w:r>
      <w:bookmarkEnd w:id="1143"/>
      <w:bookmarkEnd w:id="1144"/>
      <w:bookmarkEnd w:id="1145"/>
      <w:bookmarkEnd w:id="1146"/>
      <w:bookmarkEnd w:id="1147"/>
      <w:bookmarkEnd w:id="1148"/>
    </w:p>
    <w:p w:rsidR="00DC0E09" w:rsidRPr="00C44526" w:rsidRDefault="005E2AFF" w:rsidP="00DC0E09">
      <w:pPr>
        <w:spacing w:line="360" w:lineRule="auto"/>
        <w:ind w:firstLineChars="177" w:firstLine="425"/>
        <w:textAlignment w:val="center"/>
        <w:outlineLvl w:val="1"/>
        <w:rPr>
          <w:rFonts w:ascii="宋体" w:hAnsi="宋体" w:cs="宋体"/>
          <w:sz w:val="24"/>
        </w:rPr>
      </w:pPr>
      <w:bookmarkStart w:id="1149" w:name="_Toc142932590"/>
      <w:bookmarkStart w:id="1150" w:name="_Toc17943"/>
      <w:bookmarkStart w:id="1151" w:name="_Toc142932643"/>
      <w:bookmarkStart w:id="1152" w:name="_Toc9489"/>
      <w:bookmarkStart w:id="1153" w:name="_Toc25207"/>
      <w:bookmarkStart w:id="1154" w:name="_Toc142912953"/>
      <w:r w:rsidRPr="00C44526">
        <w:rPr>
          <w:rFonts w:ascii="宋体" w:hAnsi="宋体" w:cs="宋体" w:hint="eastAsia"/>
          <w:sz w:val="24"/>
        </w:rPr>
        <w:t>二、法定代表人身份证明</w:t>
      </w:r>
      <w:bookmarkEnd w:id="1149"/>
      <w:bookmarkEnd w:id="1150"/>
      <w:bookmarkEnd w:id="1151"/>
      <w:bookmarkEnd w:id="1152"/>
      <w:bookmarkEnd w:id="1153"/>
      <w:bookmarkEnd w:id="1154"/>
    </w:p>
    <w:p w:rsidR="00DC0E09" w:rsidRPr="00C44526" w:rsidRDefault="005E2AFF" w:rsidP="00DC0E09">
      <w:pPr>
        <w:spacing w:line="360" w:lineRule="auto"/>
        <w:ind w:firstLineChars="177" w:firstLine="425"/>
        <w:textAlignment w:val="center"/>
        <w:outlineLvl w:val="1"/>
        <w:rPr>
          <w:rFonts w:ascii="宋体" w:hAnsi="宋体" w:cs="宋体"/>
          <w:sz w:val="24"/>
        </w:rPr>
      </w:pPr>
      <w:bookmarkStart w:id="1155" w:name="_Toc9469"/>
      <w:bookmarkStart w:id="1156" w:name="_Toc239"/>
      <w:bookmarkStart w:id="1157" w:name="_Toc142912954"/>
      <w:bookmarkStart w:id="1158" w:name="_Toc142932644"/>
      <w:bookmarkStart w:id="1159" w:name="_Toc142932591"/>
      <w:bookmarkStart w:id="1160" w:name="_Toc19783"/>
      <w:r w:rsidRPr="00C44526">
        <w:rPr>
          <w:rFonts w:ascii="宋体" w:hAnsi="宋体" w:cs="宋体" w:hint="eastAsia"/>
          <w:sz w:val="24"/>
        </w:rPr>
        <w:t>三、投标保证金</w:t>
      </w:r>
      <w:bookmarkEnd w:id="1155"/>
      <w:bookmarkEnd w:id="1156"/>
      <w:bookmarkEnd w:id="1157"/>
      <w:bookmarkEnd w:id="1158"/>
      <w:bookmarkEnd w:id="1159"/>
      <w:bookmarkEnd w:id="1160"/>
    </w:p>
    <w:p w:rsidR="00DC0E09" w:rsidRPr="00C44526" w:rsidRDefault="005E2AFF" w:rsidP="00DC0E09">
      <w:pPr>
        <w:spacing w:line="360" w:lineRule="auto"/>
        <w:ind w:firstLineChars="177" w:firstLine="425"/>
        <w:textAlignment w:val="center"/>
        <w:outlineLvl w:val="1"/>
        <w:rPr>
          <w:rFonts w:ascii="宋体" w:hAnsi="宋体" w:cs="宋体"/>
          <w:sz w:val="24"/>
        </w:rPr>
      </w:pPr>
      <w:bookmarkStart w:id="1161" w:name="_Toc142932645"/>
      <w:bookmarkStart w:id="1162" w:name="_Toc142912955"/>
      <w:bookmarkStart w:id="1163" w:name="_Toc24915"/>
      <w:bookmarkStart w:id="1164" w:name="_Toc142932592"/>
      <w:bookmarkStart w:id="1165" w:name="_Toc19401"/>
      <w:bookmarkStart w:id="1166" w:name="_Toc21662"/>
      <w:r w:rsidRPr="00C44526">
        <w:rPr>
          <w:rFonts w:ascii="宋体" w:hAnsi="宋体" w:cs="宋体" w:hint="eastAsia"/>
          <w:sz w:val="24"/>
        </w:rPr>
        <w:t>四、已标价</w:t>
      </w:r>
      <w:bookmarkEnd w:id="1161"/>
      <w:bookmarkEnd w:id="1162"/>
      <w:bookmarkEnd w:id="1163"/>
      <w:bookmarkEnd w:id="1164"/>
      <w:bookmarkEnd w:id="1165"/>
      <w:bookmarkEnd w:id="1166"/>
      <w:r w:rsidRPr="00C44526">
        <w:rPr>
          <w:rFonts w:ascii="宋体" w:hAnsi="宋体" w:cs="宋体" w:hint="eastAsia"/>
          <w:sz w:val="24"/>
        </w:rPr>
        <w:t>工程量清单</w:t>
      </w:r>
      <w:bookmarkStart w:id="1167" w:name="_Toc142932646"/>
      <w:bookmarkStart w:id="1168" w:name="_Toc104"/>
      <w:bookmarkStart w:id="1169" w:name="_Toc142912956"/>
      <w:bookmarkStart w:id="1170" w:name="_Toc23907"/>
      <w:bookmarkStart w:id="1171" w:name="_Toc142932593"/>
      <w:bookmarkStart w:id="1172" w:name="_Toc21"/>
    </w:p>
    <w:p w:rsidR="00DC0E09" w:rsidRPr="00C44526" w:rsidRDefault="005E2AFF" w:rsidP="00DC0E09">
      <w:pPr>
        <w:spacing w:line="360" w:lineRule="auto"/>
        <w:ind w:firstLineChars="177" w:firstLine="425"/>
        <w:textAlignment w:val="center"/>
        <w:outlineLvl w:val="1"/>
        <w:rPr>
          <w:rFonts w:ascii="宋体" w:hAnsi="宋体" w:cs="宋体"/>
          <w:sz w:val="24"/>
        </w:rPr>
      </w:pPr>
      <w:r w:rsidRPr="00C44526">
        <w:rPr>
          <w:rFonts w:ascii="宋体" w:hAnsi="宋体" w:cs="宋体" w:hint="eastAsia"/>
          <w:sz w:val="24"/>
        </w:rPr>
        <w:t>五、施工组织设计</w:t>
      </w:r>
      <w:bookmarkEnd w:id="1167"/>
      <w:bookmarkEnd w:id="1168"/>
      <w:bookmarkEnd w:id="1169"/>
      <w:bookmarkEnd w:id="1170"/>
      <w:bookmarkEnd w:id="1171"/>
      <w:bookmarkEnd w:id="1172"/>
    </w:p>
    <w:p w:rsidR="00DC0E09" w:rsidRPr="00C44526" w:rsidRDefault="005E2AFF" w:rsidP="00DC0E09">
      <w:pPr>
        <w:spacing w:line="360" w:lineRule="auto"/>
        <w:ind w:firstLineChars="177" w:firstLine="425"/>
        <w:textAlignment w:val="center"/>
        <w:outlineLvl w:val="1"/>
        <w:rPr>
          <w:rFonts w:ascii="宋体" w:hAnsi="宋体" w:cs="宋体"/>
          <w:sz w:val="24"/>
        </w:rPr>
      </w:pPr>
      <w:bookmarkStart w:id="1173" w:name="_Toc142932647"/>
      <w:bookmarkStart w:id="1174" w:name="_Toc142932594"/>
      <w:bookmarkStart w:id="1175" w:name="_Toc15153"/>
      <w:bookmarkStart w:id="1176" w:name="_Toc19114"/>
      <w:bookmarkStart w:id="1177" w:name="_Toc19255"/>
      <w:bookmarkStart w:id="1178" w:name="_Toc142912957"/>
      <w:r w:rsidRPr="00C44526">
        <w:rPr>
          <w:rFonts w:ascii="宋体" w:hAnsi="宋体" w:cs="宋体" w:hint="eastAsia"/>
          <w:sz w:val="24"/>
        </w:rPr>
        <w:t>六、项目管理机构</w:t>
      </w:r>
      <w:bookmarkEnd w:id="1173"/>
      <w:bookmarkEnd w:id="1174"/>
      <w:bookmarkEnd w:id="1175"/>
      <w:bookmarkEnd w:id="1176"/>
      <w:bookmarkEnd w:id="1177"/>
      <w:bookmarkEnd w:id="1178"/>
    </w:p>
    <w:p w:rsidR="00DC0E09" w:rsidRPr="00C44526" w:rsidRDefault="005E2AFF" w:rsidP="00DC0E09">
      <w:pPr>
        <w:spacing w:line="360" w:lineRule="auto"/>
        <w:ind w:firstLineChars="177" w:firstLine="425"/>
        <w:textAlignment w:val="center"/>
        <w:outlineLvl w:val="1"/>
        <w:rPr>
          <w:rFonts w:ascii="宋体" w:hAnsi="宋体" w:cs="宋体"/>
          <w:sz w:val="24"/>
        </w:rPr>
      </w:pPr>
      <w:bookmarkStart w:id="1179" w:name="_Toc64"/>
      <w:bookmarkStart w:id="1180" w:name="_Toc142912958"/>
      <w:bookmarkStart w:id="1181" w:name="_Toc142932595"/>
      <w:bookmarkStart w:id="1182" w:name="_Toc30776"/>
      <w:bookmarkStart w:id="1183" w:name="_Toc142932648"/>
      <w:bookmarkStart w:id="1184" w:name="_Toc19368"/>
      <w:r w:rsidRPr="00C44526">
        <w:rPr>
          <w:rFonts w:ascii="宋体" w:hAnsi="宋体" w:cs="宋体" w:hint="eastAsia"/>
          <w:sz w:val="24"/>
        </w:rPr>
        <w:t>七、企业基本情况资料</w:t>
      </w:r>
      <w:bookmarkEnd w:id="1179"/>
      <w:bookmarkEnd w:id="1180"/>
      <w:bookmarkEnd w:id="1181"/>
      <w:bookmarkEnd w:id="1182"/>
      <w:bookmarkEnd w:id="1183"/>
      <w:bookmarkEnd w:id="1184"/>
    </w:p>
    <w:p w:rsidR="00DC0E09" w:rsidRPr="00C44526" w:rsidRDefault="005E2AFF" w:rsidP="00DC0E09">
      <w:pPr>
        <w:spacing w:line="360" w:lineRule="auto"/>
        <w:ind w:firstLineChars="177" w:firstLine="425"/>
        <w:textAlignment w:val="center"/>
        <w:outlineLvl w:val="1"/>
        <w:rPr>
          <w:rFonts w:ascii="宋体" w:hAnsi="宋体" w:cs="宋体"/>
          <w:sz w:val="24"/>
        </w:rPr>
      </w:pPr>
      <w:bookmarkStart w:id="1185" w:name="_Toc12954"/>
      <w:bookmarkStart w:id="1186" w:name="_Toc142912959"/>
      <w:bookmarkStart w:id="1187" w:name="_Toc32015"/>
      <w:bookmarkStart w:id="1188" w:name="_Toc142932649"/>
      <w:bookmarkStart w:id="1189" w:name="_Toc142932596"/>
      <w:bookmarkStart w:id="1190" w:name="_Toc27312"/>
      <w:r w:rsidRPr="00C44526">
        <w:rPr>
          <w:rFonts w:ascii="宋体" w:hAnsi="宋体" w:cs="宋体" w:hint="eastAsia"/>
          <w:sz w:val="24"/>
        </w:rPr>
        <w:t>八、投标人认为需要提供的其他材料</w:t>
      </w:r>
      <w:bookmarkEnd w:id="1185"/>
      <w:bookmarkEnd w:id="1186"/>
      <w:bookmarkEnd w:id="1187"/>
      <w:bookmarkEnd w:id="1188"/>
      <w:bookmarkEnd w:id="1189"/>
      <w:bookmarkEnd w:id="1190"/>
    </w:p>
    <w:p w:rsidR="00DC0E09" w:rsidRPr="00C44526" w:rsidRDefault="00DC0E09" w:rsidP="00D05958">
      <w:pPr>
        <w:spacing w:beforeLines="100" w:line="360" w:lineRule="auto"/>
        <w:jc w:val="center"/>
        <w:textAlignment w:val="center"/>
        <w:rPr>
          <w:rFonts w:ascii="宋体" w:hAnsi="宋体" w:cs="宋体"/>
          <w:sz w:val="30"/>
          <w:szCs w:val="30"/>
        </w:rPr>
      </w:pPr>
      <w:bookmarkStart w:id="1191" w:name="_Toc2024"/>
      <w:bookmarkStart w:id="1192" w:name="_Toc8276"/>
      <w:bookmarkStart w:id="1193" w:name="_Toc24260"/>
      <w:bookmarkStart w:id="1194" w:name="_Toc8089"/>
      <w:bookmarkStart w:id="1195" w:name="_Toc11364"/>
    </w:p>
    <w:p w:rsidR="00DC0E09" w:rsidRPr="00C44526" w:rsidRDefault="005E2AFF">
      <w:pPr>
        <w:pStyle w:val="Default"/>
        <w:spacing w:line="360" w:lineRule="auto"/>
        <w:rPr>
          <w:rFonts w:hAnsi="宋体" w:cs="宋体" w:hint="default"/>
          <w:color w:val="auto"/>
        </w:rPr>
      </w:pPr>
      <w:r w:rsidRPr="00C44526">
        <w:rPr>
          <w:rFonts w:hAnsi="宋体" w:cs="宋体"/>
          <w:color w:val="auto"/>
        </w:rPr>
        <w:br w:type="page"/>
      </w:r>
    </w:p>
    <w:p w:rsidR="00DC0E09" w:rsidRPr="00C44526" w:rsidRDefault="005E2AFF">
      <w:pPr>
        <w:pStyle w:val="3"/>
        <w:jc w:val="center"/>
        <w:rPr>
          <w:rFonts w:ascii="宋体" w:hAnsi="宋体" w:cs="宋体"/>
          <w:bCs/>
          <w:sz w:val="32"/>
        </w:rPr>
      </w:pPr>
      <w:bookmarkStart w:id="1196" w:name="_Toc16952"/>
      <w:r w:rsidRPr="00C44526">
        <w:rPr>
          <w:rFonts w:ascii="宋体" w:hAnsi="宋体" w:cs="宋体" w:hint="eastAsia"/>
          <w:bCs/>
          <w:sz w:val="32"/>
        </w:rPr>
        <w:lastRenderedPageBreak/>
        <w:t>一、投标函及投标函附录</w:t>
      </w:r>
      <w:bookmarkEnd w:id="1191"/>
      <w:bookmarkEnd w:id="1192"/>
      <w:bookmarkEnd w:id="1193"/>
      <w:bookmarkEnd w:id="1194"/>
      <w:bookmarkEnd w:id="1195"/>
      <w:bookmarkEnd w:id="1196"/>
    </w:p>
    <w:p w:rsidR="00DC0E09" w:rsidRPr="00C44526" w:rsidRDefault="005E2AFF">
      <w:pPr>
        <w:pStyle w:val="42"/>
        <w:spacing w:line="360" w:lineRule="auto"/>
        <w:ind w:firstLine="120"/>
        <w:jc w:val="center"/>
        <w:rPr>
          <w:rFonts w:ascii="宋体" w:eastAsia="宋体" w:hAnsi="宋体" w:cs="宋体"/>
          <w:szCs w:val="24"/>
        </w:rPr>
      </w:pPr>
      <w:bookmarkStart w:id="1197" w:name="_Toc3649"/>
      <w:bookmarkStart w:id="1198" w:name="_Toc11888"/>
      <w:bookmarkStart w:id="1199" w:name="_Toc21361"/>
      <w:bookmarkStart w:id="1200" w:name="_Toc4905"/>
      <w:bookmarkStart w:id="1201" w:name="_Toc2988"/>
      <w:bookmarkStart w:id="1202" w:name="_Toc28874"/>
      <w:bookmarkStart w:id="1203" w:name="_Toc6004"/>
      <w:bookmarkStart w:id="1204" w:name="_Toc28003"/>
      <w:bookmarkStart w:id="1205" w:name="_Toc16251"/>
      <w:r w:rsidRPr="00C44526">
        <w:rPr>
          <w:rFonts w:ascii="宋体" w:eastAsia="宋体" w:hAnsi="宋体" w:cs="宋体" w:hint="eastAsia"/>
          <w:szCs w:val="24"/>
        </w:rPr>
        <w:t>（一）投标函</w:t>
      </w:r>
      <w:bookmarkEnd w:id="1197"/>
      <w:bookmarkEnd w:id="1198"/>
      <w:bookmarkEnd w:id="1199"/>
      <w:bookmarkEnd w:id="1200"/>
      <w:bookmarkEnd w:id="1201"/>
      <w:bookmarkEnd w:id="1202"/>
      <w:bookmarkEnd w:id="1203"/>
      <w:bookmarkEnd w:id="1204"/>
      <w:bookmarkEnd w:id="1205"/>
    </w:p>
    <w:p w:rsidR="00DC0E09" w:rsidRPr="00C44526" w:rsidRDefault="005E2AFF">
      <w:pPr>
        <w:spacing w:line="360" w:lineRule="auto"/>
        <w:rPr>
          <w:rFonts w:ascii="宋体" w:hAnsi="宋体" w:cs="宋体"/>
          <w:sz w:val="24"/>
        </w:rPr>
      </w:pPr>
      <w:r w:rsidRPr="00C44526">
        <w:rPr>
          <w:rFonts w:ascii="宋体" w:hAnsi="宋体" w:cs="宋体" w:hint="eastAsia"/>
          <w:sz w:val="24"/>
        </w:rPr>
        <w:t>（招标人名称）：</w:t>
      </w:r>
      <w:r w:rsidRPr="00C44526">
        <w:rPr>
          <w:rFonts w:ascii="宋体" w:hAnsi="宋体" w:cs="宋体" w:hint="eastAsia"/>
          <w:sz w:val="24"/>
        </w:rPr>
        <w:tab/>
      </w:r>
      <w:r w:rsidRPr="00C44526">
        <w:rPr>
          <w:rFonts w:ascii="宋体" w:hAnsi="宋体" w:cs="宋体" w:hint="eastAsia"/>
          <w:sz w:val="24"/>
        </w:rPr>
        <w:tab/>
      </w:r>
      <w:r w:rsidRPr="00C44526">
        <w:rPr>
          <w:rFonts w:ascii="宋体" w:hAnsi="宋体" w:cs="宋体" w:hint="eastAsia"/>
          <w:sz w:val="24"/>
        </w:rPr>
        <w:tab/>
      </w:r>
      <w:r w:rsidRPr="00C44526">
        <w:rPr>
          <w:rFonts w:ascii="宋体" w:hAnsi="宋体" w:cs="宋体" w:hint="eastAsia"/>
          <w:sz w:val="24"/>
        </w:rPr>
        <w:tab/>
      </w:r>
      <w:r w:rsidRPr="00C44526">
        <w:rPr>
          <w:rFonts w:ascii="宋体" w:hAnsi="宋体" w:cs="宋体" w:hint="eastAsia"/>
          <w:sz w:val="24"/>
        </w:rPr>
        <w:tab/>
      </w:r>
      <w:r w:rsidRPr="00C44526">
        <w:rPr>
          <w:rFonts w:ascii="宋体" w:hAnsi="宋体" w:cs="宋体" w:hint="eastAsia"/>
          <w:sz w:val="24"/>
        </w:rPr>
        <w:tab/>
      </w:r>
      <w:r w:rsidRPr="00C44526">
        <w:rPr>
          <w:rFonts w:ascii="宋体" w:hAnsi="宋体" w:cs="宋体" w:hint="eastAsia"/>
          <w:sz w:val="24"/>
        </w:rPr>
        <w:tab/>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1．我方已仔细研究了（项目名称） 标段招标文件的全部内容，愿意以（大写）（小写）元的投标总报价，工期：，按合同约定实施和完成工程，修补工程中的任何缺陷，质量要求，安全目标：。</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2．我方承诺在招标文件规定的投标有效期内不撤销投标文件。</w:t>
      </w:r>
    </w:p>
    <w:p w:rsidR="00DC0E09" w:rsidRPr="00C44526" w:rsidRDefault="005E2AFF">
      <w:pPr>
        <w:spacing w:line="360" w:lineRule="auto"/>
        <w:ind w:firstLineChars="200" w:firstLine="480"/>
        <w:rPr>
          <w:rFonts w:ascii="宋体" w:hAnsi="宋体" w:cs="宋体"/>
          <w:sz w:val="24"/>
          <w:u w:val="single"/>
        </w:rPr>
      </w:pPr>
      <w:r w:rsidRPr="00C44526">
        <w:rPr>
          <w:rFonts w:ascii="宋体" w:hAnsi="宋体" w:cs="宋体" w:hint="eastAsia"/>
          <w:sz w:val="24"/>
        </w:rPr>
        <w:t>3.随同本投标函提交投标保证金:金额为人民币（大写）</w:t>
      </w:r>
    </w:p>
    <w:p w:rsidR="00DC0E09" w:rsidRPr="00C44526" w:rsidRDefault="005E2AFF">
      <w:pPr>
        <w:spacing w:line="360" w:lineRule="auto"/>
        <w:rPr>
          <w:rFonts w:ascii="宋体" w:hAnsi="宋体" w:cs="宋体"/>
          <w:sz w:val="24"/>
        </w:rPr>
      </w:pPr>
      <w:r w:rsidRPr="00C44526">
        <w:rPr>
          <w:rFonts w:ascii="宋体" w:hAnsi="宋体" w:cs="宋体" w:hint="eastAsia"/>
          <w:sz w:val="24"/>
        </w:rPr>
        <w:t>（小写）元。</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4．如我方中标，我方承诺：</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（1）在收到中标通知书后，在中标通知书规定的期限内与你方签订合同；</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（2）随同本投标函递交的投标函附录属于合同文件的组成部分。</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（3）我方承诺按照招标文件规定向你方递交履约担保。</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（4）我方承诺在合同约定的期限内完成并移交全部合同工程。</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（5）我方承诺满足合同专用条款中补充条款的内容。</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5．我方在此声明，所递交的投标文件及有关资料内容完整、真实和准确，且不存在第二章“投标人须知”第1.4.3项规定的任何一种情形。</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6．（其他补充说明）。</w:t>
      </w:r>
    </w:p>
    <w:p w:rsidR="00DC0E09" w:rsidRPr="00C44526" w:rsidRDefault="00DC0E09">
      <w:pPr>
        <w:spacing w:line="360" w:lineRule="auto"/>
        <w:jc w:val="left"/>
        <w:rPr>
          <w:rFonts w:ascii="宋体" w:hAnsi="宋体" w:cs="宋体"/>
          <w:sz w:val="24"/>
        </w:rPr>
      </w:pPr>
    </w:p>
    <w:p w:rsidR="00DC0E09" w:rsidRPr="00C44526" w:rsidRDefault="00DC0E09">
      <w:pPr>
        <w:spacing w:line="360" w:lineRule="auto"/>
        <w:jc w:val="left"/>
        <w:rPr>
          <w:rFonts w:ascii="宋体" w:hAnsi="宋体" w:cs="宋体"/>
          <w:sz w:val="24"/>
        </w:rPr>
      </w:pP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 xml:space="preserve">                                  投标人：（盖单位章）</w:t>
      </w:r>
    </w:p>
    <w:p w:rsidR="00DC0E09" w:rsidRPr="00C44526" w:rsidRDefault="005E2AFF">
      <w:pPr>
        <w:spacing w:line="360" w:lineRule="auto"/>
        <w:jc w:val="left"/>
        <w:rPr>
          <w:rFonts w:ascii="宋体" w:hAnsi="宋体" w:cs="宋体"/>
          <w:sz w:val="24"/>
        </w:rPr>
      </w:pPr>
      <w:r w:rsidRPr="00C44526">
        <w:rPr>
          <w:rFonts w:ascii="宋体" w:hAnsi="宋体" w:cs="宋体" w:hint="eastAsia"/>
          <w:sz w:val="24"/>
        </w:rPr>
        <w:t xml:space="preserve">                                  法定代表人：（电子签章）</w:t>
      </w:r>
    </w:p>
    <w:p w:rsidR="00DC0E09" w:rsidRPr="00C44526" w:rsidRDefault="005E2AFF">
      <w:pPr>
        <w:spacing w:line="360" w:lineRule="auto"/>
        <w:jc w:val="left"/>
        <w:rPr>
          <w:rFonts w:ascii="宋体" w:hAnsi="宋体" w:cs="宋体"/>
          <w:sz w:val="24"/>
          <w:u w:val="single"/>
        </w:rPr>
      </w:pPr>
      <w:r w:rsidRPr="00C44526">
        <w:rPr>
          <w:rFonts w:ascii="宋体" w:hAnsi="宋体" w:cs="宋体" w:hint="eastAsia"/>
          <w:sz w:val="24"/>
        </w:rPr>
        <w:t xml:space="preserve">                                  地  址：</w:t>
      </w:r>
    </w:p>
    <w:p w:rsidR="00DC0E09" w:rsidRPr="00C44526" w:rsidRDefault="005E2AFF">
      <w:pPr>
        <w:pStyle w:val="a6"/>
        <w:spacing w:line="360" w:lineRule="auto"/>
        <w:rPr>
          <w:rFonts w:ascii="宋体" w:hAnsi="宋体" w:cs="宋体"/>
          <w:sz w:val="24"/>
          <w:u w:val="single"/>
        </w:rPr>
      </w:pPr>
      <w:r w:rsidRPr="00C44526">
        <w:rPr>
          <w:rFonts w:ascii="宋体" w:hAnsi="宋体" w:cs="宋体" w:hint="eastAsia"/>
          <w:sz w:val="24"/>
        </w:rPr>
        <w:t xml:space="preserve">                                  电  话：</w:t>
      </w:r>
    </w:p>
    <w:p w:rsidR="00DC0E09" w:rsidRPr="00C44526" w:rsidRDefault="005E2AFF">
      <w:pPr>
        <w:pStyle w:val="a6"/>
        <w:spacing w:line="360" w:lineRule="auto"/>
        <w:rPr>
          <w:rFonts w:ascii="宋体" w:hAnsi="宋体" w:cs="宋体"/>
          <w:sz w:val="24"/>
          <w:u w:val="single"/>
        </w:rPr>
      </w:pPr>
      <w:r w:rsidRPr="00C44526">
        <w:rPr>
          <w:rFonts w:ascii="宋体" w:hAnsi="宋体" w:cs="宋体" w:hint="eastAsia"/>
          <w:sz w:val="24"/>
        </w:rPr>
        <w:t xml:space="preserve">                                  </w:t>
      </w:r>
      <w:proofErr w:type="gramStart"/>
      <w:r w:rsidRPr="00C44526">
        <w:rPr>
          <w:rFonts w:ascii="宋体" w:hAnsi="宋体" w:cs="宋体" w:hint="eastAsia"/>
          <w:sz w:val="24"/>
        </w:rPr>
        <w:t>邮</w:t>
      </w:r>
      <w:proofErr w:type="gramEnd"/>
      <w:r w:rsidRPr="00C44526">
        <w:rPr>
          <w:rFonts w:ascii="宋体" w:hAnsi="宋体" w:cs="宋体" w:hint="eastAsia"/>
          <w:sz w:val="24"/>
        </w:rPr>
        <w:t xml:space="preserve">  箱：</w:t>
      </w:r>
    </w:p>
    <w:p w:rsidR="00DC0E09" w:rsidRPr="00C44526" w:rsidRDefault="005E2AFF">
      <w:pPr>
        <w:spacing w:line="360" w:lineRule="auto"/>
        <w:rPr>
          <w:rFonts w:ascii="宋体" w:hAnsi="宋体" w:cs="宋体"/>
          <w:sz w:val="24"/>
        </w:rPr>
      </w:pPr>
      <w:r w:rsidRPr="00C44526">
        <w:rPr>
          <w:rFonts w:ascii="宋体" w:hAnsi="宋体" w:cs="宋体" w:hint="eastAsia"/>
          <w:sz w:val="24"/>
        </w:rPr>
        <w:t xml:space="preserve">                                            日期：  年</w:t>
      </w:r>
      <w:r w:rsidRPr="00C44526">
        <w:rPr>
          <w:rFonts w:ascii="宋体" w:hAnsi="宋体" w:cs="宋体" w:hint="eastAsia"/>
          <w:sz w:val="24"/>
        </w:rPr>
        <w:tab/>
        <w:t xml:space="preserve">  月</w:t>
      </w:r>
      <w:r w:rsidRPr="00C44526">
        <w:rPr>
          <w:rFonts w:ascii="宋体" w:hAnsi="宋体" w:cs="宋体" w:hint="eastAsia"/>
          <w:sz w:val="24"/>
        </w:rPr>
        <w:tab/>
        <w:t>日</w:t>
      </w:r>
    </w:p>
    <w:p w:rsidR="00DC0E09" w:rsidRPr="00C44526" w:rsidRDefault="00DC0E09">
      <w:pPr>
        <w:pStyle w:val="Default"/>
        <w:spacing w:line="360" w:lineRule="auto"/>
        <w:rPr>
          <w:rFonts w:hAnsi="宋体" w:cs="宋体" w:hint="default"/>
          <w:color w:val="auto"/>
        </w:rPr>
      </w:pPr>
    </w:p>
    <w:p w:rsidR="00DC0E09" w:rsidRPr="00C44526" w:rsidRDefault="005E2AFF">
      <w:pPr>
        <w:pStyle w:val="42"/>
        <w:spacing w:line="360" w:lineRule="auto"/>
        <w:ind w:firstLine="120"/>
        <w:jc w:val="center"/>
        <w:rPr>
          <w:rFonts w:ascii="宋体" w:eastAsia="宋体" w:hAnsi="宋体" w:cs="宋体"/>
          <w:szCs w:val="24"/>
        </w:rPr>
      </w:pPr>
      <w:bookmarkStart w:id="1206" w:name="_Toc21483"/>
      <w:bookmarkStart w:id="1207" w:name="_Toc9144"/>
      <w:r w:rsidRPr="00C44526">
        <w:rPr>
          <w:rFonts w:ascii="宋体" w:eastAsia="宋体" w:hAnsi="宋体" w:cs="宋体" w:hint="eastAsia"/>
          <w:szCs w:val="24"/>
        </w:rPr>
        <w:t>（二）投标函附录</w:t>
      </w:r>
      <w:bookmarkEnd w:id="1206"/>
      <w:bookmarkEnd w:id="1207"/>
    </w:p>
    <w:tbl>
      <w:tblPr>
        <w:tblpPr w:leftFromText="181" w:rightFromText="181" w:vertAnchor="text" w:horzAnchor="margin" w:tblpXSpec="center" w:tblpY="128"/>
        <w:tblOverlap w:val="neve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4"/>
        <w:gridCol w:w="2208"/>
        <w:gridCol w:w="748"/>
        <w:gridCol w:w="1095"/>
        <w:gridCol w:w="1576"/>
        <w:gridCol w:w="2256"/>
      </w:tblGrid>
      <w:tr w:rsidR="00DC0E09" w:rsidRPr="00C44526">
        <w:trPr>
          <w:cantSplit/>
          <w:trHeight w:hRule="exact" w:val="674"/>
          <w:jc w:val="center"/>
        </w:trPr>
        <w:tc>
          <w:tcPr>
            <w:tcW w:w="1504" w:type="dxa"/>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项目名称</w:t>
            </w:r>
          </w:p>
        </w:tc>
        <w:tc>
          <w:tcPr>
            <w:tcW w:w="7883" w:type="dxa"/>
            <w:gridSpan w:val="5"/>
            <w:vAlign w:val="center"/>
          </w:tcPr>
          <w:p w:rsidR="00DC0E09" w:rsidRPr="00C44526" w:rsidRDefault="00DC0E09">
            <w:pPr>
              <w:spacing w:line="360" w:lineRule="auto"/>
              <w:jc w:val="center"/>
              <w:rPr>
                <w:rFonts w:ascii="宋体" w:hAnsi="宋体" w:cs="宋体"/>
                <w:sz w:val="24"/>
              </w:rPr>
            </w:pPr>
          </w:p>
        </w:tc>
      </w:tr>
      <w:tr w:rsidR="00DC0E09" w:rsidRPr="00C44526">
        <w:trPr>
          <w:cantSplit/>
          <w:trHeight w:hRule="exact" w:val="663"/>
          <w:jc w:val="center"/>
        </w:trPr>
        <w:tc>
          <w:tcPr>
            <w:tcW w:w="1504" w:type="dxa"/>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投标人</w:t>
            </w:r>
          </w:p>
        </w:tc>
        <w:tc>
          <w:tcPr>
            <w:tcW w:w="7883" w:type="dxa"/>
            <w:gridSpan w:val="5"/>
            <w:vAlign w:val="center"/>
          </w:tcPr>
          <w:p w:rsidR="00DC0E09" w:rsidRPr="00C44526" w:rsidRDefault="00DC0E09">
            <w:pPr>
              <w:spacing w:line="360" w:lineRule="auto"/>
              <w:jc w:val="center"/>
              <w:rPr>
                <w:rFonts w:ascii="宋体" w:hAnsi="宋体" w:cs="宋体"/>
                <w:sz w:val="24"/>
              </w:rPr>
            </w:pPr>
          </w:p>
        </w:tc>
      </w:tr>
      <w:tr w:rsidR="00DC0E09" w:rsidRPr="00C44526">
        <w:trPr>
          <w:cantSplit/>
          <w:trHeight w:hRule="exact" w:val="723"/>
          <w:jc w:val="center"/>
        </w:trPr>
        <w:tc>
          <w:tcPr>
            <w:tcW w:w="1504" w:type="dxa"/>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项目经理</w:t>
            </w:r>
          </w:p>
        </w:tc>
        <w:tc>
          <w:tcPr>
            <w:tcW w:w="2208" w:type="dxa"/>
            <w:vAlign w:val="center"/>
          </w:tcPr>
          <w:p w:rsidR="00DC0E09" w:rsidRPr="00C44526" w:rsidRDefault="00DC0E09">
            <w:pPr>
              <w:spacing w:line="360" w:lineRule="auto"/>
              <w:jc w:val="center"/>
              <w:rPr>
                <w:rFonts w:ascii="宋体" w:hAnsi="宋体" w:cs="宋体"/>
                <w:sz w:val="24"/>
              </w:rPr>
            </w:pPr>
          </w:p>
        </w:tc>
        <w:tc>
          <w:tcPr>
            <w:tcW w:w="748" w:type="dxa"/>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级别</w:t>
            </w:r>
          </w:p>
        </w:tc>
        <w:tc>
          <w:tcPr>
            <w:tcW w:w="1095" w:type="dxa"/>
            <w:vAlign w:val="center"/>
          </w:tcPr>
          <w:p w:rsidR="00DC0E09" w:rsidRPr="00C44526" w:rsidRDefault="00DC0E09">
            <w:pPr>
              <w:spacing w:line="360" w:lineRule="auto"/>
              <w:ind w:firstLineChars="100" w:firstLine="240"/>
              <w:jc w:val="center"/>
              <w:rPr>
                <w:rFonts w:ascii="宋体" w:hAnsi="宋体" w:cs="宋体"/>
                <w:sz w:val="24"/>
              </w:rPr>
            </w:pPr>
          </w:p>
        </w:tc>
        <w:tc>
          <w:tcPr>
            <w:tcW w:w="1576" w:type="dxa"/>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注册编号</w:t>
            </w:r>
          </w:p>
        </w:tc>
        <w:tc>
          <w:tcPr>
            <w:tcW w:w="2256" w:type="dxa"/>
            <w:vAlign w:val="center"/>
          </w:tcPr>
          <w:p w:rsidR="00DC0E09" w:rsidRPr="00C44526" w:rsidRDefault="00DC0E09">
            <w:pPr>
              <w:spacing w:line="360" w:lineRule="auto"/>
              <w:rPr>
                <w:rFonts w:ascii="宋体" w:hAnsi="宋体" w:cs="宋体"/>
                <w:sz w:val="24"/>
              </w:rPr>
            </w:pPr>
          </w:p>
        </w:tc>
      </w:tr>
      <w:tr w:rsidR="00DC0E09" w:rsidRPr="00C44526">
        <w:trPr>
          <w:cantSplit/>
          <w:trHeight w:hRule="exact" w:val="723"/>
          <w:jc w:val="center"/>
        </w:trPr>
        <w:tc>
          <w:tcPr>
            <w:tcW w:w="3712" w:type="dxa"/>
            <w:gridSpan w:val="2"/>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投标内容</w:t>
            </w:r>
          </w:p>
        </w:tc>
        <w:tc>
          <w:tcPr>
            <w:tcW w:w="5675" w:type="dxa"/>
            <w:gridSpan w:val="4"/>
            <w:vAlign w:val="center"/>
          </w:tcPr>
          <w:p w:rsidR="00DC0E09" w:rsidRPr="00C44526" w:rsidRDefault="00DC0E09">
            <w:pPr>
              <w:spacing w:line="360" w:lineRule="auto"/>
              <w:rPr>
                <w:rFonts w:ascii="宋体" w:hAnsi="宋体" w:cs="宋体"/>
                <w:sz w:val="24"/>
              </w:rPr>
            </w:pPr>
          </w:p>
        </w:tc>
      </w:tr>
      <w:tr w:rsidR="00DC0E09" w:rsidRPr="00C44526">
        <w:trPr>
          <w:cantSplit/>
          <w:trHeight w:hRule="exact" w:val="799"/>
          <w:jc w:val="center"/>
        </w:trPr>
        <w:tc>
          <w:tcPr>
            <w:tcW w:w="3712" w:type="dxa"/>
            <w:gridSpan w:val="2"/>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投标报价</w:t>
            </w:r>
          </w:p>
        </w:tc>
        <w:tc>
          <w:tcPr>
            <w:tcW w:w="5675" w:type="dxa"/>
            <w:gridSpan w:val="4"/>
            <w:vAlign w:val="center"/>
          </w:tcPr>
          <w:p w:rsidR="00DC0E09" w:rsidRPr="00C44526" w:rsidRDefault="005E2AFF">
            <w:pPr>
              <w:spacing w:line="360" w:lineRule="auto"/>
              <w:rPr>
                <w:rFonts w:ascii="宋体" w:hAnsi="宋体" w:cs="宋体"/>
                <w:sz w:val="24"/>
              </w:rPr>
            </w:pPr>
            <w:r w:rsidRPr="00C44526">
              <w:rPr>
                <w:rFonts w:ascii="宋体" w:hAnsi="宋体" w:cs="宋体" w:hint="eastAsia"/>
                <w:sz w:val="24"/>
              </w:rPr>
              <w:t>（大写）（小写）（元）</w:t>
            </w:r>
          </w:p>
        </w:tc>
      </w:tr>
      <w:tr w:rsidR="00DC0E09" w:rsidRPr="00C44526">
        <w:trPr>
          <w:cantSplit/>
          <w:trHeight w:val="662"/>
          <w:jc w:val="center"/>
        </w:trPr>
        <w:tc>
          <w:tcPr>
            <w:tcW w:w="3712" w:type="dxa"/>
            <w:gridSpan w:val="2"/>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 xml:space="preserve">质量要求 </w:t>
            </w:r>
          </w:p>
        </w:tc>
        <w:tc>
          <w:tcPr>
            <w:tcW w:w="5675" w:type="dxa"/>
            <w:gridSpan w:val="4"/>
            <w:vAlign w:val="center"/>
          </w:tcPr>
          <w:p w:rsidR="00DC0E09" w:rsidRPr="00C44526" w:rsidRDefault="00DC0E09">
            <w:pPr>
              <w:spacing w:line="360" w:lineRule="auto"/>
              <w:jc w:val="center"/>
              <w:rPr>
                <w:rFonts w:ascii="宋体" w:hAnsi="宋体" w:cs="宋体"/>
                <w:sz w:val="24"/>
              </w:rPr>
            </w:pPr>
          </w:p>
        </w:tc>
      </w:tr>
      <w:tr w:rsidR="00DC0E09" w:rsidRPr="00C44526">
        <w:trPr>
          <w:cantSplit/>
          <w:trHeight w:val="563"/>
          <w:jc w:val="center"/>
        </w:trPr>
        <w:tc>
          <w:tcPr>
            <w:tcW w:w="3712" w:type="dxa"/>
            <w:gridSpan w:val="2"/>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工期</w:t>
            </w:r>
          </w:p>
        </w:tc>
        <w:tc>
          <w:tcPr>
            <w:tcW w:w="5675" w:type="dxa"/>
            <w:gridSpan w:val="4"/>
            <w:vAlign w:val="center"/>
          </w:tcPr>
          <w:p w:rsidR="00DC0E09" w:rsidRPr="00C44526" w:rsidRDefault="00DC0E09">
            <w:pPr>
              <w:spacing w:line="360" w:lineRule="auto"/>
              <w:jc w:val="center"/>
              <w:rPr>
                <w:rFonts w:ascii="宋体" w:hAnsi="宋体" w:cs="宋体"/>
                <w:sz w:val="24"/>
              </w:rPr>
            </w:pPr>
          </w:p>
        </w:tc>
      </w:tr>
      <w:tr w:rsidR="00DC0E09" w:rsidRPr="00C44526">
        <w:trPr>
          <w:cantSplit/>
          <w:trHeight w:val="734"/>
          <w:jc w:val="center"/>
        </w:trPr>
        <w:tc>
          <w:tcPr>
            <w:tcW w:w="3712" w:type="dxa"/>
            <w:gridSpan w:val="2"/>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投标有效期</w:t>
            </w:r>
          </w:p>
        </w:tc>
        <w:tc>
          <w:tcPr>
            <w:tcW w:w="5675" w:type="dxa"/>
            <w:gridSpan w:val="4"/>
            <w:vAlign w:val="center"/>
          </w:tcPr>
          <w:p w:rsidR="00DC0E09" w:rsidRPr="00C44526" w:rsidRDefault="00DC0E09">
            <w:pPr>
              <w:spacing w:line="360" w:lineRule="auto"/>
              <w:jc w:val="center"/>
              <w:rPr>
                <w:rFonts w:ascii="宋体" w:hAnsi="宋体" w:cs="宋体"/>
                <w:sz w:val="24"/>
              </w:rPr>
            </w:pPr>
          </w:p>
        </w:tc>
      </w:tr>
      <w:tr w:rsidR="00DC0E09" w:rsidRPr="00C44526">
        <w:trPr>
          <w:cantSplit/>
          <w:trHeight w:val="734"/>
          <w:jc w:val="center"/>
        </w:trPr>
        <w:tc>
          <w:tcPr>
            <w:tcW w:w="3712" w:type="dxa"/>
            <w:gridSpan w:val="2"/>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安全目标</w:t>
            </w:r>
          </w:p>
        </w:tc>
        <w:tc>
          <w:tcPr>
            <w:tcW w:w="5675" w:type="dxa"/>
            <w:gridSpan w:val="4"/>
            <w:vAlign w:val="center"/>
          </w:tcPr>
          <w:p w:rsidR="00DC0E09" w:rsidRPr="00C44526" w:rsidRDefault="00DC0E09">
            <w:pPr>
              <w:spacing w:line="360" w:lineRule="auto"/>
              <w:jc w:val="center"/>
              <w:rPr>
                <w:rFonts w:ascii="宋体" w:hAnsi="宋体" w:cs="宋体"/>
                <w:sz w:val="24"/>
              </w:rPr>
            </w:pPr>
          </w:p>
        </w:tc>
      </w:tr>
      <w:tr w:rsidR="00DC0E09" w:rsidRPr="00C44526">
        <w:trPr>
          <w:cantSplit/>
          <w:trHeight w:val="734"/>
          <w:jc w:val="center"/>
        </w:trPr>
        <w:tc>
          <w:tcPr>
            <w:tcW w:w="3712" w:type="dxa"/>
            <w:gridSpan w:val="2"/>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农民工工资保障</w:t>
            </w:r>
            <w:proofErr w:type="gramStart"/>
            <w:r w:rsidRPr="00C44526">
              <w:rPr>
                <w:rFonts w:ascii="宋体" w:hAnsi="宋体" w:cs="宋体" w:hint="eastAsia"/>
                <w:sz w:val="24"/>
              </w:rPr>
              <w:t>金承诺</w:t>
            </w:r>
            <w:proofErr w:type="gramEnd"/>
          </w:p>
        </w:tc>
        <w:tc>
          <w:tcPr>
            <w:tcW w:w="5675" w:type="dxa"/>
            <w:gridSpan w:val="4"/>
            <w:vAlign w:val="center"/>
          </w:tcPr>
          <w:p w:rsidR="00DC0E09" w:rsidRPr="00C44526" w:rsidRDefault="00DC0E09">
            <w:pPr>
              <w:spacing w:line="360" w:lineRule="auto"/>
              <w:jc w:val="center"/>
              <w:rPr>
                <w:rFonts w:ascii="宋体" w:hAnsi="宋体" w:cs="宋体"/>
                <w:sz w:val="24"/>
              </w:rPr>
            </w:pPr>
          </w:p>
        </w:tc>
      </w:tr>
      <w:tr w:rsidR="00DC0E09" w:rsidRPr="00C44526">
        <w:trPr>
          <w:cantSplit/>
          <w:trHeight w:val="1144"/>
          <w:jc w:val="center"/>
        </w:trPr>
        <w:tc>
          <w:tcPr>
            <w:tcW w:w="3712" w:type="dxa"/>
            <w:gridSpan w:val="2"/>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其他说明</w:t>
            </w:r>
          </w:p>
        </w:tc>
        <w:tc>
          <w:tcPr>
            <w:tcW w:w="5675" w:type="dxa"/>
            <w:gridSpan w:val="4"/>
            <w:vAlign w:val="center"/>
          </w:tcPr>
          <w:p w:rsidR="00DC0E09" w:rsidRPr="00C44526" w:rsidRDefault="00DC0E09">
            <w:pPr>
              <w:spacing w:line="360" w:lineRule="auto"/>
              <w:rPr>
                <w:rFonts w:ascii="宋体" w:hAnsi="宋体" w:cs="宋体"/>
                <w:sz w:val="24"/>
              </w:rPr>
            </w:pPr>
          </w:p>
        </w:tc>
      </w:tr>
    </w:tbl>
    <w:p w:rsidR="00DC0E09" w:rsidRPr="00C44526" w:rsidRDefault="00DC0E09">
      <w:pPr>
        <w:spacing w:line="360" w:lineRule="auto"/>
        <w:ind w:firstLineChars="200" w:firstLine="480"/>
        <w:jc w:val="right"/>
        <w:rPr>
          <w:rFonts w:ascii="宋体" w:hAnsi="宋体" w:cs="宋体"/>
          <w:sz w:val="24"/>
        </w:rPr>
      </w:pPr>
    </w:p>
    <w:p w:rsidR="00DC0E09" w:rsidRPr="00C44526" w:rsidRDefault="005E2AFF">
      <w:pPr>
        <w:spacing w:line="360" w:lineRule="auto"/>
        <w:ind w:firstLineChars="200" w:firstLine="480"/>
        <w:jc w:val="right"/>
        <w:rPr>
          <w:rFonts w:ascii="宋体" w:hAnsi="宋体" w:cs="宋体"/>
          <w:sz w:val="24"/>
        </w:rPr>
      </w:pPr>
      <w:r w:rsidRPr="00C44526">
        <w:rPr>
          <w:rFonts w:ascii="宋体" w:hAnsi="宋体" w:cs="宋体" w:hint="eastAsia"/>
          <w:sz w:val="24"/>
        </w:rPr>
        <w:t xml:space="preserve">  投 标 人：（盖单位公章）</w:t>
      </w:r>
    </w:p>
    <w:p w:rsidR="00DC0E09" w:rsidRPr="00C44526" w:rsidRDefault="005E2AFF">
      <w:pPr>
        <w:spacing w:line="360" w:lineRule="auto"/>
        <w:ind w:firstLine="3742"/>
        <w:jc w:val="right"/>
        <w:rPr>
          <w:rFonts w:ascii="宋体" w:hAnsi="宋体" w:cs="宋体"/>
          <w:sz w:val="24"/>
        </w:rPr>
      </w:pPr>
      <w:r w:rsidRPr="00C44526">
        <w:rPr>
          <w:rFonts w:ascii="宋体" w:hAnsi="宋体" w:cs="宋体" w:hint="eastAsia"/>
          <w:sz w:val="24"/>
        </w:rPr>
        <w:t>法定代表人：（电子签章）</w:t>
      </w:r>
    </w:p>
    <w:p w:rsidR="00DC0E09" w:rsidRPr="00C44526" w:rsidRDefault="005E2AFF">
      <w:pPr>
        <w:spacing w:line="360" w:lineRule="auto"/>
        <w:ind w:firstLine="3742"/>
        <w:jc w:val="right"/>
        <w:rPr>
          <w:rFonts w:ascii="宋体" w:hAnsi="宋体" w:cs="宋体"/>
          <w:sz w:val="24"/>
        </w:rPr>
      </w:pPr>
      <w:r w:rsidRPr="00C44526">
        <w:rPr>
          <w:rFonts w:ascii="宋体" w:hAnsi="宋体" w:cs="宋体" w:hint="eastAsia"/>
          <w:sz w:val="24"/>
        </w:rPr>
        <w:t>日  期：年月日</w:t>
      </w:r>
    </w:p>
    <w:p w:rsidR="00DC0E09" w:rsidRPr="00C44526" w:rsidRDefault="00DC0E09">
      <w:pPr>
        <w:spacing w:line="360" w:lineRule="auto"/>
        <w:ind w:firstLineChars="200" w:firstLine="482"/>
        <w:rPr>
          <w:rFonts w:ascii="宋体" w:hAnsi="宋体" w:cs="宋体"/>
          <w:b/>
          <w:sz w:val="24"/>
        </w:rPr>
      </w:pPr>
    </w:p>
    <w:p w:rsidR="00DC0E09" w:rsidRPr="00C44526" w:rsidRDefault="00DC0E09">
      <w:pPr>
        <w:widowControl/>
        <w:adjustRightInd w:val="0"/>
        <w:spacing w:line="360" w:lineRule="auto"/>
        <w:jc w:val="center"/>
        <w:rPr>
          <w:rFonts w:ascii="宋体" w:hAnsi="宋体" w:cs="宋体"/>
          <w:b/>
          <w:kern w:val="0"/>
          <w:sz w:val="28"/>
          <w:szCs w:val="28"/>
        </w:rPr>
      </w:pPr>
    </w:p>
    <w:p w:rsidR="00DC0E09" w:rsidRPr="00C44526" w:rsidRDefault="005E2AFF">
      <w:pPr>
        <w:widowControl/>
        <w:spacing w:line="360" w:lineRule="auto"/>
        <w:jc w:val="left"/>
        <w:rPr>
          <w:rFonts w:ascii="宋体" w:hAnsi="宋体" w:cs="宋体"/>
          <w:b/>
          <w:kern w:val="0"/>
          <w:sz w:val="28"/>
          <w:szCs w:val="28"/>
        </w:rPr>
      </w:pPr>
      <w:bookmarkStart w:id="1208" w:name="_Toc17850"/>
      <w:bookmarkStart w:id="1209" w:name="_Toc29665"/>
      <w:r w:rsidRPr="00C44526">
        <w:rPr>
          <w:rFonts w:ascii="宋体" w:hAnsi="宋体" w:cs="宋体" w:hint="eastAsia"/>
          <w:b/>
          <w:kern w:val="0"/>
          <w:sz w:val="28"/>
          <w:szCs w:val="28"/>
        </w:rPr>
        <w:br w:type="page"/>
      </w:r>
    </w:p>
    <w:p w:rsidR="00DC0E09" w:rsidRPr="00C44526" w:rsidRDefault="005E2AFF">
      <w:pPr>
        <w:pStyle w:val="3"/>
        <w:jc w:val="center"/>
        <w:rPr>
          <w:rFonts w:ascii="宋体" w:hAnsi="宋体" w:cs="宋体"/>
          <w:bCs/>
          <w:sz w:val="32"/>
        </w:rPr>
      </w:pPr>
      <w:bookmarkStart w:id="1210" w:name="_Toc142932650"/>
      <w:bookmarkStart w:id="1211" w:name="_Toc12882"/>
      <w:bookmarkStart w:id="1212" w:name="_Toc142912960"/>
      <w:bookmarkStart w:id="1213" w:name="_Toc142932597"/>
      <w:bookmarkStart w:id="1214" w:name="_Toc30288"/>
      <w:r w:rsidRPr="00C44526">
        <w:rPr>
          <w:rFonts w:ascii="宋体" w:hAnsi="宋体" w:cs="宋体" w:hint="eastAsia"/>
          <w:bCs/>
          <w:sz w:val="32"/>
        </w:rPr>
        <w:lastRenderedPageBreak/>
        <w:t>二、法定代表人身份证明</w:t>
      </w:r>
      <w:bookmarkEnd w:id="1208"/>
      <w:bookmarkEnd w:id="1209"/>
      <w:bookmarkEnd w:id="1210"/>
      <w:bookmarkEnd w:id="1211"/>
      <w:bookmarkEnd w:id="1212"/>
      <w:bookmarkEnd w:id="1213"/>
      <w:bookmarkEnd w:id="1214"/>
    </w:p>
    <w:p w:rsidR="00DC0E09" w:rsidRPr="00C44526" w:rsidRDefault="005E2AFF">
      <w:pPr>
        <w:widowControl/>
        <w:adjustRightInd w:val="0"/>
        <w:spacing w:line="360" w:lineRule="auto"/>
        <w:ind w:firstLineChars="200" w:firstLine="480"/>
        <w:jc w:val="left"/>
        <w:rPr>
          <w:rFonts w:ascii="宋体" w:hAnsi="宋体" w:cs="宋体"/>
          <w:kern w:val="0"/>
          <w:sz w:val="24"/>
        </w:rPr>
      </w:pPr>
      <w:r w:rsidRPr="00C44526">
        <w:rPr>
          <w:rFonts w:ascii="宋体" w:hAnsi="宋体" w:cs="宋体" w:hint="eastAsia"/>
          <w:kern w:val="0"/>
          <w:sz w:val="24"/>
        </w:rPr>
        <w:t>投标人名称：</w:t>
      </w:r>
    </w:p>
    <w:p w:rsidR="00DC0E09" w:rsidRPr="00C44526" w:rsidRDefault="005E2AFF">
      <w:pPr>
        <w:widowControl/>
        <w:adjustRightInd w:val="0"/>
        <w:spacing w:line="360" w:lineRule="auto"/>
        <w:ind w:firstLineChars="200" w:firstLine="480"/>
        <w:jc w:val="left"/>
        <w:rPr>
          <w:rFonts w:ascii="宋体" w:hAnsi="宋体" w:cs="宋体"/>
          <w:kern w:val="0"/>
          <w:sz w:val="24"/>
        </w:rPr>
      </w:pPr>
      <w:r w:rsidRPr="00C44526">
        <w:rPr>
          <w:rFonts w:ascii="宋体" w:hAnsi="宋体" w:cs="宋体" w:hint="eastAsia"/>
          <w:kern w:val="0"/>
          <w:sz w:val="24"/>
        </w:rPr>
        <w:t>单位性质：</w:t>
      </w:r>
    </w:p>
    <w:p w:rsidR="00DC0E09" w:rsidRPr="00C44526" w:rsidRDefault="005E2AFF">
      <w:pPr>
        <w:widowControl/>
        <w:adjustRightInd w:val="0"/>
        <w:spacing w:line="360" w:lineRule="auto"/>
        <w:ind w:firstLineChars="200" w:firstLine="480"/>
        <w:jc w:val="left"/>
        <w:rPr>
          <w:rFonts w:ascii="宋体" w:hAnsi="宋体" w:cs="宋体"/>
          <w:kern w:val="0"/>
          <w:sz w:val="24"/>
        </w:rPr>
      </w:pPr>
      <w:r w:rsidRPr="00C44526">
        <w:rPr>
          <w:rFonts w:ascii="宋体" w:hAnsi="宋体" w:cs="宋体" w:hint="eastAsia"/>
          <w:kern w:val="0"/>
          <w:sz w:val="24"/>
        </w:rPr>
        <w:t>地址：</w:t>
      </w:r>
    </w:p>
    <w:p w:rsidR="00DC0E09" w:rsidRPr="00C44526" w:rsidRDefault="005E2AFF">
      <w:pPr>
        <w:widowControl/>
        <w:adjustRightInd w:val="0"/>
        <w:spacing w:line="360" w:lineRule="auto"/>
        <w:ind w:firstLineChars="200" w:firstLine="480"/>
        <w:jc w:val="left"/>
        <w:rPr>
          <w:rFonts w:ascii="宋体" w:hAnsi="宋体" w:cs="宋体"/>
          <w:kern w:val="0"/>
          <w:sz w:val="24"/>
        </w:rPr>
      </w:pPr>
      <w:r w:rsidRPr="00C44526">
        <w:rPr>
          <w:rFonts w:ascii="宋体" w:hAnsi="宋体" w:cs="宋体" w:hint="eastAsia"/>
          <w:kern w:val="0"/>
          <w:sz w:val="24"/>
        </w:rPr>
        <w:t>成立时间：年月日</w:t>
      </w:r>
    </w:p>
    <w:p w:rsidR="00DC0E09" w:rsidRPr="00C44526" w:rsidRDefault="005E2AFF">
      <w:pPr>
        <w:widowControl/>
        <w:adjustRightInd w:val="0"/>
        <w:spacing w:line="360" w:lineRule="auto"/>
        <w:ind w:firstLineChars="200" w:firstLine="480"/>
        <w:jc w:val="left"/>
        <w:rPr>
          <w:rFonts w:ascii="宋体" w:hAnsi="宋体" w:cs="宋体"/>
          <w:kern w:val="0"/>
          <w:sz w:val="24"/>
        </w:rPr>
      </w:pPr>
      <w:r w:rsidRPr="00C44526">
        <w:rPr>
          <w:rFonts w:ascii="宋体" w:hAnsi="宋体" w:cs="宋体" w:hint="eastAsia"/>
          <w:kern w:val="0"/>
          <w:sz w:val="24"/>
        </w:rPr>
        <w:t>经营期限：</w:t>
      </w:r>
    </w:p>
    <w:p w:rsidR="00DC0E09" w:rsidRPr="00C44526" w:rsidRDefault="005E2AFF">
      <w:pPr>
        <w:widowControl/>
        <w:adjustRightInd w:val="0"/>
        <w:spacing w:line="360" w:lineRule="auto"/>
        <w:ind w:firstLineChars="200" w:firstLine="480"/>
        <w:jc w:val="left"/>
        <w:rPr>
          <w:rFonts w:ascii="宋体" w:hAnsi="宋体" w:cs="宋体"/>
          <w:kern w:val="0"/>
          <w:sz w:val="24"/>
        </w:rPr>
      </w:pPr>
      <w:r w:rsidRPr="00C44526">
        <w:rPr>
          <w:rFonts w:ascii="宋体" w:hAnsi="宋体" w:cs="宋体" w:hint="eastAsia"/>
          <w:kern w:val="0"/>
          <w:sz w:val="24"/>
        </w:rPr>
        <w:t>姓名：性别：年龄：职务：</w:t>
      </w:r>
    </w:p>
    <w:p w:rsidR="00DC0E09" w:rsidRPr="00C44526" w:rsidRDefault="005E2AFF">
      <w:pPr>
        <w:widowControl/>
        <w:adjustRightInd w:val="0"/>
        <w:spacing w:line="360" w:lineRule="auto"/>
        <w:ind w:firstLineChars="200" w:firstLine="480"/>
        <w:jc w:val="left"/>
        <w:rPr>
          <w:rFonts w:ascii="宋体" w:hAnsi="宋体" w:cs="宋体"/>
          <w:kern w:val="0"/>
          <w:sz w:val="24"/>
        </w:rPr>
      </w:pPr>
      <w:r w:rsidRPr="00C44526">
        <w:rPr>
          <w:rFonts w:ascii="宋体" w:hAnsi="宋体" w:cs="宋体" w:hint="eastAsia"/>
          <w:kern w:val="0"/>
          <w:sz w:val="24"/>
        </w:rPr>
        <w:t>系（投标人名称）的法定代表人。</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特此证明。</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ab/>
      </w:r>
      <w:r w:rsidRPr="00C44526">
        <w:rPr>
          <w:rFonts w:ascii="宋体" w:hAnsi="宋体" w:cs="宋体" w:hint="eastAsia"/>
          <w:sz w:val="24"/>
        </w:rPr>
        <w:tab/>
      </w:r>
      <w:r w:rsidRPr="00C44526">
        <w:rPr>
          <w:rFonts w:ascii="宋体" w:hAnsi="宋体" w:cs="宋体" w:hint="eastAsia"/>
          <w:sz w:val="24"/>
        </w:rPr>
        <w:tab/>
      </w:r>
      <w:r w:rsidRPr="00C44526">
        <w:rPr>
          <w:rFonts w:ascii="宋体" w:hAnsi="宋体" w:cs="宋体" w:hint="eastAsia"/>
          <w:sz w:val="24"/>
        </w:rPr>
        <w:tab/>
      </w:r>
      <w:r w:rsidRPr="00C44526">
        <w:rPr>
          <w:rFonts w:ascii="宋体" w:hAnsi="宋体" w:cs="宋体" w:hint="eastAsia"/>
          <w:sz w:val="24"/>
        </w:rPr>
        <w:tab/>
      </w:r>
      <w:r w:rsidRPr="00C44526">
        <w:rPr>
          <w:rFonts w:ascii="宋体" w:hAnsi="宋体" w:cs="宋体" w:hint="eastAsia"/>
          <w:sz w:val="24"/>
        </w:rPr>
        <w:tab/>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 xml:space="preserve">    附：法定代表人身份证扫描件。</w:t>
      </w:r>
    </w:p>
    <w:p w:rsidR="00DC0E09" w:rsidRPr="00C44526" w:rsidRDefault="00DC0E09">
      <w:pPr>
        <w:spacing w:line="360" w:lineRule="auto"/>
        <w:rPr>
          <w:rFonts w:ascii="宋体" w:hAnsi="宋体" w:cs="宋体"/>
          <w:sz w:val="24"/>
        </w:rPr>
      </w:pPr>
    </w:p>
    <w:p w:rsidR="00DC0E09" w:rsidRPr="00C44526" w:rsidRDefault="00DC0E09">
      <w:pPr>
        <w:spacing w:line="360" w:lineRule="auto"/>
        <w:rPr>
          <w:rFonts w:ascii="宋体" w:hAnsi="宋体" w:cs="宋体"/>
          <w:sz w:val="24"/>
        </w:rPr>
      </w:pPr>
    </w:p>
    <w:p w:rsidR="00DC0E09" w:rsidRPr="00C44526" w:rsidRDefault="00DC0E09">
      <w:pPr>
        <w:spacing w:line="360" w:lineRule="auto"/>
        <w:rPr>
          <w:rFonts w:ascii="宋体" w:hAnsi="宋体" w:cs="宋体"/>
          <w:sz w:val="24"/>
        </w:rPr>
      </w:pPr>
    </w:p>
    <w:p w:rsidR="00DC0E09" w:rsidRPr="00C44526" w:rsidRDefault="00DC0E09">
      <w:pPr>
        <w:spacing w:line="360" w:lineRule="auto"/>
        <w:rPr>
          <w:rFonts w:ascii="宋体" w:hAnsi="宋体" w:cs="宋体"/>
          <w:sz w:val="24"/>
        </w:rPr>
      </w:pPr>
    </w:p>
    <w:p w:rsidR="00DC0E09" w:rsidRPr="00C44526" w:rsidRDefault="005E2AFF">
      <w:pPr>
        <w:spacing w:line="360" w:lineRule="auto"/>
        <w:jc w:val="right"/>
        <w:rPr>
          <w:rFonts w:ascii="宋体" w:hAnsi="宋体" w:cs="宋体"/>
          <w:sz w:val="24"/>
        </w:rPr>
      </w:pPr>
      <w:r w:rsidRPr="00C44526">
        <w:rPr>
          <w:rFonts w:ascii="宋体" w:hAnsi="宋体" w:cs="宋体" w:hint="eastAsia"/>
          <w:sz w:val="24"/>
        </w:rPr>
        <w:t>投标人：（盖单位章）</w:t>
      </w:r>
    </w:p>
    <w:p w:rsidR="00DC0E09" w:rsidRPr="00C44526" w:rsidRDefault="00DC0E09">
      <w:pPr>
        <w:spacing w:line="360" w:lineRule="auto"/>
        <w:jc w:val="right"/>
        <w:rPr>
          <w:rFonts w:ascii="宋体" w:hAnsi="宋体" w:cs="宋体"/>
          <w:sz w:val="24"/>
        </w:rPr>
      </w:pPr>
    </w:p>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 xml:space="preserve">                                       年</w:t>
      </w:r>
      <w:r w:rsidRPr="00C44526">
        <w:rPr>
          <w:rFonts w:ascii="宋体" w:hAnsi="宋体" w:cs="宋体" w:hint="eastAsia"/>
          <w:sz w:val="24"/>
        </w:rPr>
        <w:tab/>
      </w:r>
      <w:r w:rsidRPr="00C44526">
        <w:rPr>
          <w:rFonts w:ascii="宋体" w:hAnsi="宋体" w:cs="宋体" w:hint="eastAsia"/>
          <w:sz w:val="24"/>
        </w:rPr>
        <w:tab/>
        <w:t>月</w:t>
      </w:r>
      <w:r w:rsidRPr="00C44526">
        <w:rPr>
          <w:rFonts w:ascii="宋体" w:hAnsi="宋体" w:cs="宋体" w:hint="eastAsia"/>
          <w:sz w:val="24"/>
        </w:rPr>
        <w:tab/>
      </w:r>
      <w:r w:rsidRPr="00C44526">
        <w:rPr>
          <w:rFonts w:ascii="宋体" w:hAnsi="宋体" w:cs="宋体" w:hint="eastAsia"/>
          <w:sz w:val="24"/>
        </w:rPr>
        <w:tab/>
        <w:t>日</w:t>
      </w:r>
    </w:p>
    <w:p w:rsidR="00DC0E09" w:rsidRPr="00C44526" w:rsidRDefault="00DC0E09">
      <w:pPr>
        <w:widowControl/>
        <w:adjustRightInd w:val="0"/>
        <w:spacing w:line="360" w:lineRule="auto"/>
        <w:jc w:val="left"/>
        <w:rPr>
          <w:rFonts w:ascii="宋体" w:hAnsi="宋体" w:cs="宋体"/>
          <w:kern w:val="0"/>
          <w:sz w:val="24"/>
        </w:rPr>
      </w:pPr>
    </w:p>
    <w:p w:rsidR="00DC0E09" w:rsidRPr="00C44526" w:rsidRDefault="00DC0E09" w:rsidP="00D05958">
      <w:pPr>
        <w:spacing w:beforeLines="100" w:afterLines="50" w:line="360" w:lineRule="auto"/>
        <w:textAlignment w:val="center"/>
        <w:rPr>
          <w:rFonts w:ascii="宋体" w:hAnsi="宋体" w:cs="宋体"/>
          <w:sz w:val="24"/>
        </w:rPr>
      </w:pPr>
    </w:p>
    <w:p w:rsidR="00DC0E09" w:rsidRPr="00C44526" w:rsidRDefault="00DC0E09">
      <w:pPr>
        <w:widowControl/>
        <w:adjustRightInd w:val="0"/>
        <w:spacing w:line="360" w:lineRule="auto"/>
        <w:jc w:val="center"/>
        <w:rPr>
          <w:rFonts w:ascii="宋体" w:hAnsi="宋体" w:cs="宋体"/>
          <w:b/>
          <w:kern w:val="0"/>
          <w:sz w:val="28"/>
          <w:szCs w:val="28"/>
        </w:rPr>
      </w:pPr>
    </w:p>
    <w:p w:rsidR="00DC0E09" w:rsidRPr="00C44526" w:rsidRDefault="00DC0E09">
      <w:pPr>
        <w:widowControl/>
        <w:adjustRightInd w:val="0"/>
        <w:spacing w:line="360" w:lineRule="auto"/>
        <w:jc w:val="center"/>
        <w:rPr>
          <w:rFonts w:ascii="宋体" w:hAnsi="宋体" w:cs="宋体"/>
          <w:b/>
          <w:kern w:val="0"/>
          <w:sz w:val="28"/>
          <w:szCs w:val="28"/>
        </w:rPr>
      </w:pPr>
    </w:p>
    <w:p w:rsidR="00DC0E09" w:rsidRPr="00C44526" w:rsidRDefault="00DC0E09">
      <w:pPr>
        <w:widowControl/>
        <w:adjustRightInd w:val="0"/>
        <w:spacing w:line="360" w:lineRule="auto"/>
        <w:jc w:val="center"/>
        <w:rPr>
          <w:rFonts w:ascii="宋体" w:hAnsi="宋体" w:cs="宋体"/>
          <w:b/>
          <w:kern w:val="0"/>
          <w:sz w:val="28"/>
          <w:szCs w:val="28"/>
        </w:rPr>
      </w:pPr>
    </w:p>
    <w:p w:rsidR="00DC0E09" w:rsidRPr="00C44526" w:rsidRDefault="005E2AFF">
      <w:pPr>
        <w:widowControl/>
        <w:spacing w:line="360" w:lineRule="auto"/>
        <w:jc w:val="left"/>
        <w:rPr>
          <w:rFonts w:ascii="宋体" w:hAnsi="宋体" w:cs="宋体"/>
          <w:b/>
          <w:bCs/>
          <w:sz w:val="28"/>
          <w:szCs w:val="28"/>
        </w:rPr>
      </w:pPr>
      <w:bookmarkStart w:id="1215" w:name="_Toc23404"/>
      <w:bookmarkStart w:id="1216" w:name="_Toc24563"/>
      <w:bookmarkStart w:id="1217" w:name="_Toc13903"/>
      <w:bookmarkStart w:id="1218" w:name="_Toc18069"/>
      <w:bookmarkStart w:id="1219" w:name="_Toc13758"/>
      <w:bookmarkStart w:id="1220" w:name="_Toc9194"/>
      <w:bookmarkStart w:id="1221" w:name="_Toc20615"/>
      <w:bookmarkStart w:id="1222" w:name="_Toc505093197"/>
      <w:bookmarkStart w:id="1223" w:name="_Toc17239"/>
      <w:bookmarkStart w:id="1224" w:name="_Toc7269"/>
      <w:r w:rsidRPr="00C44526">
        <w:rPr>
          <w:rFonts w:ascii="宋体" w:hAnsi="宋体" w:cs="宋体" w:hint="eastAsia"/>
          <w:bCs/>
          <w:sz w:val="28"/>
          <w:szCs w:val="28"/>
        </w:rPr>
        <w:br w:type="page"/>
      </w:r>
    </w:p>
    <w:p w:rsidR="00DC0E09" w:rsidRPr="00C44526" w:rsidRDefault="005E2AFF">
      <w:pPr>
        <w:pStyle w:val="3"/>
        <w:jc w:val="center"/>
        <w:rPr>
          <w:rFonts w:ascii="宋体" w:hAnsi="宋体" w:cs="宋体"/>
          <w:bCs/>
          <w:sz w:val="32"/>
        </w:rPr>
      </w:pPr>
      <w:bookmarkStart w:id="1225" w:name="_Toc27388"/>
      <w:bookmarkStart w:id="1226" w:name="_Toc8935"/>
      <w:r w:rsidRPr="00C44526">
        <w:rPr>
          <w:rFonts w:ascii="宋体" w:hAnsi="宋体" w:cs="宋体" w:hint="eastAsia"/>
          <w:bCs/>
          <w:sz w:val="32"/>
        </w:rPr>
        <w:lastRenderedPageBreak/>
        <w:t>三、投标保证金</w:t>
      </w:r>
      <w:bookmarkEnd w:id="1215"/>
      <w:bookmarkEnd w:id="1216"/>
      <w:bookmarkEnd w:id="1217"/>
      <w:bookmarkEnd w:id="1218"/>
      <w:bookmarkEnd w:id="1219"/>
      <w:bookmarkEnd w:id="1220"/>
      <w:bookmarkEnd w:id="1221"/>
      <w:bookmarkEnd w:id="1222"/>
      <w:bookmarkEnd w:id="1223"/>
      <w:bookmarkEnd w:id="1224"/>
      <w:bookmarkEnd w:id="1225"/>
      <w:bookmarkEnd w:id="1226"/>
    </w:p>
    <w:p w:rsidR="00DC0E09" w:rsidRPr="00C44526" w:rsidRDefault="00DC0E09">
      <w:pPr>
        <w:spacing w:line="360" w:lineRule="auto"/>
        <w:jc w:val="center"/>
        <w:rPr>
          <w:rFonts w:ascii="宋体" w:hAnsi="宋体" w:cs="宋体"/>
          <w:sz w:val="24"/>
        </w:rPr>
      </w:pPr>
    </w:p>
    <w:p w:rsidR="00DC0E09" w:rsidRPr="00C44526" w:rsidRDefault="005E2AFF">
      <w:pPr>
        <w:spacing w:line="360" w:lineRule="auto"/>
        <w:jc w:val="center"/>
        <w:outlineLvl w:val="0"/>
        <w:rPr>
          <w:rFonts w:ascii="宋体" w:hAnsi="宋体" w:cs="宋体"/>
          <w:sz w:val="24"/>
        </w:rPr>
      </w:pPr>
      <w:bookmarkStart w:id="1227" w:name="_Toc14181"/>
      <w:bookmarkStart w:id="1228" w:name="_Toc3235_WPSOffice_Level1"/>
      <w:bookmarkStart w:id="1229" w:name="_Toc142932598"/>
      <w:bookmarkStart w:id="1230" w:name="_Toc8437"/>
      <w:bookmarkStart w:id="1231" w:name="_Toc18498"/>
      <w:bookmarkStart w:id="1232" w:name="_Toc9612"/>
      <w:bookmarkStart w:id="1233" w:name="_Toc142912961"/>
      <w:bookmarkStart w:id="1234" w:name="_Toc20277"/>
      <w:bookmarkStart w:id="1235" w:name="_Toc4169"/>
      <w:bookmarkStart w:id="1236" w:name="_Toc25865"/>
      <w:bookmarkStart w:id="1237" w:name="_Toc181711551"/>
      <w:bookmarkStart w:id="1238" w:name="_Toc142932651"/>
      <w:bookmarkStart w:id="1239" w:name="_Toc22524"/>
      <w:bookmarkStart w:id="1240" w:name="_Toc8441"/>
      <w:bookmarkStart w:id="1241" w:name="_Toc29889"/>
      <w:bookmarkStart w:id="1242" w:name="_Toc26154"/>
      <w:bookmarkStart w:id="1243" w:name="_Toc181711019"/>
      <w:r w:rsidRPr="00C44526">
        <w:rPr>
          <w:rFonts w:ascii="宋体" w:hAnsi="宋体" w:cs="宋体" w:hint="eastAsia"/>
          <w:sz w:val="24"/>
        </w:rPr>
        <w:t>附</w:t>
      </w:r>
      <w:bookmarkStart w:id="1244" w:name="_Toc22647"/>
      <w:bookmarkStart w:id="1245" w:name="_Toc12229_WPSOffice_Level1"/>
      <w:bookmarkEnd w:id="1227"/>
      <w:bookmarkEnd w:id="1228"/>
      <w:r w:rsidRPr="00C44526">
        <w:rPr>
          <w:rFonts w:ascii="宋体" w:hAnsi="宋体" w:cs="宋体" w:hint="eastAsia"/>
          <w:sz w:val="24"/>
        </w:rPr>
        <w:t>保证金缴纳截图</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rsidR="00DC0E09" w:rsidRPr="00C44526" w:rsidRDefault="00DC0E09">
      <w:pPr>
        <w:spacing w:line="360" w:lineRule="auto"/>
        <w:rPr>
          <w:rFonts w:ascii="宋体" w:hAnsi="宋体" w:cs="宋体"/>
          <w:sz w:val="24"/>
        </w:rPr>
      </w:pPr>
    </w:p>
    <w:p w:rsidR="00DC0E09" w:rsidRPr="00C44526" w:rsidRDefault="00DC0E09" w:rsidP="00D05958">
      <w:pPr>
        <w:spacing w:beforeLines="100" w:afterLines="50" w:line="360" w:lineRule="auto"/>
        <w:jc w:val="center"/>
        <w:textAlignment w:val="center"/>
        <w:rPr>
          <w:rFonts w:ascii="宋体" w:hAnsi="宋体" w:cs="宋体"/>
          <w:b/>
          <w:sz w:val="28"/>
          <w:szCs w:val="28"/>
        </w:rPr>
      </w:pPr>
    </w:p>
    <w:p w:rsidR="00DC0E09" w:rsidRPr="00C44526" w:rsidRDefault="00DC0E09" w:rsidP="00D05958">
      <w:pPr>
        <w:spacing w:beforeLines="100" w:afterLines="50" w:line="360" w:lineRule="auto"/>
        <w:jc w:val="center"/>
        <w:textAlignment w:val="center"/>
        <w:rPr>
          <w:rFonts w:ascii="宋体" w:hAnsi="宋体" w:cs="宋体"/>
          <w:b/>
          <w:sz w:val="28"/>
          <w:szCs w:val="28"/>
        </w:rPr>
      </w:pPr>
    </w:p>
    <w:p w:rsidR="00DC0E09" w:rsidRPr="00C44526" w:rsidRDefault="00DC0E09" w:rsidP="00D05958">
      <w:pPr>
        <w:spacing w:beforeLines="100" w:afterLines="50" w:line="360" w:lineRule="auto"/>
        <w:jc w:val="center"/>
        <w:textAlignment w:val="center"/>
        <w:rPr>
          <w:rFonts w:ascii="宋体" w:hAnsi="宋体" w:cs="宋体"/>
          <w:b/>
          <w:sz w:val="28"/>
          <w:szCs w:val="28"/>
        </w:rPr>
      </w:pPr>
    </w:p>
    <w:p w:rsidR="00DC0E09" w:rsidRPr="00C44526" w:rsidRDefault="00DC0E09" w:rsidP="00D05958">
      <w:pPr>
        <w:spacing w:beforeLines="100" w:afterLines="50" w:line="360" w:lineRule="auto"/>
        <w:jc w:val="center"/>
        <w:textAlignment w:val="center"/>
        <w:rPr>
          <w:rFonts w:ascii="宋体" w:hAnsi="宋体" w:cs="宋体"/>
          <w:b/>
          <w:sz w:val="28"/>
          <w:szCs w:val="28"/>
        </w:rPr>
      </w:pPr>
    </w:p>
    <w:p w:rsidR="00DC0E09" w:rsidRPr="00C44526" w:rsidRDefault="005E2AFF">
      <w:pPr>
        <w:widowControl/>
        <w:spacing w:line="360" w:lineRule="auto"/>
        <w:jc w:val="left"/>
        <w:rPr>
          <w:rFonts w:ascii="宋体" w:hAnsi="宋体" w:cs="宋体"/>
          <w:b/>
          <w:sz w:val="28"/>
          <w:szCs w:val="28"/>
        </w:rPr>
      </w:pPr>
      <w:bookmarkStart w:id="1246" w:name="_Toc3397"/>
      <w:bookmarkStart w:id="1247" w:name="_Toc25818"/>
      <w:r w:rsidRPr="00C44526">
        <w:rPr>
          <w:rFonts w:ascii="宋体" w:hAnsi="宋体" w:cs="宋体" w:hint="eastAsia"/>
          <w:b/>
          <w:sz w:val="28"/>
          <w:szCs w:val="28"/>
        </w:rPr>
        <w:br w:type="page"/>
      </w:r>
    </w:p>
    <w:p w:rsidR="00DC0E09" w:rsidRPr="00C44526" w:rsidRDefault="005E2AFF">
      <w:pPr>
        <w:pStyle w:val="3"/>
        <w:jc w:val="center"/>
        <w:rPr>
          <w:rFonts w:ascii="宋体" w:hAnsi="宋体" w:cs="宋体"/>
          <w:bCs/>
          <w:sz w:val="32"/>
        </w:rPr>
      </w:pPr>
      <w:bookmarkStart w:id="1248" w:name="_Toc142932599"/>
      <w:bookmarkStart w:id="1249" w:name="_Toc31860"/>
      <w:bookmarkStart w:id="1250" w:name="_Toc26017"/>
      <w:bookmarkStart w:id="1251" w:name="_Toc142932652"/>
      <w:bookmarkStart w:id="1252" w:name="_Toc142912962"/>
      <w:r w:rsidRPr="00C44526">
        <w:rPr>
          <w:rFonts w:ascii="宋体" w:hAnsi="宋体" w:cs="宋体" w:hint="eastAsia"/>
          <w:bCs/>
          <w:sz w:val="32"/>
        </w:rPr>
        <w:lastRenderedPageBreak/>
        <w:t>四、已标价</w:t>
      </w:r>
      <w:bookmarkEnd w:id="1246"/>
      <w:bookmarkEnd w:id="1247"/>
      <w:bookmarkEnd w:id="1248"/>
      <w:bookmarkEnd w:id="1249"/>
      <w:bookmarkEnd w:id="1250"/>
      <w:bookmarkEnd w:id="1251"/>
      <w:bookmarkEnd w:id="1252"/>
      <w:r w:rsidRPr="00C44526">
        <w:rPr>
          <w:rFonts w:ascii="宋体" w:hAnsi="宋体" w:cs="宋体" w:hint="eastAsia"/>
          <w:bCs/>
          <w:sz w:val="32"/>
        </w:rPr>
        <w:t>工程量清单</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说明：已标价工程量清单按第六章“工程量清单”中的相关清单表格式填写。构成合同文件的已标价工程量清单包括第六章“工程量清单”有关工程量清单、投标报价以及其他说明的内容。</w:t>
      </w:r>
    </w:p>
    <w:p w:rsidR="00DC0E09" w:rsidRPr="00C44526" w:rsidRDefault="00DC0E09" w:rsidP="00D05958">
      <w:pPr>
        <w:spacing w:beforeLines="100" w:afterLines="50" w:line="360" w:lineRule="auto"/>
        <w:textAlignment w:val="center"/>
        <w:rPr>
          <w:rFonts w:ascii="宋体" w:hAnsi="宋体" w:cs="宋体"/>
          <w:b/>
          <w:sz w:val="24"/>
        </w:rPr>
      </w:pPr>
    </w:p>
    <w:p w:rsidR="00DC0E09" w:rsidRPr="00C44526" w:rsidRDefault="005E2AFF">
      <w:pPr>
        <w:widowControl/>
        <w:spacing w:line="360" w:lineRule="auto"/>
        <w:jc w:val="left"/>
        <w:rPr>
          <w:rFonts w:ascii="宋体" w:hAnsi="宋体" w:cs="宋体"/>
          <w:b/>
          <w:sz w:val="28"/>
          <w:szCs w:val="28"/>
        </w:rPr>
      </w:pPr>
      <w:bookmarkStart w:id="1253" w:name="_Toc6784"/>
      <w:bookmarkStart w:id="1254" w:name="_Toc26075"/>
      <w:r w:rsidRPr="00C44526">
        <w:rPr>
          <w:rFonts w:ascii="宋体" w:hAnsi="宋体" w:cs="宋体" w:hint="eastAsia"/>
          <w:b/>
          <w:sz w:val="28"/>
          <w:szCs w:val="28"/>
        </w:rPr>
        <w:br w:type="page"/>
      </w:r>
    </w:p>
    <w:p w:rsidR="00DC0E09" w:rsidRPr="00C44526" w:rsidRDefault="005E2AFF">
      <w:pPr>
        <w:pStyle w:val="3"/>
        <w:jc w:val="center"/>
        <w:rPr>
          <w:rFonts w:ascii="宋体" w:hAnsi="宋体" w:cs="宋体"/>
          <w:bCs/>
          <w:sz w:val="32"/>
        </w:rPr>
      </w:pPr>
      <w:bookmarkStart w:id="1255" w:name="_Toc142932653"/>
      <w:bookmarkStart w:id="1256" w:name="_Toc23984"/>
      <w:bookmarkStart w:id="1257" w:name="_Toc1516"/>
      <w:bookmarkStart w:id="1258" w:name="_Toc142932600"/>
      <w:bookmarkStart w:id="1259" w:name="_Toc142912963"/>
      <w:r w:rsidRPr="00C44526">
        <w:rPr>
          <w:rFonts w:ascii="宋体" w:hAnsi="宋体" w:cs="宋体" w:hint="eastAsia"/>
          <w:bCs/>
          <w:sz w:val="32"/>
        </w:rPr>
        <w:lastRenderedPageBreak/>
        <w:t>五、施工组织设计</w:t>
      </w:r>
      <w:bookmarkEnd w:id="1253"/>
      <w:bookmarkEnd w:id="1254"/>
      <w:bookmarkEnd w:id="1255"/>
      <w:bookmarkEnd w:id="1256"/>
      <w:bookmarkEnd w:id="1257"/>
      <w:bookmarkEnd w:id="1258"/>
      <w:bookmarkEnd w:id="1259"/>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1．投标人应根据招标文件，参考以下要点编制本工程的施工组织设计：</w:t>
      </w:r>
    </w:p>
    <w:p w:rsidR="00DC0E09" w:rsidRPr="001F4B1E" w:rsidRDefault="005E2AFF" w:rsidP="001F4B1E">
      <w:pPr>
        <w:spacing w:line="360" w:lineRule="auto"/>
        <w:ind w:firstLineChars="200" w:firstLine="480"/>
        <w:textAlignment w:val="center"/>
        <w:rPr>
          <w:rFonts w:ascii="宋体" w:hAnsi="宋体" w:cs="宋体"/>
          <w:sz w:val="24"/>
        </w:rPr>
      </w:pPr>
      <w:r w:rsidRPr="00C44526">
        <w:rPr>
          <w:rFonts w:ascii="宋体" w:hAnsi="宋体" w:cs="宋体" w:hint="eastAsia"/>
          <w:sz w:val="24"/>
        </w:rPr>
        <w:t>（1）</w:t>
      </w:r>
      <w:r w:rsidR="001F4B1E" w:rsidRPr="001F4B1E">
        <w:rPr>
          <w:rFonts w:ascii="宋体" w:hAnsi="宋体" w:cs="宋体" w:hint="eastAsia"/>
          <w:sz w:val="24"/>
        </w:rPr>
        <w:t>实施方案</w:t>
      </w:r>
      <w:r w:rsidRPr="00C44526">
        <w:rPr>
          <w:rFonts w:ascii="宋体" w:hAnsi="宋体" w:cs="宋体" w:hint="eastAsia"/>
          <w:sz w:val="24"/>
        </w:rPr>
        <w:t>；</w:t>
      </w:r>
    </w:p>
    <w:p w:rsidR="00DC0E09" w:rsidRPr="001F4B1E" w:rsidRDefault="005E2AFF" w:rsidP="001F4B1E">
      <w:pPr>
        <w:spacing w:line="360" w:lineRule="auto"/>
        <w:ind w:firstLineChars="200" w:firstLine="480"/>
        <w:textAlignment w:val="center"/>
        <w:rPr>
          <w:rFonts w:ascii="宋体" w:hAnsi="宋体" w:cs="宋体"/>
          <w:sz w:val="24"/>
        </w:rPr>
      </w:pPr>
      <w:r w:rsidRPr="00C44526">
        <w:rPr>
          <w:rFonts w:ascii="宋体" w:hAnsi="宋体" w:cs="宋体" w:hint="eastAsia"/>
          <w:sz w:val="24"/>
        </w:rPr>
        <w:t>（2）</w:t>
      </w:r>
      <w:r w:rsidR="001F4B1E" w:rsidRPr="001F4B1E">
        <w:rPr>
          <w:rFonts w:ascii="宋体" w:hAnsi="宋体" w:cs="宋体" w:hint="eastAsia"/>
          <w:sz w:val="24"/>
        </w:rPr>
        <w:t>工期保证措施</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（3）质量管理体系与措施；</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（4）</w:t>
      </w:r>
      <w:r w:rsidR="001F4B1E" w:rsidRPr="00C44526">
        <w:rPr>
          <w:rFonts w:ascii="宋体" w:hAnsi="宋体" w:cs="宋体" w:hint="eastAsia"/>
          <w:sz w:val="24"/>
        </w:rPr>
        <w:t>文明施工、环境保护管理体系及施工现场扬尘治理措施；</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w:t>
      </w:r>
      <w:r w:rsidR="001F4B1E">
        <w:rPr>
          <w:rFonts w:ascii="宋体" w:hAnsi="宋体" w:cs="宋体" w:hint="eastAsia"/>
          <w:sz w:val="24"/>
        </w:rPr>
        <w:t>5</w:t>
      </w:r>
      <w:r w:rsidRPr="00C44526">
        <w:rPr>
          <w:rFonts w:ascii="宋体" w:hAnsi="宋体" w:cs="宋体" w:hint="eastAsia"/>
          <w:sz w:val="24"/>
        </w:rPr>
        <w:t>）拟投入资源配备计划；</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w:t>
      </w:r>
      <w:r w:rsidR="001F4B1E">
        <w:rPr>
          <w:rFonts w:ascii="宋体" w:hAnsi="宋体" w:cs="宋体" w:hint="eastAsia"/>
          <w:sz w:val="24"/>
        </w:rPr>
        <w:t>6</w:t>
      </w:r>
      <w:r w:rsidRPr="00C44526">
        <w:rPr>
          <w:rFonts w:ascii="宋体" w:hAnsi="宋体" w:cs="宋体" w:hint="eastAsia"/>
          <w:sz w:val="24"/>
        </w:rPr>
        <w:t>）施工进度表与网络计划图；</w:t>
      </w:r>
    </w:p>
    <w:p w:rsidR="00DC0E09" w:rsidRPr="001F4B1E" w:rsidRDefault="005E2AFF" w:rsidP="001F4B1E">
      <w:pPr>
        <w:spacing w:line="360" w:lineRule="auto"/>
        <w:ind w:firstLineChars="200" w:firstLine="480"/>
        <w:textAlignment w:val="center"/>
        <w:rPr>
          <w:rFonts w:ascii="宋体" w:hAnsi="宋体" w:cs="宋体"/>
          <w:sz w:val="24"/>
        </w:rPr>
      </w:pPr>
      <w:r w:rsidRPr="00C44526">
        <w:rPr>
          <w:rFonts w:ascii="宋体" w:hAnsi="宋体" w:cs="宋体" w:hint="eastAsia"/>
          <w:sz w:val="24"/>
        </w:rPr>
        <w:t>（</w:t>
      </w:r>
      <w:r w:rsidR="001F4B1E">
        <w:rPr>
          <w:rFonts w:ascii="宋体" w:hAnsi="宋体" w:cs="宋体" w:hint="eastAsia"/>
          <w:sz w:val="24"/>
        </w:rPr>
        <w:t>7</w:t>
      </w:r>
      <w:r w:rsidRPr="00C44526">
        <w:rPr>
          <w:rFonts w:ascii="宋体" w:hAnsi="宋体" w:cs="宋体" w:hint="eastAsia"/>
          <w:sz w:val="24"/>
        </w:rPr>
        <w:t>）</w:t>
      </w:r>
      <w:r w:rsidR="001F4B1E" w:rsidRPr="001F4B1E">
        <w:rPr>
          <w:rFonts w:ascii="宋体" w:hAnsi="宋体" w:cs="宋体"/>
          <w:sz w:val="24"/>
        </w:rPr>
        <w:t>风险管理措施</w:t>
      </w:r>
      <w:r w:rsidRPr="00C44526">
        <w:rPr>
          <w:rFonts w:ascii="宋体" w:hAnsi="宋体" w:cs="宋体" w:hint="eastAsia"/>
          <w:sz w:val="24"/>
        </w:rPr>
        <w:t>；</w:t>
      </w:r>
    </w:p>
    <w:p w:rsidR="00DC0E09" w:rsidRPr="001F4B1E" w:rsidRDefault="001F4B1E" w:rsidP="001F4B1E">
      <w:pPr>
        <w:pStyle w:val="TableText"/>
        <w:spacing w:line="360" w:lineRule="auto"/>
        <w:ind w:right="193" w:hanging="31"/>
        <w:rPr>
          <w:spacing w:val="-4"/>
          <w:lang w:eastAsia="zh-CN"/>
        </w:rPr>
      </w:pPr>
      <w:r>
        <w:rPr>
          <w:rFonts w:hint="eastAsia"/>
          <w:lang w:eastAsia="zh-CN"/>
        </w:rPr>
        <w:t xml:space="preserve">    </w:t>
      </w:r>
      <w:r w:rsidR="005E2AFF" w:rsidRPr="00C44526">
        <w:rPr>
          <w:rFonts w:hint="eastAsia"/>
          <w:lang w:eastAsia="zh-CN"/>
        </w:rPr>
        <w:t>（</w:t>
      </w:r>
      <w:r>
        <w:rPr>
          <w:rFonts w:hint="eastAsia"/>
          <w:lang w:eastAsia="zh-CN"/>
        </w:rPr>
        <w:t>8</w:t>
      </w:r>
      <w:r w:rsidR="005E2AFF" w:rsidRPr="00C44526">
        <w:rPr>
          <w:rFonts w:hint="eastAsia"/>
          <w:lang w:eastAsia="zh-CN"/>
        </w:rPr>
        <w:t>）</w:t>
      </w:r>
      <w:r w:rsidRPr="00C44526">
        <w:rPr>
          <w:spacing w:val="-2"/>
          <w:lang w:eastAsia="zh-CN"/>
        </w:rPr>
        <w:t>售后服务保证</w:t>
      </w:r>
      <w:r w:rsidRPr="00C44526">
        <w:rPr>
          <w:spacing w:val="-4"/>
          <w:lang w:eastAsia="zh-CN"/>
        </w:rPr>
        <w:t>措施</w:t>
      </w:r>
      <w:r w:rsidR="005E2AFF" w:rsidRPr="00C44526">
        <w:rPr>
          <w:rFonts w:hint="eastAsia"/>
          <w:lang w:eastAsia="zh-CN"/>
        </w:rPr>
        <w:t>；</w:t>
      </w:r>
    </w:p>
    <w:p w:rsidR="00DC0E09" w:rsidRPr="00C44526" w:rsidRDefault="005E2AFF" w:rsidP="001F4B1E">
      <w:pPr>
        <w:spacing w:line="360" w:lineRule="auto"/>
        <w:ind w:firstLineChars="200" w:firstLine="480"/>
        <w:textAlignment w:val="center"/>
        <w:rPr>
          <w:rFonts w:ascii="宋体" w:hAnsi="宋体" w:cs="宋体"/>
          <w:sz w:val="24"/>
        </w:rPr>
      </w:pPr>
      <w:r w:rsidRPr="00C44526">
        <w:rPr>
          <w:rFonts w:ascii="宋体" w:hAnsi="宋体" w:cs="宋体" w:hint="eastAsia"/>
          <w:sz w:val="24"/>
        </w:rPr>
        <w:t>2．施工组织设计除采用文字表述外可附下列图表，图表及格式要求附后（如有）。</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附表</w:t>
      </w:r>
      <w:proofErr w:type="gramStart"/>
      <w:r w:rsidRPr="00C44526">
        <w:rPr>
          <w:rFonts w:ascii="宋体" w:hAnsi="宋体" w:cs="宋体" w:hint="eastAsia"/>
          <w:sz w:val="24"/>
        </w:rPr>
        <w:t>一</w:t>
      </w:r>
      <w:proofErr w:type="gramEnd"/>
      <w:r w:rsidRPr="00C44526">
        <w:rPr>
          <w:rFonts w:ascii="宋体" w:hAnsi="宋体" w:cs="宋体" w:hint="eastAsia"/>
          <w:sz w:val="24"/>
        </w:rPr>
        <w:t xml:space="preserve">  拟投入本工程的主要施工设备表</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附表二  拟配备本工程的试验和检测仪器设备表</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附表三  劳动力计划表</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附表四  计划开、竣工日期和施工进度网络图</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附表五  施工总平面图</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附表六  临时用地表</w:t>
      </w:r>
    </w:p>
    <w:p w:rsidR="00DC0E09" w:rsidRPr="00C44526" w:rsidRDefault="00DC0E09" w:rsidP="00D05958">
      <w:pPr>
        <w:spacing w:beforeLines="50" w:afterLines="100" w:line="360" w:lineRule="auto"/>
        <w:textAlignment w:val="center"/>
        <w:rPr>
          <w:rFonts w:ascii="宋体" w:hAnsi="宋体" w:cs="宋体"/>
          <w:sz w:val="24"/>
        </w:rPr>
      </w:pPr>
    </w:p>
    <w:p w:rsidR="00DC0E09" w:rsidRPr="00C44526" w:rsidRDefault="00DC0E09" w:rsidP="00D05958">
      <w:pPr>
        <w:spacing w:beforeLines="50" w:afterLines="100" w:line="360" w:lineRule="auto"/>
        <w:textAlignment w:val="center"/>
        <w:rPr>
          <w:rFonts w:ascii="宋体" w:hAnsi="宋体" w:cs="宋体"/>
          <w:sz w:val="24"/>
        </w:rPr>
      </w:pPr>
    </w:p>
    <w:p w:rsidR="00DC0E09" w:rsidRPr="00C44526" w:rsidRDefault="005E2AFF">
      <w:pPr>
        <w:rPr>
          <w:rFonts w:ascii="宋体" w:hAnsi="宋体" w:cs="宋体"/>
          <w:sz w:val="24"/>
        </w:rPr>
      </w:pPr>
      <w:r w:rsidRPr="00C44526">
        <w:rPr>
          <w:rFonts w:ascii="宋体" w:hAnsi="宋体" w:cs="宋体"/>
          <w:sz w:val="24"/>
        </w:rPr>
        <w:br w:type="page"/>
      </w:r>
    </w:p>
    <w:p w:rsidR="00DC0E09" w:rsidRPr="00C44526" w:rsidRDefault="005E2AFF" w:rsidP="00D05958">
      <w:pPr>
        <w:spacing w:beforeLines="50" w:afterLines="100" w:line="360" w:lineRule="auto"/>
        <w:textAlignment w:val="center"/>
        <w:rPr>
          <w:rFonts w:ascii="宋体" w:hAnsi="宋体" w:cs="宋体"/>
          <w:sz w:val="24"/>
        </w:rPr>
      </w:pPr>
      <w:r w:rsidRPr="00C44526">
        <w:rPr>
          <w:rFonts w:ascii="宋体" w:hAnsi="宋体" w:cs="宋体" w:hint="eastAsia"/>
          <w:sz w:val="24"/>
        </w:rPr>
        <w:lastRenderedPageBreak/>
        <w:t>附表</w:t>
      </w:r>
      <w:proofErr w:type="gramStart"/>
      <w:r w:rsidRPr="00C44526">
        <w:rPr>
          <w:rFonts w:ascii="宋体" w:hAnsi="宋体" w:cs="宋体" w:hint="eastAsia"/>
          <w:sz w:val="24"/>
        </w:rPr>
        <w:t>一</w:t>
      </w:r>
      <w:proofErr w:type="gramEnd"/>
      <w:r w:rsidRPr="00C44526">
        <w:rPr>
          <w:rFonts w:ascii="宋体" w:hAnsi="宋体" w:cs="宋体" w:hint="eastAsia"/>
          <w:sz w:val="24"/>
        </w:rPr>
        <w:t>：拟投入本工程的主要施工设备表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064"/>
        <w:gridCol w:w="809"/>
        <w:gridCol w:w="885"/>
        <w:gridCol w:w="709"/>
        <w:gridCol w:w="709"/>
        <w:gridCol w:w="1176"/>
        <w:gridCol w:w="872"/>
        <w:gridCol w:w="872"/>
        <w:gridCol w:w="765"/>
      </w:tblGrid>
      <w:tr w:rsidR="00DC0E09" w:rsidRPr="00C44526">
        <w:trPr>
          <w:trHeight w:val="622"/>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序号</w:t>
            </w:r>
          </w:p>
        </w:tc>
        <w:tc>
          <w:tcPr>
            <w:tcW w:w="1064"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设备   名称</w:t>
            </w:r>
          </w:p>
        </w:tc>
        <w:tc>
          <w:tcPr>
            <w:tcW w:w="80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型号</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规格</w:t>
            </w:r>
          </w:p>
        </w:tc>
        <w:tc>
          <w:tcPr>
            <w:tcW w:w="885"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数  量</w:t>
            </w:r>
          </w:p>
        </w:tc>
        <w:tc>
          <w:tcPr>
            <w:tcW w:w="70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国别</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产地</w:t>
            </w:r>
          </w:p>
        </w:tc>
        <w:tc>
          <w:tcPr>
            <w:tcW w:w="70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制造</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年份</w:t>
            </w:r>
          </w:p>
        </w:tc>
        <w:tc>
          <w:tcPr>
            <w:tcW w:w="1176"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额定功率</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（KW）</w:t>
            </w:r>
          </w:p>
        </w:tc>
        <w:tc>
          <w:tcPr>
            <w:tcW w:w="872"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生产</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能力</w:t>
            </w:r>
          </w:p>
        </w:tc>
        <w:tc>
          <w:tcPr>
            <w:tcW w:w="872"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用于施</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工部位</w:t>
            </w:r>
          </w:p>
        </w:tc>
        <w:tc>
          <w:tcPr>
            <w:tcW w:w="765"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备注</w:t>
            </w: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8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6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bl>
    <w:p w:rsidR="00DC0E09" w:rsidRPr="00C44526" w:rsidRDefault="00DC0E09" w:rsidP="00D05958">
      <w:pPr>
        <w:spacing w:beforeLines="50" w:afterLines="100" w:line="360" w:lineRule="auto"/>
        <w:textAlignment w:val="center"/>
        <w:rPr>
          <w:rFonts w:ascii="宋体" w:hAnsi="宋体" w:cs="宋体"/>
          <w:sz w:val="24"/>
        </w:rPr>
      </w:pPr>
    </w:p>
    <w:p w:rsidR="00DC0E09" w:rsidRPr="00C44526" w:rsidRDefault="005E2AFF">
      <w:pPr>
        <w:pStyle w:val="Default"/>
        <w:spacing w:line="360" w:lineRule="auto"/>
        <w:rPr>
          <w:rFonts w:hAnsi="宋体" w:cs="宋体" w:hint="default"/>
          <w:color w:val="auto"/>
        </w:rPr>
      </w:pPr>
      <w:r w:rsidRPr="00C44526">
        <w:rPr>
          <w:rFonts w:hAnsi="宋体" w:cs="宋体"/>
          <w:color w:val="auto"/>
        </w:rPr>
        <w:br w:type="page"/>
      </w:r>
    </w:p>
    <w:p w:rsidR="00DC0E09" w:rsidRPr="00C44526" w:rsidRDefault="005E2AFF" w:rsidP="00D05958">
      <w:pPr>
        <w:spacing w:beforeLines="50" w:afterLines="100" w:line="360" w:lineRule="auto"/>
        <w:textAlignment w:val="center"/>
        <w:rPr>
          <w:rFonts w:ascii="宋体" w:hAnsi="宋体" w:cs="宋体"/>
          <w:sz w:val="24"/>
        </w:rPr>
      </w:pPr>
      <w:r w:rsidRPr="00C44526">
        <w:rPr>
          <w:rFonts w:ascii="宋体" w:hAnsi="宋体" w:cs="宋体" w:hint="eastAsia"/>
          <w:sz w:val="24"/>
        </w:rPr>
        <w:lastRenderedPageBreak/>
        <w:t>附表二：拟配备本工程的试验和检测仪器设备表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064"/>
        <w:gridCol w:w="672"/>
        <w:gridCol w:w="1022"/>
        <w:gridCol w:w="709"/>
        <w:gridCol w:w="709"/>
        <w:gridCol w:w="1176"/>
        <w:gridCol w:w="1659"/>
        <w:gridCol w:w="850"/>
      </w:tblGrid>
      <w:tr w:rsidR="00DC0E09" w:rsidRPr="00C44526">
        <w:trPr>
          <w:trHeight w:val="622"/>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序号</w:t>
            </w:r>
          </w:p>
        </w:tc>
        <w:tc>
          <w:tcPr>
            <w:tcW w:w="1064"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仪器设备</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名    称</w:t>
            </w:r>
          </w:p>
        </w:tc>
        <w:tc>
          <w:tcPr>
            <w:tcW w:w="672"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型号</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规格</w:t>
            </w:r>
          </w:p>
        </w:tc>
        <w:tc>
          <w:tcPr>
            <w:tcW w:w="1022"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数  量</w:t>
            </w:r>
          </w:p>
        </w:tc>
        <w:tc>
          <w:tcPr>
            <w:tcW w:w="70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国别</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产地</w:t>
            </w:r>
          </w:p>
        </w:tc>
        <w:tc>
          <w:tcPr>
            <w:tcW w:w="70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制造</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年份</w:t>
            </w:r>
          </w:p>
        </w:tc>
        <w:tc>
          <w:tcPr>
            <w:tcW w:w="1176"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已使用台</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时    数</w:t>
            </w:r>
          </w:p>
        </w:tc>
        <w:tc>
          <w:tcPr>
            <w:tcW w:w="165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用  途</w:t>
            </w:r>
          </w:p>
        </w:tc>
        <w:tc>
          <w:tcPr>
            <w:tcW w:w="85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备注</w:t>
            </w: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644"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67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2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7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65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bl>
    <w:p w:rsidR="00DC0E09" w:rsidRPr="00C44526" w:rsidRDefault="00DC0E09" w:rsidP="00D05958">
      <w:pPr>
        <w:spacing w:beforeLines="50" w:afterLines="50" w:line="360" w:lineRule="auto"/>
        <w:textAlignment w:val="center"/>
        <w:rPr>
          <w:rFonts w:ascii="宋体" w:hAnsi="宋体" w:cs="宋体"/>
          <w:sz w:val="24"/>
        </w:rPr>
      </w:pPr>
    </w:p>
    <w:p w:rsidR="00DC0E09" w:rsidRPr="00C44526" w:rsidRDefault="00DC0E09" w:rsidP="00D05958">
      <w:pPr>
        <w:spacing w:beforeLines="50" w:afterLines="50" w:line="360" w:lineRule="auto"/>
        <w:textAlignment w:val="center"/>
        <w:rPr>
          <w:rFonts w:ascii="宋体" w:hAnsi="宋体" w:cs="宋体"/>
          <w:sz w:val="24"/>
        </w:rPr>
      </w:pPr>
    </w:p>
    <w:p w:rsidR="00DC0E09" w:rsidRPr="00C44526" w:rsidRDefault="005E2AFF">
      <w:pPr>
        <w:widowControl/>
        <w:spacing w:line="360" w:lineRule="auto"/>
        <w:jc w:val="left"/>
        <w:rPr>
          <w:rFonts w:ascii="宋体" w:hAnsi="宋体" w:cs="宋体"/>
          <w:sz w:val="24"/>
        </w:rPr>
      </w:pPr>
      <w:r w:rsidRPr="00C44526">
        <w:rPr>
          <w:rFonts w:ascii="宋体" w:hAnsi="宋体" w:cs="宋体" w:hint="eastAsia"/>
          <w:sz w:val="24"/>
        </w:rPr>
        <w:br w:type="page"/>
      </w:r>
      <w:r w:rsidRPr="00C44526">
        <w:rPr>
          <w:rFonts w:ascii="宋体" w:hAnsi="宋体" w:cs="宋体" w:hint="eastAsia"/>
          <w:sz w:val="24"/>
        </w:rPr>
        <w:lastRenderedPageBreak/>
        <w:t>附表三：劳动力计划表</w:t>
      </w:r>
    </w:p>
    <w:p w:rsidR="00DC0E09" w:rsidRPr="00C44526" w:rsidRDefault="005E2AFF">
      <w:pPr>
        <w:spacing w:line="360" w:lineRule="auto"/>
        <w:ind w:right="360"/>
        <w:jc w:val="right"/>
        <w:textAlignment w:val="center"/>
        <w:rPr>
          <w:rFonts w:ascii="宋体" w:hAnsi="宋体" w:cs="宋体"/>
          <w:sz w:val="24"/>
        </w:rPr>
      </w:pPr>
      <w:r w:rsidRPr="00C44526">
        <w:rPr>
          <w:rFonts w:ascii="宋体" w:hAnsi="宋体" w:cs="宋体" w:hint="eastAsia"/>
          <w:sz w:val="24"/>
        </w:rPr>
        <w:t xml:space="preserve">单位：人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1063"/>
        <w:gridCol w:w="1063"/>
        <w:gridCol w:w="1063"/>
        <w:gridCol w:w="1063"/>
        <w:gridCol w:w="1063"/>
        <w:gridCol w:w="1063"/>
      </w:tblGrid>
      <w:tr w:rsidR="00DC0E09" w:rsidRPr="00C44526">
        <w:trPr>
          <w:trHeight w:val="622"/>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工种</w:t>
            </w:r>
          </w:p>
        </w:tc>
        <w:tc>
          <w:tcPr>
            <w:tcW w:w="7796" w:type="dxa"/>
            <w:gridSpan w:val="7"/>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按工程施工阶段投入劳动力情况</w:t>
            </w: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6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bl>
    <w:p w:rsidR="00DC0E09" w:rsidRPr="00C44526" w:rsidRDefault="005E2AFF" w:rsidP="00D05958">
      <w:pPr>
        <w:spacing w:beforeLines="50" w:afterLines="50" w:line="360" w:lineRule="auto"/>
        <w:jc w:val="center"/>
        <w:textAlignment w:val="center"/>
        <w:rPr>
          <w:rFonts w:ascii="宋体" w:hAnsi="宋体" w:cs="宋体"/>
          <w:sz w:val="28"/>
          <w:szCs w:val="28"/>
        </w:rPr>
      </w:pPr>
      <w:r w:rsidRPr="00C44526">
        <w:rPr>
          <w:rFonts w:ascii="宋体" w:hAnsi="宋体" w:cs="宋体" w:hint="eastAsia"/>
          <w:sz w:val="24"/>
        </w:rPr>
        <w:br w:type="page"/>
      </w:r>
      <w:r w:rsidRPr="00C44526">
        <w:rPr>
          <w:rFonts w:ascii="宋体" w:hAnsi="宋体" w:cs="宋体" w:hint="eastAsia"/>
          <w:sz w:val="24"/>
        </w:rPr>
        <w:lastRenderedPageBreak/>
        <w:t>附表四：计划开、竣工日期和施工进度网络图</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1．投标人应递交施工进度网络图或施工进度表，说明按招标文件要求的计划工期进行施工的各个关键日期。</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2．施工进度表可采用网络图和（或）</w:t>
      </w:r>
      <w:proofErr w:type="gramStart"/>
      <w:r w:rsidRPr="00C44526">
        <w:rPr>
          <w:rFonts w:ascii="宋体" w:hAnsi="宋体" w:cs="宋体" w:hint="eastAsia"/>
          <w:sz w:val="24"/>
        </w:rPr>
        <w:t>横道图</w:t>
      </w:r>
      <w:proofErr w:type="gramEnd"/>
      <w:r w:rsidRPr="00C44526">
        <w:rPr>
          <w:rFonts w:ascii="宋体" w:hAnsi="宋体" w:cs="宋体" w:hint="eastAsia"/>
          <w:sz w:val="24"/>
        </w:rPr>
        <w:t>表示。</w:t>
      </w:r>
    </w:p>
    <w:p w:rsidR="00DC0E09" w:rsidRPr="00C44526" w:rsidRDefault="005E2AFF" w:rsidP="00D05958">
      <w:pPr>
        <w:spacing w:beforeLines="50" w:afterLines="50" w:line="360" w:lineRule="auto"/>
        <w:jc w:val="center"/>
        <w:textAlignment w:val="center"/>
        <w:rPr>
          <w:rFonts w:ascii="宋体" w:hAnsi="宋体" w:cs="宋体"/>
          <w:sz w:val="28"/>
          <w:szCs w:val="28"/>
        </w:rPr>
      </w:pPr>
      <w:r w:rsidRPr="00C44526">
        <w:rPr>
          <w:rFonts w:ascii="宋体" w:hAnsi="宋体" w:cs="宋体" w:hint="eastAsia"/>
          <w:sz w:val="24"/>
        </w:rPr>
        <w:br w:type="page"/>
      </w:r>
      <w:r w:rsidRPr="00C44526">
        <w:rPr>
          <w:rFonts w:ascii="宋体" w:hAnsi="宋体" w:cs="宋体" w:hint="eastAsia"/>
          <w:sz w:val="24"/>
        </w:rPr>
        <w:lastRenderedPageBreak/>
        <w:t>附表五：施工总平面图</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投标人应递交一份施工总平面图，绘出现场临时设施布置图表并附文字说明，说明临时设施、现场办公、设备及仓储、供电、供水、卫生、生活、道路、消防等设施的情况和布置。</w:t>
      </w:r>
    </w:p>
    <w:p w:rsidR="00DC0E09" w:rsidRPr="00C44526" w:rsidRDefault="005E2AFF" w:rsidP="00D05958">
      <w:pPr>
        <w:spacing w:beforeLines="50" w:afterLines="50" w:line="360" w:lineRule="auto"/>
        <w:jc w:val="center"/>
        <w:textAlignment w:val="center"/>
        <w:rPr>
          <w:rFonts w:ascii="宋体" w:hAnsi="宋体" w:cs="宋体"/>
          <w:sz w:val="24"/>
        </w:rPr>
      </w:pPr>
      <w:r w:rsidRPr="00C44526">
        <w:rPr>
          <w:rFonts w:ascii="宋体" w:hAnsi="宋体" w:cs="宋体" w:hint="eastAsia"/>
          <w:sz w:val="24"/>
        </w:rPr>
        <w:br w:type="page"/>
      </w:r>
      <w:r w:rsidRPr="00C44526">
        <w:rPr>
          <w:rFonts w:ascii="宋体" w:hAnsi="宋体" w:cs="宋体" w:hint="eastAsia"/>
          <w:sz w:val="24"/>
        </w:rPr>
        <w:lastRenderedPageBreak/>
        <w:t>附表六：临时用地表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078"/>
        <w:gridCol w:w="2078"/>
        <w:gridCol w:w="2078"/>
      </w:tblGrid>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用  途</w:t>
            </w:r>
          </w:p>
        </w:tc>
        <w:tc>
          <w:tcPr>
            <w:tcW w:w="2078"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面 积（平方米）</w:t>
            </w:r>
          </w:p>
        </w:tc>
        <w:tc>
          <w:tcPr>
            <w:tcW w:w="2078"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位  置</w:t>
            </w:r>
          </w:p>
        </w:tc>
        <w:tc>
          <w:tcPr>
            <w:tcW w:w="2078"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需用时间</w:t>
            </w: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r w:rsidR="00DC0E09" w:rsidRPr="00C44526">
        <w:trPr>
          <w:trHeight w:val="397"/>
          <w:jc w:val="center"/>
        </w:trPr>
        <w:tc>
          <w:tcPr>
            <w:tcW w:w="2269" w:type="dxa"/>
            <w:tcBorders>
              <w:top w:val="single" w:sz="4" w:space="0" w:color="auto"/>
              <w:left w:val="single" w:sz="4" w:space="0" w:color="auto"/>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c>
          <w:tcPr>
            <w:tcW w:w="2078" w:type="dxa"/>
            <w:tcBorders>
              <w:top w:val="single" w:sz="4" w:space="0" w:color="auto"/>
              <w:left w:val="nil"/>
              <w:bottom w:val="single" w:sz="4" w:space="0" w:color="auto"/>
              <w:right w:val="single" w:sz="4" w:space="0" w:color="auto"/>
            </w:tcBorders>
          </w:tcPr>
          <w:p w:rsidR="00DC0E09" w:rsidRPr="00C44526" w:rsidRDefault="00DC0E09">
            <w:pPr>
              <w:spacing w:line="360" w:lineRule="auto"/>
              <w:textAlignment w:val="center"/>
              <w:rPr>
                <w:rFonts w:ascii="宋体" w:hAnsi="宋体" w:cs="宋体"/>
                <w:sz w:val="24"/>
              </w:rPr>
            </w:pPr>
          </w:p>
        </w:tc>
      </w:tr>
    </w:tbl>
    <w:p w:rsidR="00DC0E09" w:rsidRPr="00C44526" w:rsidRDefault="00DC0E09" w:rsidP="00D05958">
      <w:pPr>
        <w:spacing w:beforeLines="50" w:afterLines="50" w:line="360" w:lineRule="auto"/>
        <w:textAlignment w:val="center"/>
        <w:rPr>
          <w:rFonts w:ascii="宋体" w:hAnsi="宋体" w:cs="宋体"/>
          <w:sz w:val="24"/>
        </w:rPr>
      </w:pPr>
      <w:bookmarkStart w:id="1260" w:name="_Toc7111"/>
      <w:bookmarkStart w:id="1261" w:name="_Toc5110"/>
    </w:p>
    <w:p w:rsidR="00DC0E09" w:rsidRPr="00C44526" w:rsidRDefault="005E2AFF">
      <w:pPr>
        <w:pStyle w:val="Default"/>
        <w:spacing w:line="360" w:lineRule="auto"/>
        <w:rPr>
          <w:rFonts w:hAnsi="宋体" w:cs="宋体" w:hint="default"/>
          <w:color w:val="auto"/>
        </w:rPr>
      </w:pPr>
      <w:r w:rsidRPr="00C44526">
        <w:rPr>
          <w:rFonts w:hAnsi="宋体" w:cs="宋体"/>
          <w:color w:val="auto"/>
        </w:rPr>
        <w:br w:type="page"/>
      </w:r>
    </w:p>
    <w:p w:rsidR="00DC0E09" w:rsidRPr="00C44526" w:rsidRDefault="005E2AFF">
      <w:pPr>
        <w:pStyle w:val="3"/>
        <w:jc w:val="center"/>
        <w:rPr>
          <w:rFonts w:ascii="宋体" w:hAnsi="宋体" w:cs="宋体"/>
          <w:bCs/>
          <w:sz w:val="32"/>
        </w:rPr>
      </w:pPr>
      <w:bookmarkStart w:id="1262" w:name="_Toc6413"/>
      <w:bookmarkStart w:id="1263" w:name="_Toc23418"/>
      <w:r w:rsidRPr="00C44526">
        <w:rPr>
          <w:rFonts w:ascii="宋体" w:hAnsi="宋体" w:cs="宋体" w:hint="eastAsia"/>
          <w:bCs/>
          <w:sz w:val="32"/>
        </w:rPr>
        <w:lastRenderedPageBreak/>
        <w:t>六、项目管理机构</w:t>
      </w:r>
      <w:bookmarkEnd w:id="1260"/>
      <w:bookmarkEnd w:id="1261"/>
      <w:bookmarkEnd w:id="1262"/>
      <w:bookmarkEnd w:id="1263"/>
    </w:p>
    <w:p w:rsidR="00DC0E09" w:rsidRPr="00C44526" w:rsidRDefault="005E2AFF" w:rsidP="00D05958">
      <w:pPr>
        <w:spacing w:afterLines="100" w:line="360" w:lineRule="auto"/>
        <w:jc w:val="center"/>
        <w:textAlignment w:val="center"/>
        <w:rPr>
          <w:rFonts w:ascii="宋体" w:hAnsi="宋体" w:cs="宋体"/>
          <w:sz w:val="24"/>
        </w:rPr>
      </w:pPr>
      <w:r w:rsidRPr="00C44526">
        <w:rPr>
          <w:rFonts w:ascii="宋体" w:hAnsi="宋体" w:cs="宋体" w:hint="eastAsia"/>
          <w:sz w:val="24"/>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708"/>
        <w:gridCol w:w="708"/>
        <w:gridCol w:w="853"/>
        <w:gridCol w:w="1051"/>
        <w:gridCol w:w="934"/>
        <w:gridCol w:w="850"/>
        <w:gridCol w:w="1982"/>
        <w:gridCol w:w="707"/>
      </w:tblGrid>
      <w:tr w:rsidR="00DC0E09" w:rsidRPr="00C44526">
        <w:trPr>
          <w:trHeight w:val="454"/>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职务</w:t>
            </w:r>
          </w:p>
        </w:tc>
        <w:tc>
          <w:tcPr>
            <w:tcW w:w="708" w:type="dxa"/>
            <w:vMerge w:val="restart"/>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姓名</w:t>
            </w:r>
          </w:p>
        </w:tc>
        <w:tc>
          <w:tcPr>
            <w:tcW w:w="708" w:type="dxa"/>
            <w:vMerge w:val="restart"/>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职称</w:t>
            </w:r>
          </w:p>
        </w:tc>
        <w:tc>
          <w:tcPr>
            <w:tcW w:w="5670" w:type="dxa"/>
            <w:gridSpan w:val="5"/>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执业或职业资格证明</w:t>
            </w:r>
          </w:p>
        </w:tc>
        <w:tc>
          <w:tcPr>
            <w:tcW w:w="707" w:type="dxa"/>
            <w:vMerge w:val="restart"/>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备注</w:t>
            </w:r>
          </w:p>
        </w:tc>
      </w:tr>
      <w:tr w:rsidR="00DC0E09" w:rsidRPr="00C44526">
        <w:trPr>
          <w:trHeight w:val="454"/>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rPr>
                <w:rFonts w:ascii="宋体" w:hAnsi="宋体" w:cs="宋体"/>
                <w:sz w:val="20"/>
                <w:szCs w:val="20"/>
              </w:rPr>
            </w:pPr>
          </w:p>
        </w:tc>
        <w:tc>
          <w:tcPr>
            <w:tcW w:w="708"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0"/>
                <w:szCs w:val="20"/>
              </w:rPr>
            </w:pPr>
          </w:p>
        </w:tc>
        <w:tc>
          <w:tcPr>
            <w:tcW w:w="708"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0"/>
                <w:szCs w:val="20"/>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证书名称</w:t>
            </w:r>
          </w:p>
        </w:tc>
        <w:tc>
          <w:tcPr>
            <w:tcW w:w="1051"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级别</w:t>
            </w:r>
          </w:p>
        </w:tc>
        <w:tc>
          <w:tcPr>
            <w:tcW w:w="934"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证号</w:t>
            </w:r>
          </w:p>
        </w:tc>
        <w:tc>
          <w:tcPr>
            <w:tcW w:w="850"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专业</w:t>
            </w:r>
          </w:p>
        </w:tc>
        <w:tc>
          <w:tcPr>
            <w:tcW w:w="1982"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养老保险</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（是否交纳）</w:t>
            </w:r>
          </w:p>
        </w:tc>
        <w:tc>
          <w:tcPr>
            <w:tcW w:w="707"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0"/>
                <w:szCs w:val="20"/>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bl>
    <w:p w:rsidR="00DC0E09" w:rsidRPr="00C44526" w:rsidRDefault="00DC0E09" w:rsidP="00D05958">
      <w:pPr>
        <w:spacing w:beforeLines="50" w:afterLines="100" w:line="360" w:lineRule="auto"/>
        <w:textAlignment w:val="center"/>
        <w:rPr>
          <w:rFonts w:ascii="宋体" w:hAnsi="宋体" w:cs="宋体"/>
          <w:sz w:val="24"/>
        </w:rPr>
      </w:pPr>
    </w:p>
    <w:p w:rsidR="00DC0E09" w:rsidRPr="00C44526" w:rsidRDefault="00DC0E09" w:rsidP="00D05958">
      <w:pPr>
        <w:spacing w:beforeLines="50" w:afterLines="100" w:line="360" w:lineRule="auto"/>
        <w:textAlignment w:val="center"/>
        <w:rPr>
          <w:rFonts w:ascii="宋体" w:hAnsi="宋体" w:cs="宋体"/>
          <w:sz w:val="24"/>
        </w:rPr>
      </w:pPr>
    </w:p>
    <w:p w:rsidR="00DC0E09" w:rsidRPr="00C44526" w:rsidRDefault="00DC0E09">
      <w:pPr>
        <w:widowControl/>
        <w:spacing w:line="360" w:lineRule="auto"/>
        <w:jc w:val="left"/>
        <w:rPr>
          <w:rFonts w:ascii="宋体" w:hAnsi="宋体" w:cs="宋体"/>
          <w:sz w:val="24"/>
        </w:rPr>
      </w:pPr>
    </w:p>
    <w:p w:rsidR="00DC0E09" w:rsidRPr="00C44526" w:rsidRDefault="005E2AFF" w:rsidP="00D05958">
      <w:pPr>
        <w:spacing w:beforeLines="50" w:afterLines="100" w:line="360" w:lineRule="auto"/>
        <w:jc w:val="center"/>
        <w:textAlignment w:val="center"/>
        <w:rPr>
          <w:rFonts w:ascii="宋体" w:hAnsi="宋体" w:cs="宋体"/>
          <w:sz w:val="24"/>
        </w:rPr>
      </w:pPr>
      <w:r w:rsidRPr="00C44526">
        <w:rPr>
          <w:rFonts w:ascii="宋体" w:hAnsi="宋体" w:cs="宋体" w:hint="eastAsia"/>
          <w:sz w:val="24"/>
        </w:rPr>
        <w:t>（二）主要人员简历表</w:t>
      </w:r>
    </w:p>
    <w:p w:rsidR="00DC0E09" w:rsidRPr="00C44526" w:rsidRDefault="005E2AFF" w:rsidP="00D05958">
      <w:pPr>
        <w:spacing w:beforeLines="50" w:afterLines="100" w:line="360" w:lineRule="auto"/>
        <w:ind w:firstLineChars="200" w:firstLine="480"/>
        <w:textAlignment w:val="center"/>
        <w:rPr>
          <w:rFonts w:ascii="宋体" w:hAnsi="宋体" w:cs="宋体"/>
          <w:sz w:val="24"/>
        </w:rPr>
      </w:pPr>
      <w:r w:rsidRPr="00C44526">
        <w:rPr>
          <w:rFonts w:ascii="宋体" w:hAnsi="宋体" w:cs="宋体" w:hint="eastAsia"/>
          <w:sz w:val="24"/>
        </w:rPr>
        <w:t xml:space="preserve"> “主要人员简历表”中的项目经理应附相关专业贰级注册建造师资格证、安全生产考核合格证；管理过的项目业绩须提供中标通知书或合同协议书等相关证明文件。项目经理出具养老保险缴纳证明；其他主要人员的岗位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1034"/>
        <w:gridCol w:w="1135"/>
        <w:gridCol w:w="1274"/>
        <w:gridCol w:w="1843"/>
        <w:gridCol w:w="2126"/>
      </w:tblGrid>
      <w:tr w:rsidR="00DC0E09" w:rsidRPr="00C44526">
        <w:trPr>
          <w:trHeight w:val="354"/>
          <w:jc w:val="center"/>
        </w:trPr>
        <w:tc>
          <w:tcPr>
            <w:tcW w:w="1091"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姓  名</w:t>
            </w:r>
          </w:p>
        </w:tc>
        <w:tc>
          <w:tcPr>
            <w:tcW w:w="10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35"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年  龄</w:t>
            </w:r>
          </w:p>
        </w:tc>
        <w:tc>
          <w:tcPr>
            <w:tcW w:w="127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学历</w:t>
            </w:r>
          </w:p>
        </w:tc>
        <w:tc>
          <w:tcPr>
            <w:tcW w:w="212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1091"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职  称</w:t>
            </w:r>
          </w:p>
        </w:tc>
        <w:tc>
          <w:tcPr>
            <w:tcW w:w="103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135"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 xml:space="preserve">职  </w:t>
            </w:r>
            <w:proofErr w:type="gramStart"/>
            <w:r w:rsidRPr="00C44526">
              <w:rPr>
                <w:rFonts w:ascii="宋体" w:hAnsi="宋体" w:cs="宋体" w:hint="eastAsia"/>
                <w:sz w:val="24"/>
              </w:rPr>
              <w:t>务</w:t>
            </w:r>
            <w:proofErr w:type="gramEnd"/>
          </w:p>
        </w:tc>
        <w:tc>
          <w:tcPr>
            <w:tcW w:w="1274"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拟在本工程</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任职</w:t>
            </w:r>
          </w:p>
        </w:tc>
        <w:tc>
          <w:tcPr>
            <w:tcW w:w="212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454"/>
          <w:jc w:val="center"/>
        </w:trPr>
        <w:tc>
          <w:tcPr>
            <w:tcW w:w="1091"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毕业  学校</w:t>
            </w:r>
          </w:p>
        </w:tc>
        <w:tc>
          <w:tcPr>
            <w:tcW w:w="7412" w:type="dxa"/>
            <w:gridSpan w:val="5"/>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ind w:firstLineChars="400" w:firstLine="960"/>
              <w:textAlignment w:val="center"/>
              <w:rPr>
                <w:rFonts w:ascii="宋体" w:hAnsi="宋体" w:cs="宋体"/>
                <w:sz w:val="24"/>
              </w:rPr>
            </w:pPr>
            <w:r w:rsidRPr="00C44526">
              <w:rPr>
                <w:rFonts w:ascii="宋体" w:hAnsi="宋体" w:cs="宋体" w:hint="eastAsia"/>
                <w:sz w:val="24"/>
              </w:rPr>
              <w:t>年毕业于                  学校            专业</w:t>
            </w:r>
          </w:p>
        </w:tc>
      </w:tr>
      <w:tr w:rsidR="00DC0E09" w:rsidRPr="00C44526">
        <w:trPr>
          <w:trHeight w:val="454"/>
          <w:jc w:val="center"/>
        </w:trPr>
        <w:tc>
          <w:tcPr>
            <w:tcW w:w="8503" w:type="dxa"/>
            <w:gridSpan w:val="6"/>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主要工作经历</w:t>
            </w:r>
          </w:p>
        </w:tc>
      </w:tr>
      <w:tr w:rsidR="00DC0E09" w:rsidRPr="00C44526">
        <w:trPr>
          <w:trHeight w:val="454"/>
          <w:jc w:val="center"/>
        </w:trPr>
        <w:tc>
          <w:tcPr>
            <w:tcW w:w="1091"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时  间</w:t>
            </w:r>
          </w:p>
        </w:tc>
        <w:tc>
          <w:tcPr>
            <w:tcW w:w="3443" w:type="dxa"/>
            <w:gridSpan w:val="3"/>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 xml:space="preserve">参加过的类似项目 </w:t>
            </w:r>
          </w:p>
        </w:tc>
        <w:tc>
          <w:tcPr>
            <w:tcW w:w="1843"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担任职务</w:t>
            </w:r>
          </w:p>
        </w:tc>
        <w:tc>
          <w:tcPr>
            <w:tcW w:w="2126"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发包人及联系</w:t>
            </w: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电话</w:t>
            </w:r>
          </w:p>
        </w:tc>
      </w:tr>
      <w:tr w:rsidR="00DC0E09" w:rsidRPr="00C44526">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r w:rsidR="00DC0E09" w:rsidRPr="00C44526">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textAlignment w:val="center"/>
              <w:rPr>
                <w:rFonts w:ascii="宋体" w:hAnsi="宋体" w:cs="宋体"/>
                <w:sz w:val="24"/>
              </w:rPr>
            </w:pPr>
          </w:p>
        </w:tc>
      </w:tr>
    </w:tbl>
    <w:p w:rsidR="00DC0E09" w:rsidRPr="00C44526" w:rsidRDefault="00DC0E09">
      <w:pPr>
        <w:spacing w:line="360" w:lineRule="auto"/>
        <w:textAlignment w:val="center"/>
        <w:rPr>
          <w:rFonts w:ascii="宋体" w:hAnsi="宋体" w:cs="宋体"/>
          <w:sz w:val="24"/>
        </w:rPr>
      </w:pPr>
    </w:p>
    <w:p w:rsidR="00DC0E09" w:rsidRPr="00C44526" w:rsidRDefault="00DC0E09">
      <w:pPr>
        <w:spacing w:line="360" w:lineRule="auto"/>
        <w:textAlignment w:val="center"/>
        <w:rPr>
          <w:rFonts w:ascii="宋体" w:hAnsi="宋体" w:cs="宋体"/>
          <w:sz w:val="24"/>
        </w:rPr>
      </w:pPr>
    </w:p>
    <w:p w:rsidR="00DC0E09" w:rsidRPr="00C44526" w:rsidRDefault="00DC0E09">
      <w:pPr>
        <w:spacing w:line="360" w:lineRule="auto"/>
        <w:textAlignment w:val="center"/>
        <w:rPr>
          <w:rFonts w:ascii="宋体" w:hAnsi="宋体" w:cs="宋体"/>
          <w:sz w:val="24"/>
        </w:rPr>
      </w:pPr>
    </w:p>
    <w:p w:rsidR="00DC0E09" w:rsidRPr="00C44526" w:rsidRDefault="00DC0E09">
      <w:pPr>
        <w:spacing w:line="360" w:lineRule="auto"/>
        <w:textAlignment w:val="center"/>
        <w:rPr>
          <w:rFonts w:ascii="宋体" w:hAnsi="宋体" w:cs="宋体"/>
          <w:sz w:val="24"/>
        </w:rPr>
      </w:pPr>
    </w:p>
    <w:p w:rsidR="00DC0E09" w:rsidRPr="00C44526" w:rsidRDefault="00DC0E09">
      <w:pPr>
        <w:spacing w:line="360" w:lineRule="auto"/>
        <w:textAlignment w:val="center"/>
        <w:rPr>
          <w:rFonts w:ascii="宋体" w:hAnsi="宋体" w:cs="宋体"/>
          <w:sz w:val="24"/>
        </w:rPr>
      </w:pPr>
    </w:p>
    <w:p w:rsidR="00DC0E09" w:rsidRPr="00C44526" w:rsidRDefault="00DC0E09">
      <w:pPr>
        <w:widowControl/>
        <w:spacing w:line="360" w:lineRule="auto"/>
        <w:jc w:val="left"/>
        <w:rPr>
          <w:rFonts w:ascii="宋体" w:hAnsi="宋体" w:cs="宋体"/>
          <w:sz w:val="24"/>
        </w:rPr>
      </w:pPr>
    </w:p>
    <w:p w:rsidR="00DC0E09" w:rsidRPr="00C44526" w:rsidRDefault="005E2AFF">
      <w:pPr>
        <w:numPr>
          <w:ilvl w:val="0"/>
          <w:numId w:val="6"/>
        </w:numPr>
        <w:spacing w:line="360" w:lineRule="auto"/>
        <w:jc w:val="center"/>
        <w:textAlignment w:val="center"/>
        <w:rPr>
          <w:rFonts w:ascii="宋体" w:hAnsi="宋体" w:cs="宋体"/>
          <w:sz w:val="24"/>
        </w:rPr>
      </w:pPr>
      <w:r w:rsidRPr="00C44526">
        <w:rPr>
          <w:rFonts w:ascii="宋体" w:hAnsi="宋体" w:cs="宋体" w:hint="eastAsia"/>
          <w:sz w:val="24"/>
        </w:rPr>
        <w:t xml:space="preserve">承诺书 </w:t>
      </w:r>
    </w:p>
    <w:p w:rsidR="00DC0E09" w:rsidRPr="00C44526" w:rsidRDefault="00DC0E09" w:rsidP="00D05958">
      <w:pPr>
        <w:spacing w:afterLines="100" w:line="360" w:lineRule="auto"/>
        <w:textAlignment w:val="center"/>
        <w:rPr>
          <w:rFonts w:ascii="宋体" w:hAnsi="宋体" w:cs="宋体"/>
          <w:sz w:val="24"/>
          <w:u w:val="single"/>
        </w:rPr>
      </w:pPr>
    </w:p>
    <w:p w:rsidR="00DC0E09" w:rsidRPr="00C44526" w:rsidRDefault="005E2AFF" w:rsidP="00D05958">
      <w:pPr>
        <w:spacing w:afterLines="100" w:line="360" w:lineRule="auto"/>
        <w:textAlignment w:val="center"/>
        <w:rPr>
          <w:rFonts w:ascii="宋体" w:hAnsi="宋体" w:cs="宋体"/>
          <w:sz w:val="24"/>
        </w:rPr>
      </w:pPr>
      <w:r w:rsidRPr="00C44526">
        <w:rPr>
          <w:rFonts w:ascii="宋体" w:hAnsi="宋体" w:cs="宋体" w:hint="eastAsia"/>
          <w:sz w:val="24"/>
          <w:u w:val="single"/>
        </w:rPr>
        <w:t>（招标人名称）</w:t>
      </w:r>
      <w:r w:rsidRPr="00C44526">
        <w:rPr>
          <w:rFonts w:ascii="宋体" w:hAnsi="宋体" w:cs="宋体" w:hint="eastAsia"/>
          <w:sz w:val="24"/>
        </w:rPr>
        <w:t>：</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我方在此声明，我方拟派往</w:t>
      </w:r>
      <w:r w:rsidRPr="00C44526">
        <w:rPr>
          <w:rFonts w:ascii="宋体" w:hAnsi="宋体" w:cs="宋体" w:hint="eastAsia"/>
          <w:sz w:val="24"/>
          <w:u w:val="single"/>
        </w:rPr>
        <w:t>（项目名称）</w:t>
      </w:r>
      <w:r w:rsidRPr="00C44526">
        <w:rPr>
          <w:rFonts w:ascii="宋体" w:hAnsi="宋体" w:cs="宋体" w:hint="eastAsia"/>
          <w:sz w:val="24"/>
        </w:rPr>
        <w:t>（以下简称“本工程”）的项目经理</w:t>
      </w:r>
      <w:r w:rsidRPr="00C44526">
        <w:rPr>
          <w:rFonts w:ascii="宋体" w:hAnsi="宋体" w:cs="宋体" w:hint="eastAsia"/>
          <w:sz w:val="24"/>
          <w:u w:val="single"/>
        </w:rPr>
        <w:t>（项目经理姓名）</w:t>
      </w:r>
      <w:r w:rsidRPr="00C44526">
        <w:rPr>
          <w:rFonts w:ascii="宋体" w:hAnsi="宋体" w:cs="宋体" w:hint="eastAsia"/>
          <w:sz w:val="24"/>
        </w:rPr>
        <w:t>现阶段无在建施工项目。</w:t>
      </w: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我方保证上述信息的真实和准确，并愿意承担因我方就此弄虚作假所引起的一切法律后果。</w:t>
      </w:r>
    </w:p>
    <w:p w:rsidR="00DC0E09" w:rsidRPr="00C44526" w:rsidRDefault="00DC0E09">
      <w:pPr>
        <w:spacing w:line="360" w:lineRule="auto"/>
        <w:ind w:firstLineChars="200" w:firstLine="480"/>
        <w:textAlignment w:val="center"/>
        <w:rPr>
          <w:rFonts w:ascii="宋体" w:hAnsi="宋体" w:cs="宋体"/>
          <w:sz w:val="24"/>
        </w:rPr>
      </w:pPr>
    </w:p>
    <w:p w:rsidR="00DC0E09" w:rsidRPr="00C44526" w:rsidRDefault="00DC0E09">
      <w:pPr>
        <w:spacing w:line="360" w:lineRule="auto"/>
        <w:ind w:firstLineChars="200" w:firstLine="480"/>
        <w:textAlignment w:val="center"/>
        <w:rPr>
          <w:rFonts w:ascii="宋体" w:hAnsi="宋体" w:cs="宋体"/>
          <w:sz w:val="24"/>
        </w:rPr>
      </w:pP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特此承诺</w:t>
      </w:r>
    </w:p>
    <w:p w:rsidR="00DC0E09" w:rsidRPr="00C44526" w:rsidRDefault="00DC0E09">
      <w:pPr>
        <w:spacing w:line="360" w:lineRule="auto"/>
        <w:ind w:firstLineChars="200" w:firstLine="480"/>
        <w:textAlignment w:val="center"/>
        <w:rPr>
          <w:rFonts w:ascii="宋体" w:hAnsi="宋体" w:cs="宋体"/>
          <w:sz w:val="24"/>
        </w:rPr>
      </w:pPr>
    </w:p>
    <w:p w:rsidR="00DC0E09" w:rsidRPr="00C44526" w:rsidRDefault="00DC0E09">
      <w:pPr>
        <w:spacing w:line="360" w:lineRule="auto"/>
        <w:ind w:firstLineChars="200" w:firstLine="480"/>
        <w:textAlignment w:val="center"/>
        <w:rPr>
          <w:rFonts w:ascii="宋体" w:hAnsi="宋体" w:cs="宋体"/>
          <w:sz w:val="24"/>
        </w:rPr>
      </w:pPr>
    </w:p>
    <w:p w:rsidR="00DC0E09" w:rsidRPr="00C44526" w:rsidRDefault="00DC0E09">
      <w:pPr>
        <w:spacing w:line="360" w:lineRule="auto"/>
        <w:ind w:firstLineChars="200" w:firstLine="480"/>
        <w:textAlignment w:val="center"/>
        <w:rPr>
          <w:rFonts w:ascii="宋体" w:hAnsi="宋体" w:cs="宋体"/>
          <w:sz w:val="24"/>
        </w:rPr>
      </w:pPr>
    </w:p>
    <w:p w:rsidR="00DC0E09" w:rsidRPr="00C44526" w:rsidRDefault="00DC0E09">
      <w:pPr>
        <w:spacing w:line="360" w:lineRule="auto"/>
        <w:ind w:firstLineChars="200" w:firstLine="480"/>
        <w:textAlignment w:val="center"/>
        <w:rPr>
          <w:rFonts w:ascii="宋体" w:hAnsi="宋体" w:cs="宋体"/>
          <w:sz w:val="24"/>
        </w:rPr>
      </w:pPr>
    </w:p>
    <w:p w:rsidR="00DC0E09" w:rsidRPr="00C44526" w:rsidRDefault="00DC0E09">
      <w:pPr>
        <w:spacing w:line="360" w:lineRule="auto"/>
        <w:ind w:firstLineChars="200" w:firstLine="480"/>
        <w:textAlignment w:val="center"/>
        <w:rPr>
          <w:rFonts w:ascii="宋体" w:hAnsi="宋体" w:cs="宋体"/>
          <w:sz w:val="24"/>
        </w:rPr>
      </w:pPr>
    </w:p>
    <w:p w:rsidR="00DC0E09" w:rsidRPr="00C44526" w:rsidRDefault="005E2AFF">
      <w:pPr>
        <w:spacing w:line="360" w:lineRule="auto"/>
        <w:ind w:firstLineChars="1581" w:firstLine="3794"/>
        <w:jc w:val="right"/>
        <w:rPr>
          <w:rFonts w:ascii="宋体" w:hAnsi="宋体" w:cs="宋体"/>
          <w:sz w:val="24"/>
        </w:rPr>
      </w:pPr>
      <w:r w:rsidRPr="00C44526">
        <w:rPr>
          <w:rFonts w:ascii="宋体" w:hAnsi="宋体" w:cs="宋体" w:hint="eastAsia"/>
          <w:sz w:val="24"/>
        </w:rPr>
        <w:t>投标人（盖单位公章）：</w:t>
      </w:r>
    </w:p>
    <w:p w:rsidR="00DC0E09" w:rsidRPr="00C44526" w:rsidRDefault="005E2AFF">
      <w:pPr>
        <w:spacing w:line="360" w:lineRule="auto"/>
        <w:ind w:firstLineChars="1581" w:firstLine="3794"/>
        <w:jc w:val="right"/>
        <w:rPr>
          <w:rFonts w:ascii="宋体" w:hAnsi="宋体" w:cs="宋体"/>
          <w:sz w:val="24"/>
        </w:rPr>
      </w:pPr>
      <w:r w:rsidRPr="00C44526">
        <w:rPr>
          <w:rFonts w:ascii="宋体" w:hAnsi="宋体" w:cs="宋体" w:hint="eastAsia"/>
          <w:sz w:val="24"/>
        </w:rPr>
        <w:t>法定代表人（电子签章）：</w:t>
      </w:r>
    </w:p>
    <w:p w:rsidR="00DC0E09" w:rsidRPr="00C44526" w:rsidRDefault="005E2AFF">
      <w:pPr>
        <w:spacing w:line="360" w:lineRule="auto"/>
        <w:ind w:firstLineChars="1581" w:firstLine="3794"/>
        <w:jc w:val="right"/>
        <w:rPr>
          <w:rFonts w:ascii="宋体" w:hAnsi="宋体" w:cs="宋体"/>
          <w:sz w:val="24"/>
        </w:rPr>
      </w:pPr>
      <w:r w:rsidRPr="00C44526">
        <w:rPr>
          <w:rFonts w:ascii="宋体" w:hAnsi="宋体" w:cs="宋体" w:hint="eastAsia"/>
          <w:sz w:val="24"/>
        </w:rPr>
        <w:t>日期：年月日</w:t>
      </w:r>
    </w:p>
    <w:p w:rsidR="00DC0E09" w:rsidRPr="00C44526" w:rsidRDefault="00DC0E09" w:rsidP="00D05958">
      <w:pPr>
        <w:spacing w:beforeLines="50" w:afterLines="100" w:line="360" w:lineRule="auto"/>
        <w:ind w:right="420"/>
        <w:textAlignment w:val="center"/>
        <w:rPr>
          <w:rFonts w:ascii="宋体" w:hAnsi="宋体" w:cs="宋体"/>
          <w:sz w:val="24"/>
        </w:rPr>
      </w:pPr>
    </w:p>
    <w:p w:rsidR="00DC0E09" w:rsidRPr="00C44526" w:rsidRDefault="00DC0E09">
      <w:pPr>
        <w:spacing w:line="360" w:lineRule="auto"/>
        <w:textAlignment w:val="center"/>
        <w:rPr>
          <w:rFonts w:ascii="宋体" w:hAnsi="宋体" w:cs="宋体"/>
          <w:sz w:val="24"/>
        </w:rPr>
      </w:pPr>
      <w:bookmarkStart w:id="1264" w:name="_Toc20862"/>
      <w:bookmarkStart w:id="1265" w:name="_Toc31353"/>
    </w:p>
    <w:p w:rsidR="00DC0E09" w:rsidRPr="00C44526" w:rsidRDefault="005E2AFF">
      <w:pPr>
        <w:pStyle w:val="Default"/>
        <w:spacing w:line="360" w:lineRule="auto"/>
        <w:rPr>
          <w:rFonts w:hAnsi="宋体" w:cs="宋体" w:hint="default"/>
          <w:color w:val="auto"/>
        </w:rPr>
      </w:pPr>
      <w:r w:rsidRPr="00C44526">
        <w:rPr>
          <w:rFonts w:hAnsi="宋体" w:cs="宋体"/>
          <w:color w:val="auto"/>
        </w:rPr>
        <w:br w:type="page"/>
      </w:r>
    </w:p>
    <w:p w:rsidR="00DC0E09" w:rsidRPr="00C44526" w:rsidRDefault="005E2AFF">
      <w:pPr>
        <w:pStyle w:val="3"/>
        <w:jc w:val="center"/>
        <w:rPr>
          <w:rFonts w:ascii="宋体" w:hAnsi="宋体" w:cs="宋体"/>
          <w:bCs/>
          <w:sz w:val="32"/>
        </w:rPr>
      </w:pPr>
      <w:bookmarkStart w:id="1266" w:name="_Toc5477"/>
      <w:bookmarkStart w:id="1267" w:name="_Toc17599"/>
      <w:r w:rsidRPr="00C44526">
        <w:rPr>
          <w:rFonts w:ascii="宋体" w:hAnsi="宋体" w:cs="宋体" w:hint="eastAsia"/>
          <w:bCs/>
          <w:sz w:val="32"/>
        </w:rPr>
        <w:lastRenderedPageBreak/>
        <w:t>七、企业基本情况资料</w:t>
      </w:r>
      <w:bookmarkEnd w:id="1264"/>
      <w:bookmarkEnd w:id="1265"/>
      <w:bookmarkEnd w:id="1266"/>
      <w:bookmarkEnd w:id="1267"/>
    </w:p>
    <w:p w:rsidR="00DC0E09" w:rsidRPr="00C44526" w:rsidRDefault="005E2AFF">
      <w:pPr>
        <w:spacing w:line="360" w:lineRule="auto"/>
        <w:jc w:val="center"/>
        <w:textAlignment w:val="center"/>
        <w:rPr>
          <w:rFonts w:ascii="宋体" w:hAnsi="宋体" w:cs="宋体"/>
          <w:b/>
          <w:bCs/>
          <w:sz w:val="24"/>
        </w:rPr>
      </w:pPr>
      <w:bookmarkStart w:id="1268" w:name="_Toc392837523"/>
      <w:bookmarkEnd w:id="1268"/>
      <w:r w:rsidRPr="00C44526">
        <w:rPr>
          <w:rFonts w:ascii="宋体" w:hAnsi="宋体" w:cs="宋体" w:hint="eastAsia"/>
          <w:b/>
          <w:bCs/>
          <w:sz w:val="24"/>
        </w:rPr>
        <w:t>（一）投标人基本情况表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5"/>
        <w:gridCol w:w="969"/>
        <w:gridCol w:w="1103"/>
        <w:gridCol w:w="1073"/>
        <w:gridCol w:w="306"/>
        <w:gridCol w:w="212"/>
        <w:gridCol w:w="1348"/>
        <w:gridCol w:w="281"/>
        <w:gridCol w:w="767"/>
        <w:gridCol w:w="1535"/>
      </w:tblGrid>
      <w:tr w:rsidR="00DC0E09" w:rsidRPr="00C44526">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投标人名称</w:t>
            </w:r>
          </w:p>
        </w:tc>
        <w:tc>
          <w:tcPr>
            <w:tcW w:w="7594" w:type="dxa"/>
            <w:gridSpan w:val="9"/>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注册地址</w:t>
            </w:r>
          </w:p>
        </w:tc>
        <w:tc>
          <w:tcPr>
            <w:tcW w:w="3663" w:type="dxa"/>
            <w:gridSpan w:val="5"/>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348"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邮政编码</w:t>
            </w:r>
          </w:p>
        </w:tc>
        <w:tc>
          <w:tcPr>
            <w:tcW w:w="2583" w:type="dxa"/>
            <w:gridSpan w:val="3"/>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776"/>
          <w:jc w:val="center"/>
        </w:trPr>
        <w:tc>
          <w:tcPr>
            <w:tcW w:w="1605" w:type="dxa"/>
            <w:vMerge w:val="restart"/>
            <w:tcBorders>
              <w:top w:val="nil"/>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联系方式</w:t>
            </w:r>
          </w:p>
        </w:tc>
        <w:tc>
          <w:tcPr>
            <w:tcW w:w="96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联系人</w:t>
            </w:r>
          </w:p>
        </w:tc>
        <w:tc>
          <w:tcPr>
            <w:tcW w:w="2694" w:type="dxa"/>
            <w:gridSpan w:val="4"/>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348"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电  话</w:t>
            </w:r>
          </w:p>
        </w:tc>
        <w:tc>
          <w:tcPr>
            <w:tcW w:w="2583" w:type="dxa"/>
            <w:gridSpan w:val="3"/>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701"/>
          <w:jc w:val="center"/>
        </w:trPr>
        <w:tc>
          <w:tcPr>
            <w:tcW w:w="1605" w:type="dxa"/>
            <w:vMerge/>
            <w:tcBorders>
              <w:top w:val="nil"/>
              <w:left w:val="single" w:sz="4" w:space="0" w:color="auto"/>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96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传  真</w:t>
            </w:r>
          </w:p>
        </w:tc>
        <w:tc>
          <w:tcPr>
            <w:tcW w:w="2694" w:type="dxa"/>
            <w:gridSpan w:val="4"/>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348"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网  址</w:t>
            </w:r>
          </w:p>
        </w:tc>
        <w:tc>
          <w:tcPr>
            <w:tcW w:w="2583" w:type="dxa"/>
            <w:gridSpan w:val="3"/>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组织机构</w:t>
            </w:r>
          </w:p>
        </w:tc>
        <w:tc>
          <w:tcPr>
            <w:tcW w:w="7594" w:type="dxa"/>
            <w:gridSpan w:val="9"/>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法定代表人</w:t>
            </w:r>
          </w:p>
        </w:tc>
        <w:tc>
          <w:tcPr>
            <w:tcW w:w="96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姓名</w:t>
            </w:r>
          </w:p>
        </w:tc>
        <w:tc>
          <w:tcPr>
            <w:tcW w:w="110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379" w:type="dxa"/>
            <w:gridSpan w:val="2"/>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技术职称</w:t>
            </w:r>
          </w:p>
        </w:tc>
        <w:tc>
          <w:tcPr>
            <w:tcW w:w="1841" w:type="dxa"/>
            <w:gridSpan w:val="3"/>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767"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电话</w:t>
            </w:r>
          </w:p>
        </w:tc>
        <w:tc>
          <w:tcPr>
            <w:tcW w:w="153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技术负责人</w:t>
            </w:r>
          </w:p>
        </w:tc>
        <w:tc>
          <w:tcPr>
            <w:tcW w:w="969"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姓名</w:t>
            </w:r>
          </w:p>
        </w:tc>
        <w:tc>
          <w:tcPr>
            <w:tcW w:w="110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379" w:type="dxa"/>
            <w:gridSpan w:val="2"/>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技术职称</w:t>
            </w:r>
          </w:p>
        </w:tc>
        <w:tc>
          <w:tcPr>
            <w:tcW w:w="1841" w:type="dxa"/>
            <w:gridSpan w:val="3"/>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767" w:type="dxa"/>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电话</w:t>
            </w:r>
          </w:p>
        </w:tc>
        <w:tc>
          <w:tcPr>
            <w:tcW w:w="153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成立时间</w:t>
            </w:r>
          </w:p>
        </w:tc>
        <w:tc>
          <w:tcPr>
            <w:tcW w:w="2072" w:type="dxa"/>
            <w:gridSpan w:val="2"/>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5522" w:type="dxa"/>
            <w:gridSpan w:val="7"/>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员工总人数：</w:t>
            </w:r>
          </w:p>
        </w:tc>
      </w:tr>
      <w:tr w:rsidR="00DC0E09" w:rsidRPr="00C44526">
        <w:trPr>
          <w:trHeight w:val="941"/>
          <w:jc w:val="center"/>
        </w:trPr>
        <w:tc>
          <w:tcPr>
            <w:tcW w:w="1605"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企业资质等级</w:t>
            </w:r>
          </w:p>
        </w:tc>
        <w:tc>
          <w:tcPr>
            <w:tcW w:w="96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10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073" w:type="dxa"/>
            <w:vMerge w:val="restart"/>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其中</w:t>
            </w:r>
          </w:p>
        </w:tc>
        <w:tc>
          <w:tcPr>
            <w:tcW w:w="2147" w:type="dxa"/>
            <w:gridSpan w:val="4"/>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项目经理</w:t>
            </w:r>
          </w:p>
        </w:tc>
        <w:tc>
          <w:tcPr>
            <w:tcW w:w="2302" w:type="dxa"/>
            <w:gridSpan w:val="2"/>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营业执照号</w:t>
            </w:r>
          </w:p>
        </w:tc>
        <w:tc>
          <w:tcPr>
            <w:tcW w:w="96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10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073"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147" w:type="dxa"/>
            <w:gridSpan w:val="4"/>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高级职称人员</w:t>
            </w:r>
          </w:p>
        </w:tc>
        <w:tc>
          <w:tcPr>
            <w:tcW w:w="2302" w:type="dxa"/>
            <w:gridSpan w:val="2"/>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注册资金</w:t>
            </w:r>
          </w:p>
        </w:tc>
        <w:tc>
          <w:tcPr>
            <w:tcW w:w="96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10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073"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147" w:type="dxa"/>
            <w:gridSpan w:val="4"/>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中级职称人员</w:t>
            </w:r>
          </w:p>
        </w:tc>
        <w:tc>
          <w:tcPr>
            <w:tcW w:w="2302" w:type="dxa"/>
            <w:gridSpan w:val="2"/>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开户银行</w:t>
            </w:r>
          </w:p>
        </w:tc>
        <w:tc>
          <w:tcPr>
            <w:tcW w:w="96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10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073"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147" w:type="dxa"/>
            <w:gridSpan w:val="4"/>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初级职称人员</w:t>
            </w:r>
          </w:p>
        </w:tc>
        <w:tc>
          <w:tcPr>
            <w:tcW w:w="2302" w:type="dxa"/>
            <w:gridSpan w:val="2"/>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账号</w:t>
            </w:r>
          </w:p>
        </w:tc>
        <w:tc>
          <w:tcPr>
            <w:tcW w:w="969"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10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c>
          <w:tcPr>
            <w:tcW w:w="1073" w:type="dxa"/>
            <w:vMerge/>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rPr>
                <w:rFonts w:ascii="宋体" w:hAnsi="宋体" w:cs="宋体"/>
                <w:sz w:val="24"/>
              </w:rPr>
            </w:pPr>
          </w:p>
        </w:tc>
        <w:tc>
          <w:tcPr>
            <w:tcW w:w="2147" w:type="dxa"/>
            <w:gridSpan w:val="4"/>
            <w:tcBorders>
              <w:top w:val="single" w:sz="4" w:space="0" w:color="auto"/>
              <w:left w:val="nil"/>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技  工</w:t>
            </w:r>
          </w:p>
        </w:tc>
        <w:tc>
          <w:tcPr>
            <w:tcW w:w="2302" w:type="dxa"/>
            <w:gridSpan w:val="2"/>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2462"/>
          <w:jc w:val="center"/>
        </w:trPr>
        <w:tc>
          <w:tcPr>
            <w:tcW w:w="1605"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经营范围</w:t>
            </w:r>
          </w:p>
        </w:tc>
        <w:tc>
          <w:tcPr>
            <w:tcW w:w="7594" w:type="dxa"/>
            <w:gridSpan w:val="9"/>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备注</w:t>
            </w:r>
          </w:p>
        </w:tc>
        <w:tc>
          <w:tcPr>
            <w:tcW w:w="7594" w:type="dxa"/>
            <w:gridSpan w:val="9"/>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bl>
    <w:p w:rsidR="00DC0E09" w:rsidRPr="00C44526" w:rsidRDefault="005E2AFF">
      <w:pPr>
        <w:spacing w:line="360" w:lineRule="auto"/>
        <w:rPr>
          <w:rFonts w:ascii="宋体" w:hAnsi="宋体" w:cs="宋体"/>
          <w:sz w:val="24"/>
        </w:rPr>
      </w:pPr>
      <w:r w:rsidRPr="00C44526">
        <w:rPr>
          <w:rFonts w:ascii="宋体" w:hAnsi="宋体" w:cs="宋体" w:hint="eastAsia"/>
          <w:sz w:val="24"/>
          <w:szCs w:val="32"/>
        </w:rPr>
        <w:t>备注：本表后应附企业法人营业执照、企业资质证书、安全生产许可证等材料的原件扫描件。</w:t>
      </w:r>
    </w:p>
    <w:p w:rsidR="00DC0E09" w:rsidRPr="00C44526" w:rsidRDefault="005E2AFF">
      <w:pPr>
        <w:pStyle w:val="4"/>
        <w:keepNext w:val="0"/>
        <w:keepLines w:val="0"/>
        <w:widowControl/>
        <w:jc w:val="center"/>
        <w:rPr>
          <w:rFonts w:ascii="宋体" w:hAnsi="宋体" w:cs="宋体"/>
          <w:b w:val="0"/>
          <w:sz w:val="24"/>
          <w:szCs w:val="24"/>
        </w:rPr>
      </w:pPr>
      <w:r w:rsidRPr="00C44526">
        <w:rPr>
          <w:rFonts w:ascii="宋体" w:hAnsi="宋体" w:cs="宋体" w:hint="eastAsia"/>
        </w:rPr>
        <w:br w:type="page"/>
      </w:r>
      <w:bookmarkStart w:id="1269" w:name="_Toc392837524"/>
      <w:bookmarkEnd w:id="1269"/>
      <w:r w:rsidRPr="00C44526">
        <w:rPr>
          <w:rFonts w:ascii="宋体" w:hAnsi="宋体" w:cs="宋体" w:hint="eastAsia"/>
          <w:bCs/>
          <w:sz w:val="24"/>
          <w:szCs w:val="24"/>
        </w:rPr>
        <w:lastRenderedPageBreak/>
        <w:t>（二）近年财务状况表</w:t>
      </w:r>
    </w:p>
    <w:p w:rsidR="00DC0E09" w:rsidRPr="00C44526" w:rsidRDefault="00DC0E09">
      <w:pPr>
        <w:spacing w:line="360" w:lineRule="auto"/>
        <w:ind w:firstLineChars="200" w:firstLine="480"/>
        <w:rPr>
          <w:rFonts w:ascii="宋体" w:hAnsi="宋体" w:cs="宋体"/>
          <w:sz w:val="24"/>
        </w:rPr>
      </w:pPr>
    </w:p>
    <w:p w:rsidR="00DC0E09" w:rsidRPr="00C44526" w:rsidRDefault="005E2AFF">
      <w:pPr>
        <w:spacing w:line="360" w:lineRule="auto"/>
        <w:ind w:firstLineChars="200" w:firstLine="480"/>
        <w:rPr>
          <w:rFonts w:ascii="宋体" w:hAnsi="宋体" w:cs="宋体"/>
          <w:szCs w:val="21"/>
        </w:rPr>
      </w:pPr>
      <w:r w:rsidRPr="00C44526">
        <w:rPr>
          <w:rFonts w:ascii="宋体" w:hAnsi="宋体" w:cs="宋体" w:hint="eastAsia"/>
          <w:sz w:val="24"/>
        </w:rPr>
        <w:t>备注：</w:t>
      </w:r>
      <w:proofErr w:type="gramStart"/>
      <w:r w:rsidRPr="00C44526">
        <w:rPr>
          <w:rFonts w:ascii="宋体" w:hAnsi="宋体" w:cs="宋体" w:hint="eastAsia"/>
          <w:sz w:val="24"/>
        </w:rPr>
        <w:t>在此附经会计师</w:t>
      </w:r>
      <w:proofErr w:type="gramEnd"/>
      <w:r w:rsidRPr="00C44526">
        <w:rPr>
          <w:rFonts w:ascii="宋体" w:hAnsi="宋体" w:cs="宋体" w:hint="eastAsia"/>
          <w:sz w:val="24"/>
        </w:rPr>
        <w:t>事务所或审计机构审计的审计报告的原件扫描件，具体年份要求见投标人须知表。</w:t>
      </w:r>
    </w:p>
    <w:p w:rsidR="00DC0E09" w:rsidRPr="00C44526" w:rsidRDefault="005E2AFF">
      <w:pPr>
        <w:pStyle w:val="4"/>
        <w:keepNext w:val="0"/>
        <w:keepLines w:val="0"/>
        <w:widowControl/>
        <w:jc w:val="center"/>
        <w:rPr>
          <w:rFonts w:ascii="宋体" w:hAnsi="宋体" w:cs="宋体"/>
          <w:b w:val="0"/>
          <w:sz w:val="24"/>
          <w:szCs w:val="24"/>
        </w:rPr>
      </w:pPr>
      <w:r w:rsidRPr="00C44526">
        <w:rPr>
          <w:rFonts w:ascii="宋体" w:hAnsi="宋体" w:cs="宋体" w:hint="eastAsia"/>
        </w:rPr>
        <w:br w:type="page"/>
      </w:r>
      <w:bookmarkStart w:id="1270" w:name="_Toc392837525"/>
      <w:bookmarkEnd w:id="1270"/>
      <w:r w:rsidRPr="00C44526">
        <w:rPr>
          <w:rFonts w:ascii="宋体" w:hAnsi="宋体" w:cs="宋体" w:hint="eastAsia"/>
          <w:bCs/>
          <w:sz w:val="24"/>
          <w:szCs w:val="24"/>
        </w:rPr>
        <w:lastRenderedPageBreak/>
        <w:t>（三）近年完成的类似项目情况表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2"/>
        <w:gridCol w:w="6073"/>
      </w:tblGrid>
      <w:tr w:rsidR="00DC0E09" w:rsidRPr="00C44526">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项目名称</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项目所在地</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发包人名称</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发包人地址</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发包人联系人及电话</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合同价格</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开工日期</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竣工日期</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承担的工作</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工程质量</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项目经理</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技术负责人</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2421"/>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项目描述</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备注</w:t>
            </w:r>
          </w:p>
        </w:tc>
        <w:tc>
          <w:tcPr>
            <w:tcW w:w="6073"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bl>
    <w:p w:rsidR="00DC0E09" w:rsidRPr="00C44526" w:rsidRDefault="005E2AFF">
      <w:pPr>
        <w:spacing w:line="360" w:lineRule="auto"/>
        <w:ind w:leftChars="300" w:left="630"/>
        <w:rPr>
          <w:rFonts w:ascii="宋体" w:hAnsi="宋体" w:cs="宋体"/>
          <w:sz w:val="24"/>
        </w:rPr>
      </w:pPr>
      <w:r w:rsidRPr="00C44526">
        <w:rPr>
          <w:rFonts w:ascii="宋体" w:hAnsi="宋体" w:cs="宋体" w:hint="eastAsia"/>
          <w:sz w:val="24"/>
          <w:szCs w:val="32"/>
        </w:rPr>
        <w:t>备注：本表后提供中标通知书或合同协议书的原件扫描件，具体年份要求见投标人须知前附表。每张表格只填写一个项目，并标明序号。</w:t>
      </w:r>
    </w:p>
    <w:p w:rsidR="00DC0E09" w:rsidRPr="00C44526" w:rsidRDefault="005E2AFF">
      <w:pPr>
        <w:pStyle w:val="4"/>
        <w:keepNext w:val="0"/>
        <w:keepLines w:val="0"/>
        <w:widowControl/>
        <w:jc w:val="center"/>
        <w:rPr>
          <w:rFonts w:ascii="宋体" w:hAnsi="宋体" w:cs="宋体"/>
          <w:b w:val="0"/>
          <w:sz w:val="24"/>
          <w:szCs w:val="24"/>
        </w:rPr>
      </w:pPr>
      <w:r w:rsidRPr="00C44526">
        <w:rPr>
          <w:rFonts w:ascii="宋体" w:hAnsi="宋体" w:cs="宋体" w:hint="eastAsia"/>
        </w:rPr>
        <w:br w:type="page"/>
      </w:r>
      <w:bookmarkStart w:id="1271" w:name="_Toc392837526"/>
      <w:bookmarkEnd w:id="1271"/>
      <w:r w:rsidRPr="00C44526">
        <w:rPr>
          <w:rFonts w:ascii="宋体" w:hAnsi="宋体" w:cs="宋体" w:hint="eastAsia"/>
          <w:bCs/>
          <w:sz w:val="24"/>
          <w:szCs w:val="24"/>
        </w:rPr>
        <w:lastRenderedPageBreak/>
        <w:t>（四）正在施工的和新承接的项目情况表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DC0E09" w:rsidRPr="00C44526">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项目名称</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项目所在地</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发包人名称</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发包人地址</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发包人电话</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签约合同价</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开工日期</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计划竣工日期</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承担的工作</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工程质量</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项目经理</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技术负责人</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2552"/>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项目描述</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r w:rsidR="00DC0E09" w:rsidRPr="00C44526">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DC0E09" w:rsidRPr="00C44526" w:rsidRDefault="005E2AFF">
            <w:pPr>
              <w:spacing w:line="360" w:lineRule="auto"/>
              <w:jc w:val="center"/>
              <w:rPr>
                <w:rFonts w:ascii="宋体" w:hAnsi="宋体" w:cs="宋体"/>
                <w:sz w:val="24"/>
              </w:rPr>
            </w:pPr>
            <w:r w:rsidRPr="00C44526">
              <w:rPr>
                <w:rFonts w:ascii="宋体" w:hAnsi="宋体" w:cs="宋体" w:hint="eastAsia"/>
                <w:sz w:val="24"/>
              </w:rPr>
              <w:t>备注</w:t>
            </w:r>
          </w:p>
        </w:tc>
        <w:tc>
          <w:tcPr>
            <w:tcW w:w="6095" w:type="dxa"/>
            <w:tcBorders>
              <w:top w:val="single" w:sz="4" w:space="0" w:color="auto"/>
              <w:left w:val="nil"/>
              <w:bottom w:val="single" w:sz="4" w:space="0" w:color="auto"/>
              <w:right w:val="single" w:sz="4" w:space="0" w:color="auto"/>
            </w:tcBorders>
            <w:vAlign w:val="center"/>
          </w:tcPr>
          <w:p w:rsidR="00DC0E09" w:rsidRPr="00C44526" w:rsidRDefault="00DC0E09">
            <w:pPr>
              <w:spacing w:line="360" w:lineRule="auto"/>
              <w:jc w:val="center"/>
              <w:rPr>
                <w:rFonts w:ascii="宋体" w:hAnsi="宋体" w:cs="宋体"/>
                <w:sz w:val="24"/>
              </w:rPr>
            </w:pPr>
          </w:p>
        </w:tc>
      </w:tr>
    </w:tbl>
    <w:p w:rsidR="00DC0E09" w:rsidRPr="00C44526" w:rsidRDefault="005E2AFF">
      <w:pPr>
        <w:spacing w:line="360" w:lineRule="auto"/>
        <w:rPr>
          <w:rFonts w:ascii="宋体" w:hAnsi="宋体" w:cs="宋体"/>
          <w:szCs w:val="21"/>
        </w:rPr>
      </w:pPr>
      <w:r w:rsidRPr="00C44526">
        <w:rPr>
          <w:rFonts w:ascii="宋体" w:hAnsi="宋体" w:cs="宋体" w:hint="eastAsia"/>
          <w:sz w:val="24"/>
        </w:rPr>
        <w:t>备注：本表后提供中标通知书或合同协议书原件扫描件。每张表格只填写一个项目，并标明序号。</w:t>
      </w:r>
    </w:p>
    <w:p w:rsidR="00DC0E09" w:rsidRPr="00C44526" w:rsidRDefault="005E2AFF">
      <w:pPr>
        <w:numPr>
          <w:ilvl w:val="0"/>
          <w:numId w:val="7"/>
        </w:numPr>
        <w:spacing w:line="360" w:lineRule="auto"/>
        <w:jc w:val="center"/>
        <w:textAlignment w:val="center"/>
        <w:rPr>
          <w:rFonts w:ascii="宋体" w:hAnsi="宋体" w:cs="宋体"/>
          <w:b/>
          <w:bCs/>
          <w:sz w:val="24"/>
        </w:rPr>
      </w:pPr>
      <w:r w:rsidRPr="00C44526">
        <w:rPr>
          <w:rFonts w:ascii="宋体" w:hAnsi="宋体" w:cs="宋体" w:hint="eastAsia"/>
          <w:sz w:val="28"/>
        </w:rPr>
        <w:br w:type="page"/>
      </w:r>
      <w:bookmarkStart w:id="1272" w:name="_Toc392837527"/>
      <w:bookmarkEnd w:id="1272"/>
      <w:r w:rsidRPr="00C44526">
        <w:rPr>
          <w:rFonts w:ascii="宋体" w:hAnsi="宋体" w:cs="宋体" w:hint="eastAsia"/>
          <w:b/>
          <w:bCs/>
          <w:sz w:val="24"/>
        </w:rPr>
        <w:lastRenderedPageBreak/>
        <w:t>近年发生的诉讼和仲裁情况</w:t>
      </w:r>
    </w:p>
    <w:p w:rsidR="00DC0E09" w:rsidRPr="00C44526" w:rsidRDefault="00DC0E09">
      <w:pPr>
        <w:pStyle w:val="51"/>
        <w:ind w:firstLineChars="0" w:firstLine="0"/>
      </w:pP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说明：近年发生的诉讼和仲裁情况仅限于投标人败诉的，且与履行施工承包合同有关的案件，不包括调解结案以及未裁决的仲裁或未终审判决的诉讼。</w:t>
      </w:r>
    </w:p>
    <w:p w:rsidR="00DC0E09" w:rsidRPr="00C44526" w:rsidRDefault="00DC0E09">
      <w:pPr>
        <w:spacing w:line="360" w:lineRule="auto"/>
        <w:textAlignment w:val="center"/>
        <w:rPr>
          <w:rFonts w:ascii="宋体" w:hAnsi="宋体" w:cs="宋体"/>
          <w:sz w:val="24"/>
        </w:rPr>
      </w:pPr>
    </w:p>
    <w:p w:rsidR="00DC0E09" w:rsidRPr="00C44526" w:rsidRDefault="005E2AFF">
      <w:pPr>
        <w:pStyle w:val="Default"/>
        <w:spacing w:line="360" w:lineRule="auto"/>
        <w:rPr>
          <w:rFonts w:hAnsi="宋体" w:cs="宋体" w:hint="default"/>
          <w:color w:val="auto"/>
        </w:rPr>
      </w:pPr>
      <w:r w:rsidRPr="00C44526">
        <w:rPr>
          <w:rFonts w:hAnsi="宋体" w:cs="宋体"/>
          <w:color w:val="auto"/>
        </w:rPr>
        <w:br w:type="page"/>
      </w:r>
    </w:p>
    <w:p w:rsidR="00DC0E09" w:rsidRPr="00C44526" w:rsidRDefault="005E2AFF">
      <w:pPr>
        <w:spacing w:line="360" w:lineRule="auto"/>
        <w:jc w:val="center"/>
        <w:textAlignment w:val="center"/>
        <w:rPr>
          <w:rFonts w:ascii="宋体" w:hAnsi="宋体" w:cs="宋体"/>
          <w:b/>
          <w:bCs/>
          <w:sz w:val="24"/>
        </w:rPr>
      </w:pPr>
      <w:r w:rsidRPr="00C44526">
        <w:rPr>
          <w:rFonts w:ascii="宋体" w:hAnsi="宋体" w:cs="宋体" w:hint="eastAsia"/>
          <w:b/>
          <w:bCs/>
          <w:sz w:val="24"/>
        </w:rPr>
        <w:lastRenderedPageBreak/>
        <w:t>（六）</w:t>
      </w:r>
      <w:proofErr w:type="gramStart"/>
      <w:r w:rsidRPr="00C44526">
        <w:rPr>
          <w:rFonts w:ascii="宋体" w:hAnsi="宋体" w:cs="宋体" w:hint="eastAsia"/>
          <w:b/>
          <w:bCs/>
          <w:sz w:val="24"/>
        </w:rPr>
        <w:t>无商业</w:t>
      </w:r>
      <w:proofErr w:type="gramEnd"/>
      <w:r w:rsidRPr="00C44526">
        <w:rPr>
          <w:rFonts w:ascii="宋体" w:hAnsi="宋体" w:cs="宋体" w:hint="eastAsia"/>
          <w:b/>
          <w:bCs/>
          <w:sz w:val="24"/>
        </w:rPr>
        <w:t>贿赂及无不正当竞争行为承诺书（格式）</w:t>
      </w:r>
    </w:p>
    <w:p w:rsidR="00DC0E09" w:rsidRPr="00C44526" w:rsidRDefault="00DC0E09">
      <w:pPr>
        <w:spacing w:line="360" w:lineRule="auto"/>
        <w:textAlignment w:val="center"/>
        <w:rPr>
          <w:rFonts w:ascii="宋体" w:hAnsi="宋体" w:cs="宋体"/>
          <w:sz w:val="24"/>
        </w:rPr>
      </w:pP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 xml:space="preserve"> 我公司郑重承诺：自公司成立以来</w:t>
      </w:r>
      <w:r w:rsidRPr="00C44526">
        <w:rPr>
          <w:rFonts w:ascii="宋体" w:hAnsi="宋体" w:cs="宋体" w:hint="eastAsia"/>
          <w:sz w:val="24"/>
          <w:u w:val="single"/>
        </w:rPr>
        <w:t xml:space="preserve">     （投标人名称）  </w:t>
      </w:r>
      <w:r w:rsidRPr="00C44526">
        <w:rPr>
          <w:rFonts w:ascii="宋体" w:hAnsi="宋体" w:cs="宋体" w:hint="eastAsia"/>
          <w:sz w:val="24"/>
        </w:rPr>
        <w:t>、法定代表人、项目经理 没有出现过商业贿赂和不正当竞争行为。</w:t>
      </w:r>
    </w:p>
    <w:p w:rsidR="00DC0E09" w:rsidRPr="00C44526" w:rsidRDefault="00DC0E09">
      <w:pPr>
        <w:spacing w:line="360" w:lineRule="auto"/>
        <w:ind w:firstLineChars="200" w:firstLine="480"/>
        <w:textAlignment w:val="center"/>
        <w:rPr>
          <w:rFonts w:ascii="宋体" w:hAnsi="宋体" w:cs="宋体"/>
          <w:sz w:val="24"/>
        </w:rPr>
      </w:pP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 xml:space="preserve">  特此承诺。</w:t>
      </w:r>
    </w:p>
    <w:p w:rsidR="00DC0E09" w:rsidRPr="00C44526" w:rsidRDefault="00DC0E09">
      <w:pPr>
        <w:spacing w:line="360" w:lineRule="auto"/>
        <w:textAlignment w:val="center"/>
        <w:rPr>
          <w:rFonts w:ascii="宋体" w:hAnsi="宋体" w:cs="宋体"/>
          <w:sz w:val="24"/>
        </w:rPr>
      </w:pPr>
    </w:p>
    <w:p w:rsidR="00DC0E09" w:rsidRPr="00C44526" w:rsidRDefault="005E2AFF">
      <w:pPr>
        <w:spacing w:line="360" w:lineRule="auto"/>
        <w:ind w:firstLineChars="200" w:firstLine="480"/>
        <w:jc w:val="right"/>
        <w:textAlignment w:val="center"/>
        <w:rPr>
          <w:rFonts w:ascii="宋体" w:hAnsi="宋体" w:cs="宋体"/>
          <w:sz w:val="24"/>
        </w:rPr>
      </w:pPr>
      <w:r w:rsidRPr="00C44526">
        <w:rPr>
          <w:rFonts w:ascii="宋体" w:hAnsi="宋体" w:cs="宋体" w:hint="eastAsia"/>
          <w:sz w:val="24"/>
        </w:rPr>
        <w:t xml:space="preserve">              投标人（盖单位公章）：</w:t>
      </w:r>
    </w:p>
    <w:p w:rsidR="00DC0E09" w:rsidRPr="00C44526" w:rsidRDefault="005E2AFF">
      <w:pPr>
        <w:spacing w:line="360" w:lineRule="auto"/>
        <w:ind w:firstLineChars="1581" w:firstLine="3794"/>
        <w:jc w:val="right"/>
        <w:rPr>
          <w:rFonts w:ascii="宋体" w:hAnsi="宋体" w:cs="宋体"/>
          <w:sz w:val="24"/>
        </w:rPr>
      </w:pPr>
      <w:r w:rsidRPr="00C44526">
        <w:rPr>
          <w:rFonts w:ascii="宋体" w:hAnsi="宋体" w:cs="宋体" w:hint="eastAsia"/>
          <w:sz w:val="24"/>
        </w:rPr>
        <w:t>法定代表人（电子签章）：</w:t>
      </w:r>
    </w:p>
    <w:p w:rsidR="00DC0E09" w:rsidRPr="00C44526" w:rsidRDefault="005E2AFF">
      <w:pPr>
        <w:spacing w:line="360" w:lineRule="auto"/>
        <w:ind w:firstLineChars="1581" w:firstLine="3794"/>
        <w:jc w:val="right"/>
        <w:rPr>
          <w:rFonts w:ascii="宋体" w:hAnsi="宋体" w:cs="宋体"/>
          <w:sz w:val="24"/>
        </w:rPr>
      </w:pPr>
      <w:r w:rsidRPr="00C44526">
        <w:rPr>
          <w:rFonts w:ascii="宋体" w:hAnsi="宋体" w:cs="宋体" w:hint="eastAsia"/>
          <w:sz w:val="24"/>
        </w:rPr>
        <w:t>日期：年月日</w:t>
      </w:r>
    </w:p>
    <w:p w:rsidR="00DC0E09" w:rsidRPr="00C44526" w:rsidRDefault="00DC0E09">
      <w:pPr>
        <w:spacing w:line="360" w:lineRule="auto"/>
        <w:jc w:val="right"/>
        <w:textAlignment w:val="center"/>
        <w:rPr>
          <w:rFonts w:ascii="宋体" w:hAnsi="宋体" w:cs="宋体"/>
          <w:sz w:val="24"/>
        </w:rPr>
      </w:pPr>
    </w:p>
    <w:p w:rsidR="00DC0E09" w:rsidRPr="00C44526" w:rsidRDefault="00DC0E09">
      <w:pPr>
        <w:spacing w:line="360" w:lineRule="auto"/>
        <w:jc w:val="center"/>
        <w:textAlignment w:val="center"/>
        <w:rPr>
          <w:rFonts w:ascii="宋体" w:hAnsi="宋体" w:cs="宋体"/>
          <w:sz w:val="24"/>
        </w:rPr>
      </w:pPr>
    </w:p>
    <w:p w:rsidR="00DC0E09" w:rsidRPr="00C44526" w:rsidRDefault="00DC0E09">
      <w:pPr>
        <w:spacing w:line="360" w:lineRule="auto"/>
        <w:jc w:val="center"/>
        <w:textAlignment w:val="center"/>
        <w:rPr>
          <w:rFonts w:ascii="宋体" w:hAnsi="宋体" w:cs="宋体"/>
          <w:sz w:val="24"/>
        </w:rPr>
      </w:pPr>
    </w:p>
    <w:p w:rsidR="00DC0E09" w:rsidRPr="00C44526" w:rsidRDefault="005E2AFF">
      <w:pPr>
        <w:pStyle w:val="Default"/>
        <w:spacing w:line="360" w:lineRule="auto"/>
        <w:rPr>
          <w:rFonts w:hAnsi="宋体" w:cs="宋体" w:hint="default"/>
          <w:color w:val="auto"/>
        </w:rPr>
      </w:pPr>
      <w:r w:rsidRPr="00C44526">
        <w:rPr>
          <w:rFonts w:hAnsi="宋体" w:cs="宋体"/>
          <w:color w:val="auto"/>
        </w:rPr>
        <w:br w:type="page"/>
      </w:r>
    </w:p>
    <w:p w:rsidR="00DC0E09" w:rsidRPr="00C44526" w:rsidRDefault="005E2AFF">
      <w:pPr>
        <w:spacing w:line="360" w:lineRule="auto"/>
        <w:jc w:val="center"/>
        <w:textAlignment w:val="center"/>
        <w:rPr>
          <w:rFonts w:ascii="宋体" w:hAnsi="宋体" w:cs="宋体"/>
          <w:b/>
          <w:bCs/>
          <w:sz w:val="24"/>
        </w:rPr>
      </w:pPr>
      <w:r w:rsidRPr="00C44526">
        <w:rPr>
          <w:rFonts w:ascii="宋体" w:hAnsi="宋体" w:cs="宋体" w:hint="eastAsia"/>
          <w:b/>
          <w:bCs/>
          <w:sz w:val="24"/>
        </w:rPr>
        <w:lastRenderedPageBreak/>
        <w:t>（七）农民工工资保障金承诺（格式）</w:t>
      </w:r>
    </w:p>
    <w:p w:rsidR="00DC0E09" w:rsidRPr="00C44526" w:rsidRDefault="00DC0E09">
      <w:pPr>
        <w:spacing w:line="360" w:lineRule="auto"/>
        <w:rPr>
          <w:rFonts w:ascii="宋体" w:hAnsi="宋体" w:cs="宋体"/>
          <w:sz w:val="24"/>
        </w:rPr>
      </w:pP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 xml:space="preserve"> 我公司承诺截止本工程开标之日止，不存在拖欠或克扣农民工工资的行为。一旦本工程出现拖欠农民工工资情况，</w:t>
      </w:r>
      <w:proofErr w:type="gramStart"/>
      <w:r w:rsidRPr="00C44526">
        <w:rPr>
          <w:rFonts w:ascii="宋体" w:hAnsi="宋体" w:cs="宋体" w:hint="eastAsia"/>
          <w:sz w:val="24"/>
        </w:rPr>
        <w:t>经落实</w:t>
      </w:r>
      <w:proofErr w:type="gramEnd"/>
      <w:r w:rsidRPr="00C44526">
        <w:rPr>
          <w:rFonts w:ascii="宋体" w:hAnsi="宋体" w:cs="宋体" w:hint="eastAsia"/>
          <w:sz w:val="24"/>
        </w:rPr>
        <w:t>属实后由建设主管部门从农民工工资保障金中先</w:t>
      </w:r>
      <w:proofErr w:type="gramStart"/>
      <w:r w:rsidRPr="00C44526">
        <w:rPr>
          <w:rFonts w:ascii="宋体" w:hAnsi="宋体" w:cs="宋体" w:hint="eastAsia"/>
          <w:sz w:val="24"/>
        </w:rPr>
        <w:t>予划支</w:t>
      </w:r>
      <w:proofErr w:type="gramEnd"/>
      <w:r w:rsidRPr="00C44526">
        <w:rPr>
          <w:rFonts w:ascii="宋体" w:hAnsi="宋体" w:cs="宋体" w:hint="eastAsia"/>
          <w:sz w:val="24"/>
        </w:rPr>
        <w:t>。</w:t>
      </w:r>
    </w:p>
    <w:p w:rsidR="00DC0E09" w:rsidRPr="00C44526" w:rsidRDefault="005E2AFF">
      <w:pPr>
        <w:spacing w:line="360" w:lineRule="auto"/>
        <w:ind w:firstLineChars="200" w:firstLine="480"/>
        <w:rPr>
          <w:rFonts w:ascii="宋体" w:hAnsi="宋体" w:cs="宋体"/>
          <w:sz w:val="24"/>
        </w:rPr>
      </w:pPr>
      <w:r w:rsidRPr="00C44526">
        <w:rPr>
          <w:rFonts w:ascii="宋体" w:hAnsi="宋体" w:cs="宋体" w:hint="eastAsia"/>
          <w:sz w:val="24"/>
        </w:rPr>
        <w:t>我公司承诺中标后能够及时、足额存入农民工工资保障金。一旦其承包的建筑工程项目中出现拖欠农民工工资情况的，可从农民工工资保障金中先</w:t>
      </w:r>
      <w:proofErr w:type="gramStart"/>
      <w:r w:rsidRPr="00C44526">
        <w:rPr>
          <w:rFonts w:ascii="宋体" w:hAnsi="宋体" w:cs="宋体" w:hint="eastAsia"/>
          <w:sz w:val="24"/>
        </w:rPr>
        <w:t>予划支</w:t>
      </w:r>
      <w:proofErr w:type="gramEnd"/>
      <w:r w:rsidRPr="00C44526">
        <w:rPr>
          <w:rFonts w:ascii="宋体" w:hAnsi="宋体" w:cs="宋体" w:hint="eastAsia"/>
          <w:sz w:val="24"/>
        </w:rPr>
        <w:t>。</w:t>
      </w:r>
    </w:p>
    <w:p w:rsidR="00DC0E09" w:rsidRPr="00C44526" w:rsidRDefault="00DC0E09">
      <w:pPr>
        <w:spacing w:line="360" w:lineRule="auto"/>
        <w:ind w:firstLineChars="200" w:firstLine="480"/>
        <w:rPr>
          <w:rFonts w:ascii="宋体" w:hAnsi="宋体" w:cs="宋体"/>
          <w:sz w:val="24"/>
        </w:rPr>
      </w:pPr>
    </w:p>
    <w:p w:rsidR="00DC0E09" w:rsidRPr="00C44526" w:rsidRDefault="005E2AFF">
      <w:pPr>
        <w:spacing w:line="360" w:lineRule="auto"/>
        <w:ind w:firstLineChars="200" w:firstLine="480"/>
        <w:textAlignment w:val="center"/>
        <w:rPr>
          <w:rFonts w:ascii="宋体" w:hAnsi="宋体" w:cs="宋体"/>
          <w:sz w:val="24"/>
        </w:rPr>
      </w:pPr>
      <w:r w:rsidRPr="00C44526">
        <w:rPr>
          <w:rFonts w:ascii="宋体" w:hAnsi="宋体" w:cs="宋体" w:hint="eastAsia"/>
          <w:sz w:val="24"/>
        </w:rPr>
        <w:t>特此承诺。</w:t>
      </w:r>
    </w:p>
    <w:p w:rsidR="00DC0E09" w:rsidRPr="00C44526" w:rsidRDefault="00DC0E09">
      <w:pPr>
        <w:spacing w:line="360" w:lineRule="auto"/>
        <w:ind w:firstLineChars="200" w:firstLine="480"/>
        <w:textAlignment w:val="center"/>
        <w:rPr>
          <w:rFonts w:ascii="宋体" w:hAnsi="宋体" w:cs="宋体"/>
          <w:sz w:val="24"/>
        </w:rPr>
      </w:pPr>
    </w:p>
    <w:p w:rsidR="00DC0E09" w:rsidRPr="00C44526" w:rsidRDefault="00DC0E09">
      <w:pPr>
        <w:spacing w:line="360" w:lineRule="auto"/>
        <w:ind w:firstLineChars="200" w:firstLine="480"/>
        <w:textAlignment w:val="center"/>
        <w:rPr>
          <w:rFonts w:ascii="宋体" w:hAnsi="宋体" w:cs="宋体"/>
          <w:sz w:val="24"/>
        </w:rPr>
      </w:pPr>
    </w:p>
    <w:p w:rsidR="00DC0E09" w:rsidRPr="00C44526" w:rsidRDefault="005E2AFF">
      <w:pPr>
        <w:spacing w:line="360" w:lineRule="auto"/>
        <w:ind w:firstLineChars="200" w:firstLine="480"/>
        <w:jc w:val="right"/>
        <w:textAlignment w:val="center"/>
        <w:rPr>
          <w:rFonts w:ascii="宋体" w:hAnsi="宋体" w:cs="宋体"/>
          <w:sz w:val="24"/>
        </w:rPr>
      </w:pPr>
      <w:r w:rsidRPr="00C44526">
        <w:rPr>
          <w:rFonts w:ascii="宋体" w:hAnsi="宋体" w:cs="宋体" w:hint="eastAsia"/>
          <w:sz w:val="24"/>
        </w:rPr>
        <w:t xml:space="preserve">              投标人（盖单位公章）：</w:t>
      </w:r>
    </w:p>
    <w:p w:rsidR="00DC0E09" w:rsidRPr="00C44526" w:rsidRDefault="005E2AFF">
      <w:pPr>
        <w:spacing w:line="360" w:lineRule="auto"/>
        <w:ind w:firstLineChars="1581" w:firstLine="3794"/>
        <w:jc w:val="right"/>
        <w:rPr>
          <w:rFonts w:ascii="宋体" w:hAnsi="宋体" w:cs="宋体"/>
          <w:sz w:val="24"/>
        </w:rPr>
      </w:pPr>
      <w:r w:rsidRPr="00C44526">
        <w:rPr>
          <w:rFonts w:ascii="宋体" w:hAnsi="宋体" w:cs="宋体" w:hint="eastAsia"/>
          <w:sz w:val="24"/>
        </w:rPr>
        <w:t>法定代表人（电子签章）：</w:t>
      </w:r>
    </w:p>
    <w:p w:rsidR="00DC0E09" w:rsidRPr="00C44526" w:rsidRDefault="005E2AFF">
      <w:pPr>
        <w:spacing w:line="360" w:lineRule="auto"/>
        <w:ind w:firstLineChars="1581" w:firstLine="3794"/>
        <w:jc w:val="right"/>
        <w:rPr>
          <w:rFonts w:ascii="宋体" w:hAnsi="宋体" w:cs="宋体"/>
          <w:sz w:val="24"/>
        </w:rPr>
      </w:pPr>
      <w:r w:rsidRPr="00C44526">
        <w:rPr>
          <w:rFonts w:ascii="宋体" w:hAnsi="宋体" w:cs="宋体" w:hint="eastAsia"/>
          <w:sz w:val="24"/>
        </w:rPr>
        <w:t>日期：年月日</w:t>
      </w:r>
    </w:p>
    <w:p w:rsidR="00DC0E09" w:rsidRPr="00C44526" w:rsidRDefault="00DC0E09">
      <w:pPr>
        <w:spacing w:line="360" w:lineRule="auto"/>
        <w:rPr>
          <w:rFonts w:ascii="宋体" w:hAnsi="宋体" w:cs="宋体"/>
          <w:szCs w:val="21"/>
        </w:rPr>
      </w:pPr>
    </w:p>
    <w:p w:rsidR="00DC0E09" w:rsidRPr="00C44526" w:rsidRDefault="005E2AFF">
      <w:pPr>
        <w:widowControl/>
        <w:spacing w:line="360" w:lineRule="auto"/>
        <w:jc w:val="left"/>
        <w:rPr>
          <w:rFonts w:ascii="宋体" w:hAnsi="宋体" w:cs="宋体"/>
          <w:sz w:val="24"/>
        </w:rPr>
      </w:pPr>
      <w:r w:rsidRPr="00C44526">
        <w:rPr>
          <w:rFonts w:ascii="宋体" w:hAnsi="宋体" w:cs="宋体" w:hint="eastAsia"/>
          <w:sz w:val="24"/>
        </w:rPr>
        <w:br w:type="page"/>
      </w:r>
    </w:p>
    <w:p w:rsidR="00DC0E09" w:rsidRPr="00C44526" w:rsidRDefault="005E2AFF">
      <w:pPr>
        <w:spacing w:line="360" w:lineRule="auto"/>
        <w:jc w:val="center"/>
        <w:textAlignment w:val="center"/>
        <w:rPr>
          <w:rFonts w:ascii="宋体" w:hAnsi="宋体" w:cs="宋体"/>
          <w:b/>
          <w:bCs/>
          <w:sz w:val="24"/>
        </w:rPr>
      </w:pPr>
      <w:bookmarkStart w:id="1273" w:name="_Toc28620"/>
      <w:r w:rsidRPr="00C44526">
        <w:rPr>
          <w:rFonts w:ascii="宋体" w:hAnsi="宋体" w:cs="宋体" w:hint="eastAsia"/>
          <w:b/>
          <w:bCs/>
          <w:sz w:val="24"/>
        </w:rPr>
        <w:lastRenderedPageBreak/>
        <w:t>（八）招标投标活动承诺书</w:t>
      </w:r>
    </w:p>
    <w:p w:rsidR="00DC0E09" w:rsidRPr="00C44526" w:rsidRDefault="00DC0E09">
      <w:pPr>
        <w:spacing w:line="360" w:lineRule="auto"/>
        <w:jc w:val="center"/>
        <w:rPr>
          <w:rFonts w:ascii="宋体" w:hAnsi="宋体" w:cs="宋体"/>
          <w:sz w:val="44"/>
          <w:szCs w:val="44"/>
        </w:rPr>
      </w:pPr>
    </w:p>
    <w:p w:rsidR="00DC0E09" w:rsidRPr="00C44526" w:rsidRDefault="005E2AFF">
      <w:pPr>
        <w:spacing w:line="360" w:lineRule="auto"/>
        <w:ind w:firstLineChars="200" w:firstLine="480"/>
        <w:jc w:val="left"/>
        <w:textAlignment w:val="center"/>
        <w:rPr>
          <w:rFonts w:ascii="宋体" w:hAnsi="宋体" w:cs="宋体"/>
          <w:sz w:val="24"/>
        </w:rPr>
      </w:pPr>
      <w:r w:rsidRPr="00C44526">
        <w:rPr>
          <w:rFonts w:ascii="宋体" w:hAnsi="宋体" w:cs="宋体" w:hint="eastAsia"/>
          <w:sz w:val="24"/>
        </w:rPr>
        <w:t>我单位承诺，在项目招投标活动中，自觉遵守《中华人民共和国招标投标法》、《中华人民共和国招标投标法实施条例》、河南省实施《中华人民共和国招标投标法》办法等招标投标相关法律、法规和制度规定，如有违反，愿承担相关法律责任。</w:t>
      </w:r>
    </w:p>
    <w:p w:rsidR="00DC0E09" w:rsidRPr="00C44526" w:rsidRDefault="00DC0E09">
      <w:pPr>
        <w:spacing w:line="360" w:lineRule="auto"/>
        <w:ind w:firstLineChars="200" w:firstLine="480"/>
        <w:jc w:val="center"/>
        <w:textAlignment w:val="center"/>
        <w:rPr>
          <w:rFonts w:ascii="宋体" w:hAnsi="宋体" w:cs="宋体"/>
          <w:sz w:val="24"/>
        </w:rPr>
      </w:pPr>
    </w:p>
    <w:p w:rsidR="00DC0E09" w:rsidRPr="00C44526" w:rsidRDefault="00DC0E09">
      <w:pPr>
        <w:pStyle w:val="Default"/>
        <w:spacing w:line="360" w:lineRule="auto"/>
        <w:ind w:firstLineChars="200" w:firstLine="480"/>
        <w:rPr>
          <w:rFonts w:hAnsi="宋体" w:cs="宋体" w:hint="default"/>
          <w:color w:val="auto"/>
        </w:rPr>
      </w:pPr>
    </w:p>
    <w:p w:rsidR="00DC0E09" w:rsidRPr="00C44526" w:rsidRDefault="005E2AFF">
      <w:pPr>
        <w:spacing w:line="360" w:lineRule="auto"/>
        <w:ind w:firstLineChars="200" w:firstLine="480"/>
        <w:jc w:val="left"/>
        <w:textAlignment w:val="center"/>
        <w:rPr>
          <w:rFonts w:ascii="宋体" w:hAnsi="宋体" w:cs="宋体"/>
          <w:sz w:val="24"/>
        </w:rPr>
      </w:pPr>
      <w:r w:rsidRPr="00C44526">
        <w:rPr>
          <w:rFonts w:ascii="宋体" w:hAnsi="宋体" w:cs="宋体" w:hint="eastAsia"/>
          <w:sz w:val="24"/>
        </w:rPr>
        <w:t>承诺人（法人或委托代理人）（签字）：</w:t>
      </w:r>
    </w:p>
    <w:p w:rsidR="00DC0E09" w:rsidRPr="00C44526" w:rsidRDefault="00DC0E09">
      <w:pPr>
        <w:spacing w:line="360" w:lineRule="auto"/>
        <w:ind w:firstLineChars="200" w:firstLine="480"/>
        <w:jc w:val="left"/>
        <w:textAlignment w:val="center"/>
        <w:rPr>
          <w:rFonts w:ascii="宋体" w:hAnsi="宋体" w:cs="宋体"/>
          <w:sz w:val="24"/>
        </w:rPr>
      </w:pPr>
    </w:p>
    <w:p w:rsidR="00DC0E09" w:rsidRPr="00C44526" w:rsidRDefault="005E2AFF">
      <w:pPr>
        <w:spacing w:line="360" w:lineRule="auto"/>
        <w:ind w:firstLineChars="200" w:firstLine="480"/>
        <w:jc w:val="left"/>
        <w:textAlignment w:val="center"/>
        <w:rPr>
          <w:rFonts w:ascii="宋体" w:hAnsi="宋体" w:cs="宋体"/>
          <w:sz w:val="24"/>
        </w:rPr>
      </w:pPr>
      <w:r w:rsidRPr="00C44526">
        <w:rPr>
          <w:rFonts w:ascii="宋体" w:hAnsi="宋体" w:cs="宋体" w:hint="eastAsia"/>
          <w:sz w:val="24"/>
        </w:rPr>
        <w:t>联   系   电   话：</w:t>
      </w:r>
    </w:p>
    <w:p w:rsidR="00DC0E09" w:rsidRPr="00C44526" w:rsidRDefault="00DC0E09">
      <w:pPr>
        <w:spacing w:line="360" w:lineRule="auto"/>
        <w:jc w:val="center"/>
        <w:textAlignment w:val="center"/>
        <w:rPr>
          <w:rFonts w:ascii="宋体" w:hAnsi="宋体" w:cs="宋体"/>
          <w:sz w:val="24"/>
        </w:rPr>
      </w:pPr>
    </w:p>
    <w:p w:rsidR="00DC0E09" w:rsidRPr="00C44526" w:rsidRDefault="00DC0E09">
      <w:pPr>
        <w:spacing w:line="360" w:lineRule="auto"/>
        <w:jc w:val="center"/>
        <w:textAlignment w:val="center"/>
        <w:rPr>
          <w:rFonts w:ascii="宋体" w:hAnsi="宋体" w:cs="宋体"/>
          <w:sz w:val="24"/>
        </w:rPr>
      </w:pPr>
    </w:p>
    <w:p w:rsidR="00DC0E09" w:rsidRPr="00C44526" w:rsidRDefault="00DC0E09">
      <w:pPr>
        <w:spacing w:line="360" w:lineRule="auto"/>
        <w:jc w:val="center"/>
        <w:textAlignment w:val="center"/>
        <w:rPr>
          <w:rFonts w:ascii="宋体" w:hAnsi="宋体" w:cs="宋体"/>
          <w:sz w:val="24"/>
        </w:rPr>
      </w:pP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 xml:space="preserve">                     承诺人（盖章）</w:t>
      </w:r>
    </w:p>
    <w:p w:rsidR="00DC0E09" w:rsidRPr="00C44526" w:rsidRDefault="00DC0E09">
      <w:pPr>
        <w:spacing w:line="360" w:lineRule="auto"/>
        <w:jc w:val="center"/>
        <w:textAlignment w:val="center"/>
        <w:rPr>
          <w:rFonts w:ascii="宋体" w:hAnsi="宋体" w:cs="宋体"/>
          <w:sz w:val="24"/>
        </w:rPr>
      </w:pPr>
    </w:p>
    <w:p w:rsidR="00DC0E09" w:rsidRPr="00C44526" w:rsidRDefault="005E2AFF">
      <w:pPr>
        <w:spacing w:line="360" w:lineRule="auto"/>
        <w:jc w:val="center"/>
        <w:textAlignment w:val="center"/>
        <w:rPr>
          <w:rFonts w:ascii="宋体" w:hAnsi="宋体" w:cs="宋体"/>
          <w:sz w:val="24"/>
        </w:rPr>
      </w:pPr>
      <w:r w:rsidRPr="00C44526">
        <w:rPr>
          <w:rFonts w:ascii="宋体" w:hAnsi="宋体" w:cs="宋体" w:hint="eastAsia"/>
          <w:sz w:val="24"/>
        </w:rPr>
        <w:t xml:space="preserve">                      年   月   日          </w:t>
      </w:r>
    </w:p>
    <w:p w:rsidR="00DC0E09" w:rsidRPr="00C44526" w:rsidRDefault="005E2AFF">
      <w:pPr>
        <w:widowControl/>
        <w:spacing w:line="360" w:lineRule="auto"/>
        <w:jc w:val="left"/>
        <w:rPr>
          <w:rFonts w:ascii="宋体" w:hAnsi="宋体" w:cs="宋体"/>
          <w:sz w:val="24"/>
        </w:rPr>
      </w:pPr>
      <w:r w:rsidRPr="00C44526">
        <w:rPr>
          <w:rFonts w:ascii="宋体" w:hAnsi="宋体" w:cs="宋体" w:hint="eastAsia"/>
          <w:sz w:val="24"/>
        </w:rPr>
        <w:br w:type="page"/>
      </w:r>
    </w:p>
    <w:p w:rsidR="00DC0E09" w:rsidRPr="00C44526" w:rsidRDefault="005E2AFF">
      <w:pPr>
        <w:pStyle w:val="3"/>
        <w:jc w:val="center"/>
        <w:rPr>
          <w:rFonts w:ascii="宋体" w:hAnsi="宋体" w:cs="宋体"/>
          <w:bCs/>
          <w:sz w:val="32"/>
        </w:rPr>
      </w:pPr>
      <w:bookmarkStart w:id="1274" w:name="_Toc24121"/>
      <w:bookmarkStart w:id="1275" w:name="_Toc142912964"/>
      <w:bookmarkStart w:id="1276" w:name="_Toc142932654"/>
      <w:bookmarkStart w:id="1277" w:name="_Toc142932601"/>
      <w:bookmarkStart w:id="1278" w:name="_Toc30556"/>
      <w:bookmarkStart w:id="1279" w:name="_Toc24192"/>
      <w:r w:rsidRPr="00C44526">
        <w:rPr>
          <w:rFonts w:ascii="宋体" w:hAnsi="宋体" w:cs="宋体" w:hint="eastAsia"/>
          <w:bCs/>
          <w:sz w:val="32"/>
        </w:rPr>
        <w:lastRenderedPageBreak/>
        <w:t>八、投标人认为需要提供的其他材料</w:t>
      </w:r>
      <w:bookmarkEnd w:id="1273"/>
      <w:bookmarkEnd w:id="1274"/>
      <w:bookmarkEnd w:id="1275"/>
      <w:bookmarkEnd w:id="1276"/>
      <w:bookmarkEnd w:id="1277"/>
      <w:bookmarkEnd w:id="1278"/>
      <w:bookmarkEnd w:id="1279"/>
    </w:p>
    <w:p w:rsidR="00DC0E09" w:rsidRPr="00C44526" w:rsidRDefault="00DC0E09">
      <w:pPr>
        <w:rPr>
          <w:rFonts w:ascii="宋体" w:hAnsi="宋体" w:cs="宋体"/>
          <w:b/>
          <w:spacing w:val="14"/>
          <w:sz w:val="32"/>
          <w:szCs w:val="32"/>
        </w:rPr>
      </w:pPr>
    </w:p>
    <w:p w:rsidR="00DC0E09" w:rsidRPr="00C44526" w:rsidRDefault="005E2AFF">
      <w:pPr>
        <w:rPr>
          <w:rFonts w:ascii="宋体" w:hAnsi="宋体" w:cs="宋体"/>
        </w:rPr>
      </w:pPr>
      <w:r w:rsidRPr="00C44526">
        <w:rPr>
          <w:rFonts w:ascii="宋体" w:hAnsi="宋体" w:cs="宋体"/>
          <w:b/>
          <w:spacing w:val="14"/>
          <w:sz w:val="32"/>
          <w:szCs w:val="32"/>
        </w:rPr>
        <w:br w:type="page"/>
      </w:r>
    </w:p>
    <w:p w:rsidR="00DC0E09" w:rsidRPr="00C44526" w:rsidRDefault="00DC0E09">
      <w:pPr>
        <w:adjustRightInd w:val="0"/>
        <w:snapToGrid w:val="0"/>
        <w:spacing w:line="360" w:lineRule="auto"/>
        <w:rPr>
          <w:rFonts w:ascii="宋体" w:hAnsi="宋体" w:cs="宋体"/>
        </w:rPr>
      </w:pPr>
    </w:p>
    <w:p w:rsidR="00DC0E09" w:rsidRPr="00C44526" w:rsidRDefault="005E2AFF">
      <w:pPr>
        <w:spacing w:line="360" w:lineRule="auto"/>
        <w:rPr>
          <w:rFonts w:ascii="宋体" w:hAnsi="宋体"/>
          <w:szCs w:val="22"/>
        </w:rPr>
      </w:pPr>
      <w:r w:rsidRPr="00C44526">
        <w:rPr>
          <w:rFonts w:ascii="宋体" w:hAnsi="宋体"/>
          <w:sz w:val="24"/>
          <w:szCs w:val="22"/>
        </w:rPr>
        <w:t>附件</w:t>
      </w:r>
      <w:r w:rsidRPr="00C44526">
        <w:rPr>
          <w:rFonts w:ascii="宋体" w:hAnsi="宋体" w:hint="eastAsia"/>
          <w:sz w:val="24"/>
          <w:szCs w:val="22"/>
        </w:rPr>
        <w:t>：</w:t>
      </w:r>
    </w:p>
    <w:p w:rsidR="00DC0E09" w:rsidRPr="00C44526" w:rsidRDefault="005E2AFF">
      <w:pPr>
        <w:widowControl/>
        <w:jc w:val="left"/>
        <w:rPr>
          <w:rFonts w:ascii="宋体" w:hAnsi="宋体"/>
          <w:szCs w:val="22"/>
        </w:rPr>
      </w:pPr>
      <w:r w:rsidRPr="00C44526">
        <w:rPr>
          <w:rFonts w:ascii="宋体" w:hAnsi="宋体"/>
          <w:noProof/>
          <w:szCs w:val="22"/>
        </w:rPr>
        <w:drawing>
          <wp:anchor distT="0" distB="0" distL="114300" distR="114300" simplePos="0" relativeHeight="251660288" behindDoc="0" locked="0" layoutInCell="1" allowOverlap="1">
            <wp:simplePos x="0" y="0"/>
            <wp:positionH relativeFrom="column">
              <wp:posOffset>-73660</wp:posOffset>
            </wp:positionH>
            <wp:positionV relativeFrom="paragraph">
              <wp:posOffset>354965</wp:posOffset>
            </wp:positionV>
            <wp:extent cx="5481955" cy="7312660"/>
            <wp:effectExtent l="19050" t="0" r="4445" b="0"/>
            <wp:wrapNone/>
            <wp:docPr id="2" name="图片 3" descr="C:\Users\Administrator\Documents\WeChat Files\wxid_dednxlkh0egp21\FileStorage\Temp\b361ce7ff8decfdc9d784e495c6d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ocuments\WeChat Files\wxid_dednxlkh0egp21\FileStorage\Temp\b361ce7ff8decfdc9d784e495c6d255.jpg"/>
                    <pic:cNvPicPr>
                      <a:picLocks noChangeAspect="1" noChangeArrowheads="1"/>
                    </pic:cNvPicPr>
                  </pic:nvPicPr>
                  <pic:blipFill>
                    <a:blip r:embed="rId16"/>
                    <a:srcRect/>
                    <a:stretch>
                      <a:fillRect/>
                    </a:stretch>
                  </pic:blipFill>
                  <pic:spPr>
                    <a:xfrm>
                      <a:off x="0" y="0"/>
                      <a:ext cx="5481955" cy="7312660"/>
                    </a:xfrm>
                    <a:prstGeom prst="rect">
                      <a:avLst/>
                    </a:prstGeom>
                    <a:noFill/>
                    <a:ln w="9525">
                      <a:noFill/>
                      <a:miter lim="800000"/>
                      <a:headEnd/>
                      <a:tailEnd/>
                    </a:ln>
                  </pic:spPr>
                </pic:pic>
              </a:graphicData>
            </a:graphic>
          </wp:anchor>
        </w:drawing>
      </w:r>
      <w:r w:rsidRPr="00C44526">
        <w:rPr>
          <w:rFonts w:ascii="宋体" w:hAnsi="宋体"/>
          <w:szCs w:val="22"/>
        </w:rPr>
        <w:br w:type="page"/>
      </w:r>
    </w:p>
    <w:p w:rsidR="00DC0E09" w:rsidRPr="00C44526" w:rsidRDefault="005E2AFF">
      <w:pPr>
        <w:spacing w:line="360" w:lineRule="auto"/>
        <w:rPr>
          <w:rFonts w:ascii="宋体" w:hAnsi="宋体"/>
          <w:szCs w:val="22"/>
        </w:rPr>
      </w:pPr>
      <w:r w:rsidRPr="00C44526">
        <w:rPr>
          <w:rFonts w:ascii="宋体" w:hAnsi="宋体"/>
          <w:noProof/>
          <w:szCs w:val="22"/>
        </w:rPr>
        <w:lastRenderedPageBreak/>
        <w:drawing>
          <wp:anchor distT="0" distB="0" distL="114300" distR="114300" simplePos="0" relativeHeight="251661312" behindDoc="0" locked="0" layoutInCell="1" allowOverlap="1">
            <wp:simplePos x="0" y="0"/>
            <wp:positionH relativeFrom="column">
              <wp:posOffset>-140970</wp:posOffset>
            </wp:positionH>
            <wp:positionV relativeFrom="paragraph">
              <wp:posOffset>203835</wp:posOffset>
            </wp:positionV>
            <wp:extent cx="5688330" cy="7588250"/>
            <wp:effectExtent l="19050" t="0" r="7620" b="0"/>
            <wp:wrapNone/>
            <wp:docPr id="3" name="图片 4" descr="C:\Users\Administrator\Documents\WeChat Files\wxid_dednxlkh0egp21\FileStorage\Temp\429aaf5db35b8d561a891a7349c5b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ocuments\WeChat Files\wxid_dednxlkh0egp21\FileStorage\Temp\429aaf5db35b8d561a891a7349c5beb.jpg"/>
                    <pic:cNvPicPr>
                      <a:picLocks noChangeAspect="1" noChangeArrowheads="1"/>
                    </pic:cNvPicPr>
                  </pic:nvPicPr>
                  <pic:blipFill>
                    <a:blip r:embed="rId17"/>
                    <a:srcRect/>
                    <a:stretch>
                      <a:fillRect/>
                    </a:stretch>
                  </pic:blipFill>
                  <pic:spPr>
                    <a:xfrm>
                      <a:off x="0" y="0"/>
                      <a:ext cx="5688330" cy="7588250"/>
                    </a:xfrm>
                    <a:prstGeom prst="rect">
                      <a:avLst/>
                    </a:prstGeom>
                    <a:noFill/>
                    <a:ln w="9525">
                      <a:noFill/>
                      <a:miter lim="800000"/>
                      <a:headEnd/>
                      <a:tailEnd/>
                    </a:ln>
                  </pic:spPr>
                </pic:pic>
              </a:graphicData>
            </a:graphic>
          </wp:anchor>
        </w:drawing>
      </w:r>
    </w:p>
    <w:p w:rsidR="00DC0E09" w:rsidRPr="00C44526" w:rsidRDefault="005E2AFF">
      <w:pPr>
        <w:widowControl/>
        <w:jc w:val="left"/>
        <w:rPr>
          <w:rFonts w:ascii="宋体" w:hAnsi="宋体"/>
          <w:szCs w:val="22"/>
        </w:rPr>
      </w:pPr>
      <w:r w:rsidRPr="00C44526">
        <w:rPr>
          <w:rFonts w:ascii="宋体" w:hAnsi="宋体"/>
          <w:szCs w:val="22"/>
        </w:rPr>
        <w:br w:type="page"/>
      </w:r>
    </w:p>
    <w:p w:rsidR="00DC0E09" w:rsidRPr="00C44526" w:rsidRDefault="005E2AFF">
      <w:pPr>
        <w:spacing w:line="360" w:lineRule="auto"/>
        <w:rPr>
          <w:rFonts w:ascii="宋体" w:hAnsi="宋体"/>
          <w:szCs w:val="22"/>
        </w:rPr>
      </w:pPr>
      <w:r w:rsidRPr="00C44526">
        <w:rPr>
          <w:rFonts w:ascii="宋体" w:hAnsi="宋体"/>
          <w:noProof/>
          <w:szCs w:val="22"/>
        </w:rPr>
        <w:lastRenderedPageBreak/>
        <w:drawing>
          <wp:anchor distT="0" distB="0" distL="114300" distR="114300" simplePos="0" relativeHeight="251662336" behindDoc="0" locked="0" layoutInCell="1" allowOverlap="1">
            <wp:simplePos x="0" y="0"/>
            <wp:positionH relativeFrom="column">
              <wp:posOffset>34290</wp:posOffset>
            </wp:positionH>
            <wp:positionV relativeFrom="paragraph">
              <wp:posOffset>46990</wp:posOffset>
            </wp:positionV>
            <wp:extent cx="5486400" cy="7315200"/>
            <wp:effectExtent l="19050" t="0" r="0" b="0"/>
            <wp:wrapNone/>
            <wp:docPr id="4" name="图片 5" descr="C:\Users\Administrator\Documents\WeChat Files\wxid_dednxlkh0egp21\FileStorage\Temp\5edc92d0ba47a3185fbc646a64b7f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Administrator\Documents\WeChat Files\wxid_dednxlkh0egp21\FileStorage\Temp\5edc92d0ba47a3185fbc646a64b7fbc.jpg"/>
                    <pic:cNvPicPr>
                      <a:picLocks noChangeAspect="1" noChangeArrowheads="1"/>
                    </pic:cNvPicPr>
                  </pic:nvPicPr>
                  <pic:blipFill>
                    <a:blip r:embed="rId18"/>
                    <a:srcRect/>
                    <a:stretch>
                      <a:fillRect/>
                    </a:stretch>
                  </pic:blipFill>
                  <pic:spPr>
                    <a:xfrm>
                      <a:off x="0" y="0"/>
                      <a:ext cx="5486400" cy="7315200"/>
                    </a:xfrm>
                    <a:prstGeom prst="rect">
                      <a:avLst/>
                    </a:prstGeom>
                    <a:noFill/>
                    <a:ln w="9525">
                      <a:noFill/>
                      <a:miter lim="800000"/>
                      <a:headEnd/>
                      <a:tailEnd/>
                    </a:ln>
                  </pic:spPr>
                </pic:pic>
              </a:graphicData>
            </a:graphic>
          </wp:anchor>
        </w:drawing>
      </w:r>
    </w:p>
    <w:p w:rsidR="00DC0E09" w:rsidRPr="00C44526" w:rsidRDefault="00DC0E09">
      <w:pPr>
        <w:spacing w:line="360" w:lineRule="auto"/>
        <w:rPr>
          <w:rFonts w:ascii="宋体" w:hAnsi="宋体"/>
          <w:szCs w:val="22"/>
        </w:rPr>
      </w:pPr>
    </w:p>
    <w:p w:rsidR="00DC0E09" w:rsidRPr="00C44526" w:rsidRDefault="005E2AFF">
      <w:pPr>
        <w:widowControl/>
        <w:jc w:val="left"/>
        <w:rPr>
          <w:rFonts w:asciiTheme="minorEastAsia" w:eastAsiaTheme="minorEastAsia" w:hAnsiTheme="minorEastAsia"/>
          <w:szCs w:val="22"/>
        </w:rPr>
      </w:pPr>
      <w:r w:rsidRPr="00C44526">
        <w:rPr>
          <w:rFonts w:asciiTheme="minorEastAsia" w:eastAsiaTheme="minorEastAsia" w:hAnsiTheme="minorEastAsia"/>
          <w:szCs w:val="22"/>
        </w:rPr>
        <w:br w:type="page"/>
      </w:r>
    </w:p>
    <w:p w:rsidR="00DC0E09" w:rsidRPr="00C44526" w:rsidRDefault="005E2AFF">
      <w:pPr>
        <w:spacing w:line="700" w:lineRule="exact"/>
        <w:jc w:val="left"/>
        <w:rPr>
          <w:rFonts w:asciiTheme="minorEastAsia" w:eastAsiaTheme="minorEastAsia" w:hAnsiTheme="minorEastAsia" w:cs="黑体"/>
          <w:bCs/>
          <w:spacing w:val="57"/>
          <w:w w:val="90"/>
          <w:sz w:val="24"/>
          <w:szCs w:val="44"/>
        </w:rPr>
      </w:pPr>
      <w:r w:rsidRPr="00C44526">
        <w:rPr>
          <w:rFonts w:asciiTheme="minorEastAsia" w:eastAsiaTheme="minorEastAsia" w:hAnsiTheme="minorEastAsia" w:hint="eastAsia"/>
          <w:sz w:val="24"/>
          <w:szCs w:val="22"/>
        </w:rPr>
        <w:lastRenderedPageBreak/>
        <w:t>附件：无拖欠农民工（员工）工资证明（函）</w:t>
      </w:r>
    </w:p>
    <w:p w:rsidR="00DC0E09" w:rsidRPr="00C44526" w:rsidRDefault="005E2AFF">
      <w:pPr>
        <w:spacing w:line="700" w:lineRule="exact"/>
        <w:ind w:firstLineChars="200" w:firstLine="1111"/>
        <w:jc w:val="center"/>
        <w:rPr>
          <w:rFonts w:asciiTheme="minorEastAsia" w:eastAsiaTheme="minorEastAsia" w:hAnsiTheme="minorEastAsia" w:cs="黑体"/>
          <w:b/>
          <w:bCs/>
          <w:spacing w:val="57"/>
          <w:sz w:val="44"/>
          <w:szCs w:val="44"/>
        </w:rPr>
      </w:pPr>
      <w:r w:rsidRPr="00C44526">
        <w:rPr>
          <w:rFonts w:asciiTheme="minorEastAsia" w:eastAsiaTheme="minorEastAsia" w:hAnsiTheme="minorEastAsia" w:cs="黑体" w:hint="eastAsia"/>
          <w:b/>
          <w:bCs/>
          <w:spacing w:val="57"/>
          <w:sz w:val="44"/>
          <w:szCs w:val="44"/>
        </w:rPr>
        <w:t>无拖欠农民工工资证明</w:t>
      </w:r>
    </w:p>
    <w:p w:rsidR="00DC0E09" w:rsidRPr="00C44526" w:rsidRDefault="005E2AFF">
      <w:pPr>
        <w:spacing w:line="700" w:lineRule="exact"/>
        <w:ind w:firstLineChars="200" w:firstLine="1111"/>
        <w:jc w:val="center"/>
        <w:rPr>
          <w:rFonts w:asciiTheme="minorEastAsia" w:eastAsiaTheme="minorEastAsia" w:hAnsiTheme="minorEastAsia" w:cs="黑体"/>
          <w:b/>
          <w:bCs/>
          <w:spacing w:val="57"/>
          <w:sz w:val="44"/>
          <w:szCs w:val="44"/>
        </w:rPr>
      </w:pPr>
      <w:r w:rsidRPr="00C44526">
        <w:rPr>
          <w:rFonts w:asciiTheme="minorEastAsia" w:eastAsiaTheme="minorEastAsia" w:hAnsiTheme="minorEastAsia" w:cs="黑体" w:hint="eastAsia"/>
          <w:b/>
          <w:bCs/>
          <w:spacing w:val="57"/>
          <w:sz w:val="44"/>
          <w:szCs w:val="44"/>
        </w:rPr>
        <w:t>（函）</w:t>
      </w:r>
    </w:p>
    <w:p w:rsidR="00DC0E09" w:rsidRPr="00C44526" w:rsidRDefault="00DC0E09">
      <w:pPr>
        <w:spacing w:line="560" w:lineRule="exact"/>
        <w:ind w:firstLineChars="200" w:firstLine="600"/>
        <w:rPr>
          <w:rFonts w:asciiTheme="minorEastAsia" w:eastAsiaTheme="minorEastAsia" w:hAnsiTheme="minorEastAsia" w:cs="仿宋"/>
          <w:sz w:val="30"/>
          <w:szCs w:val="30"/>
        </w:rPr>
      </w:pPr>
    </w:p>
    <w:p w:rsidR="00DC0E09" w:rsidRPr="00C44526" w:rsidRDefault="005E2AFF">
      <w:pPr>
        <w:spacing w:line="560" w:lineRule="exact"/>
        <w:ind w:leftChars="135" w:left="283"/>
        <w:rPr>
          <w:rFonts w:asciiTheme="minorEastAsia" w:eastAsiaTheme="minorEastAsia" w:hAnsiTheme="minorEastAsia" w:cs="仿宋"/>
          <w:sz w:val="30"/>
          <w:szCs w:val="30"/>
        </w:rPr>
      </w:pPr>
      <w:r w:rsidRPr="00C44526">
        <w:rPr>
          <w:rFonts w:asciiTheme="minorEastAsia" w:eastAsiaTheme="minorEastAsia" w:hAnsiTheme="minorEastAsia" w:cs="仿宋" w:hint="eastAsia"/>
          <w:sz w:val="30"/>
          <w:szCs w:val="30"/>
        </w:rPr>
        <w:t>经审核，自年月至</w:t>
      </w:r>
    </w:p>
    <w:p w:rsidR="00DC0E09" w:rsidRPr="00C44526" w:rsidRDefault="005E2AFF">
      <w:pPr>
        <w:spacing w:line="560" w:lineRule="exact"/>
        <w:ind w:leftChars="135" w:left="283"/>
        <w:rPr>
          <w:rFonts w:asciiTheme="minorEastAsia" w:eastAsiaTheme="minorEastAsia" w:hAnsiTheme="minorEastAsia" w:cs="仿宋"/>
          <w:sz w:val="30"/>
          <w:szCs w:val="30"/>
        </w:rPr>
      </w:pPr>
      <w:r w:rsidRPr="00C44526">
        <w:rPr>
          <w:rFonts w:asciiTheme="minorEastAsia" w:eastAsiaTheme="minorEastAsia" w:hAnsiTheme="minorEastAsia" w:cs="仿宋" w:hint="eastAsia"/>
          <w:sz w:val="30"/>
          <w:szCs w:val="30"/>
        </w:rPr>
        <w:t>年月期间，未发现拖欠农民工工资的情况（此</w:t>
      </w:r>
      <w:proofErr w:type="gramStart"/>
      <w:r w:rsidRPr="00C44526">
        <w:rPr>
          <w:rFonts w:asciiTheme="minorEastAsia" w:eastAsiaTheme="minorEastAsia" w:hAnsiTheme="minorEastAsia" w:cs="仿宋" w:hint="eastAsia"/>
          <w:sz w:val="30"/>
          <w:szCs w:val="30"/>
        </w:rPr>
        <w:t>证明仅</w:t>
      </w:r>
      <w:proofErr w:type="gramEnd"/>
      <w:r w:rsidRPr="00C44526">
        <w:rPr>
          <w:rFonts w:asciiTheme="minorEastAsia" w:eastAsiaTheme="minorEastAsia" w:hAnsiTheme="minorEastAsia" w:cs="仿宋" w:hint="eastAsia"/>
          <w:sz w:val="30"/>
          <w:szCs w:val="30"/>
        </w:rPr>
        <w:t>用于招标）。</w:t>
      </w:r>
    </w:p>
    <w:p w:rsidR="00DC0E09" w:rsidRPr="00C44526" w:rsidRDefault="005E2AFF">
      <w:pPr>
        <w:spacing w:line="560" w:lineRule="exact"/>
        <w:ind w:leftChars="135" w:left="283"/>
        <w:rPr>
          <w:rFonts w:asciiTheme="minorEastAsia" w:eastAsiaTheme="minorEastAsia" w:hAnsiTheme="minorEastAsia" w:cs="仿宋"/>
          <w:sz w:val="30"/>
          <w:szCs w:val="30"/>
        </w:rPr>
      </w:pPr>
      <w:r w:rsidRPr="00C44526">
        <w:rPr>
          <w:rFonts w:asciiTheme="minorEastAsia" w:eastAsiaTheme="minorEastAsia" w:hAnsiTheme="minorEastAsia" w:cs="仿宋" w:hint="eastAsia"/>
          <w:sz w:val="30"/>
          <w:szCs w:val="30"/>
        </w:rPr>
        <w:t>特此证明</w:t>
      </w:r>
    </w:p>
    <w:p w:rsidR="00DC0E09" w:rsidRPr="00C44526" w:rsidRDefault="005E2AFF">
      <w:pPr>
        <w:spacing w:line="560" w:lineRule="exact"/>
        <w:ind w:leftChars="135" w:left="283"/>
        <w:rPr>
          <w:rFonts w:asciiTheme="minorEastAsia" w:eastAsiaTheme="minorEastAsia" w:hAnsiTheme="minorEastAsia" w:cs="仿宋"/>
          <w:sz w:val="30"/>
          <w:szCs w:val="30"/>
        </w:rPr>
      </w:pPr>
      <w:r w:rsidRPr="00C44526">
        <w:rPr>
          <w:rFonts w:asciiTheme="minorEastAsia" w:eastAsiaTheme="minorEastAsia" w:hAnsiTheme="minorEastAsia" w:cs="仿宋" w:hint="eastAsia"/>
          <w:sz w:val="30"/>
          <w:szCs w:val="30"/>
        </w:rPr>
        <w:t>（有效期30天）</w:t>
      </w:r>
    </w:p>
    <w:p w:rsidR="00DC0E09" w:rsidRPr="00C44526" w:rsidRDefault="00DC0E09">
      <w:pPr>
        <w:spacing w:line="560" w:lineRule="exact"/>
        <w:ind w:leftChars="135" w:left="283"/>
        <w:rPr>
          <w:rFonts w:asciiTheme="minorEastAsia" w:eastAsiaTheme="minorEastAsia" w:hAnsiTheme="minorEastAsia" w:cs="仿宋"/>
          <w:sz w:val="30"/>
          <w:szCs w:val="30"/>
        </w:rPr>
      </w:pPr>
    </w:p>
    <w:p w:rsidR="00DC0E09" w:rsidRPr="00C44526" w:rsidRDefault="005E2AFF">
      <w:pPr>
        <w:spacing w:line="560" w:lineRule="exact"/>
        <w:ind w:leftChars="135" w:left="283"/>
        <w:jc w:val="center"/>
        <w:rPr>
          <w:rFonts w:asciiTheme="minorEastAsia" w:eastAsiaTheme="minorEastAsia" w:hAnsiTheme="minorEastAsia" w:cs="仿宋"/>
          <w:sz w:val="30"/>
          <w:szCs w:val="30"/>
        </w:rPr>
      </w:pPr>
      <w:r w:rsidRPr="00C44526">
        <w:rPr>
          <w:rFonts w:asciiTheme="minorEastAsia" w:eastAsiaTheme="minorEastAsia" w:hAnsiTheme="minorEastAsia" w:cs="仿宋" w:hint="eastAsia"/>
          <w:sz w:val="30"/>
          <w:szCs w:val="30"/>
        </w:rPr>
        <w:t>劳动保障监察大队</w:t>
      </w:r>
    </w:p>
    <w:p w:rsidR="00DC0E09" w:rsidRPr="00C44526" w:rsidRDefault="005E2AFF">
      <w:pPr>
        <w:spacing w:line="560" w:lineRule="exact"/>
        <w:ind w:leftChars="135" w:left="283"/>
        <w:jc w:val="center"/>
        <w:rPr>
          <w:rFonts w:asciiTheme="minorEastAsia" w:eastAsiaTheme="minorEastAsia" w:hAnsiTheme="minorEastAsia" w:cs="仿宋"/>
          <w:sz w:val="30"/>
          <w:szCs w:val="30"/>
        </w:rPr>
      </w:pPr>
      <w:r w:rsidRPr="00C44526">
        <w:rPr>
          <w:rFonts w:asciiTheme="minorEastAsia" w:eastAsiaTheme="minorEastAsia" w:hAnsiTheme="minorEastAsia" w:cs="仿宋" w:hint="eastAsia"/>
          <w:sz w:val="30"/>
          <w:szCs w:val="30"/>
        </w:rPr>
        <w:t>年月日</w:t>
      </w:r>
    </w:p>
    <w:p w:rsidR="00DC0E09" w:rsidRPr="00C44526" w:rsidRDefault="00DC0E09">
      <w:pPr>
        <w:spacing w:line="560" w:lineRule="exact"/>
        <w:ind w:leftChars="135" w:left="283"/>
        <w:rPr>
          <w:rFonts w:asciiTheme="minorEastAsia" w:eastAsiaTheme="minorEastAsia" w:hAnsiTheme="minorEastAsia" w:cs="仿宋"/>
          <w:sz w:val="30"/>
          <w:szCs w:val="30"/>
        </w:rPr>
      </w:pPr>
    </w:p>
    <w:p w:rsidR="00DC0E09" w:rsidRPr="00C44526" w:rsidRDefault="00DC0E09">
      <w:pPr>
        <w:spacing w:line="560" w:lineRule="exact"/>
        <w:ind w:leftChars="135" w:left="283"/>
        <w:rPr>
          <w:rFonts w:asciiTheme="minorEastAsia" w:eastAsiaTheme="minorEastAsia" w:hAnsiTheme="minorEastAsia" w:cs="仿宋"/>
          <w:sz w:val="30"/>
          <w:szCs w:val="30"/>
        </w:rPr>
      </w:pPr>
    </w:p>
    <w:p w:rsidR="00DC0E09" w:rsidRPr="00C44526" w:rsidRDefault="005E2AFF">
      <w:pPr>
        <w:spacing w:line="560" w:lineRule="exact"/>
        <w:ind w:leftChars="135" w:left="283"/>
        <w:rPr>
          <w:rFonts w:asciiTheme="minorEastAsia" w:eastAsiaTheme="minorEastAsia" w:hAnsiTheme="minorEastAsia" w:cs="仿宋"/>
          <w:sz w:val="30"/>
          <w:szCs w:val="30"/>
        </w:rPr>
      </w:pPr>
      <w:r w:rsidRPr="00C44526">
        <w:rPr>
          <w:rFonts w:asciiTheme="minorEastAsia" w:eastAsiaTheme="minorEastAsia" w:hAnsiTheme="minorEastAsia" w:cs="仿宋" w:hint="eastAsia"/>
          <w:sz w:val="30"/>
          <w:szCs w:val="30"/>
        </w:rPr>
        <w:t>联系人：</w:t>
      </w:r>
    </w:p>
    <w:p w:rsidR="00DC0E09" w:rsidRPr="00C44526" w:rsidRDefault="00DC0E09">
      <w:pPr>
        <w:spacing w:line="560" w:lineRule="exact"/>
        <w:ind w:leftChars="135" w:left="283"/>
        <w:rPr>
          <w:rFonts w:asciiTheme="minorEastAsia" w:eastAsiaTheme="minorEastAsia" w:hAnsiTheme="minorEastAsia" w:cs="仿宋"/>
          <w:sz w:val="30"/>
          <w:szCs w:val="30"/>
        </w:rPr>
      </w:pPr>
    </w:p>
    <w:p w:rsidR="00DC0E09" w:rsidRPr="00C44526" w:rsidRDefault="005E2AFF">
      <w:pPr>
        <w:spacing w:line="560" w:lineRule="exact"/>
        <w:ind w:leftChars="135" w:left="283"/>
        <w:rPr>
          <w:rFonts w:asciiTheme="minorEastAsia" w:eastAsiaTheme="minorEastAsia" w:hAnsiTheme="minorEastAsia" w:cs="仿宋"/>
          <w:sz w:val="30"/>
          <w:szCs w:val="30"/>
        </w:rPr>
      </w:pPr>
      <w:r w:rsidRPr="00C44526">
        <w:rPr>
          <w:rFonts w:asciiTheme="minorEastAsia" w:eastAsiaTheme="minorEastAsia" w:hAnsiTheme="minorEastAsia" w:cs="仿宋" w:hint="eastAsia"/>
          <w:sz w:val="30"/>
          <w:szCs w:val="30"/>
        </w:rPr>
        <w:t>联系电话：</w:t>
      </w:r>
    </w:p>
    <w:p w:rsidR="00DC0E09" w:rsidRPr="00C44526" w:rsidRDefault="00DC0E09">
      <w:pPr>
        <w:spacing w:line="560" w:lineRule="exact"/>
        <w:ind w:leftChars="135" w:left="283"/>
        <w:rPr>
          <w:rFonts w:asciiTheme="minorEastAsia" w:eastAsiaTheme="minorEastAsia" w:hAnsiTheme="minorEastAsia" w:cs="仿宋"/>
          <w:sz w:val="30"/>
          <w:szCs w:val="30"/>
        </w:rPr>
      </w:pPr>
    </w:p>
    <w:p w:rsidR="00DC0E09" w:rsidRPr="00C44526" w:rsidRDefault="00DC0E09">
      <w:pPr>
        <w:spacing w:line="560" w:lineRule="exact"/>
        <w:ind w:leftChars="135" w:left="283"/>
        <w:rPr>
          <w:rFonts w:asciiTheme="minorEastAsia" w:eastAsiaTheme="minorEastAsia" w:hAnsiTheme="minorEastAsia" w:cs="仿宋"/>
          <w:sz w:val="30"/>
          <w:szCs w:val="30"/>
        </w:rPr>
      </w:pPr>
    </w:p>
    <w:p w:rsidR="00DC0E09" w:rsidRPr="00C44526" w:rsidRDefault="005E2AFF">
      <w:pPr>
        <w:spacing w:line="560" w:lineRule="exact"/>
        <w:ind w:leftChars="135" w:left="283"/>
        <w:rPr>
          <w:rFonts w:asciiTheme="minorEastAsia" w:eastAsiaTheme="minorEastAsia" w:hAnsiTheme="minorEastAsia" w:cs="仿宋"/>
          <w:sz w:val="30"/>
          <w:szCs w:val="30"/>
        </w:rPr>
      </w:pPr>
      <w:r w:rsidRPr="00C44526">
        <w:rPr>
          <w:rFonts w:asciiTheme="minorEastAsia" w:eastAsiaTheme="minorEastAsia" w:hAnsiTheme="minorEastAsia" w:cs="Arial"/>
          <w:sz w:val="30"/>
          <w:szCs w:val="30"/>
        </w:rPr>
        <w:t>……………………………………………………………</w:t>
      </w:r>
    </w:p>
    <w:p w:rsidR="00DC0E09" w:rsidRPr="00C44526" w:rsidRDefault="005E2AFF">
      <w:pPr>
        <w:spacing w:line="560" w:lineRule="exact"/>
        <w:ind w:leftChars="135" w:left="283"/>
        <w:rPr>
          <w:rFonts w:asciiTheme="minorEastAsia" w:eastAsiaTheme="minorEastAsia" w:hAnsiTheme="minorEastAsia" w:cs="仿宋"/>
          <w:sz w:val="30"/>
          <w:szCs w:val="30"/>
        </w:rPr>
      </w:pPr>
      <w:r w:rsidRPr="00C44526">
        <w:rPr>
          <w:rFonts w:asciiTheme="minorEastAsia" w:eastAsiaTheme="minorEastAsia" w:hAnsiTheme="minorEastAsia" w:cs="仿宋" w:hint="eastAsia"/>
          <w:sz w:val="30"/>
          <w:szCs w:val="30"/>
        </w:rPr>
        <w:t>注：本书一式两份，一份交投标企业，一份留存。</w:t>
      </w:r>
    </w:p>
    <w:p w:rsidR="00DC0E09" w:rsidRDefault="00DC0E09">
      <w:pPr>
        <w:ind w:leftChars="135" w:left="283"/>
        <w:rPr>
          <w:rFonts w:ascii="Calibri" w:hAnsi="Calibri"/>
          <w:sz w:val="30"/>
          <w:szCs w:val="30"/>
        </w:rPr>
      </w:pPr>
    </w:p>
    <w:p w:rsidR="00DC0E09" w:rsidRDefault="00DC0E09">
      <w:pPr>
        <w:spacing w:line="360" w:lineRule="auto"/>
        <w:outlineLvl w:val="1"/>
        <w:rPr>
          <w:rFonts w:ascii="宋体" w:hAnsi="宋体" w:cs="宋体"/>
          <w:b/>
          <w:spacing w:val="14"/>
          <w:sz w:val="84"/>
          <w:szCs w:val="84"/>
        </w:rPr>
      </w:pPr>
    </w:p>
    <w:sectPr w:rsidR="00DC0E09" w:rsidSect="00DC0E09">
      <w:footerReference w:type="default" r:id="rId19"/>
      <w:pgSz w:w="12240" w:h="15840"/>
      <w:pgMar w:top="1230" w:right="1338" w:bottom="1230" w:left="1338" w:header="0" w:footer="92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851" w:rsidRDefault="00833851" w:rsidP="00DC0E09">
      <w:r>
        <w:separator/>
      </w:r>
    </w:p>
  </w:endnote>
  <w:endnote w:type="continuationSeparator" w:id="1">
    <w:p w:rsidR="00833851" w:rsidRDefault="00833851" w:rsidP="00DC0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Times New Roman"/>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51" w:rsidRDefault="00833851">
    <w:pPr>
      <w:pStyle w:val="ad"/>
      <w:tabs>
        <w:tab w:val="clear" w:pos="4153"/>
      </w:tabs>
      <w:jc w:val="center"/>
    </w:pPr>
  </w:p>
  <w:p w:rsidR="00833851" w:rsidRDefault="0083385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51" w:rsidRDefault="00833851">
    <w:pPr>
      <w:pStyle w:val="ad"/>
      <w:ind w:firstLineChars="2200" w:firstLine="3960"/>
      <w:rPr>
        <w:rFonts w:cs="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51" w:rsidRDefault="00833851">
    <w:pPr>
      <w:pStyle w:val="ad"/>
      <w:tabs>
        <w:tab w:val="clear" w:pos="4153"/>
      </w:tabs>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17.6pt;height:20.1pt;z-index:251659264;mso-position-horizontal:center;mso-position-horizontal-relative:margin;mso-width-relative:page;mso-height-relative:page" o:gfxdata="UEsDBAoAAAAAAIdO4kAAAAAAAAAAAAAAAAAEAAAAZHJzL1BLAwQUAAAACACHTuJAn3ktL9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95LS/UAAAAAwEAAA8AAAAAAAAAAQAgAAAAIgAA&#10;AGRycy9kb3ducmV2LnhtbFBLAQIUABQAAAAIAIdO4kCNVD/CDAIAAAQEAAAOAAAAAAAAAAEAIAAA&#10;ACMBAABkcnMvZTJvRG9jLnhtbFBLBQYAAAAABgAGAFkBAAChBQAAAAA=&#10;" filled="f" stroked="f">
          <v:textbox inset="0,0,0,0">
            <w:txbxContent>
              <w:p w:rsidR="00833851" w:rsidRDefault="00833851">
                <w:pPr>
                  <w:pStyle w:val="ad"/>
                </w:pPr>
                <w:fldSimple w:instr=" PAGE  \* MERGEFORMAT ">
                  <w:r w:rsidR="0036594C">
                    <w:rPr>
                      <w:noProof/>
                    </w:rPr>
                    <w:t>112</w:t>
                  </w:r>
                </w:fldSimple>
              </w:p>
            </w:txbxContent>
          </v:textbox>
          <w10:wrap anchorx="margin"/>
        </v:shape>
      </w:pict>
    </w:r>
  </w:p>
  <w:p w:rsidR="00833851" w:rsidRDefault="0083385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851" w:rsidRDefault="00833851" w:rsidP="00DC0E09">
      <w:r>
        <w:separator/>
      </w:r>
    </w:p>
  </w:footnote>
  <w:footnote w:type="continuationSeparator" w:id="1">
    <w:p w:rsidR="00833851" w:rsidRDefault="00833851" w:rsidP="00DC0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51" w:rsidRDefault="0083385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8D93D1"/>
    <w:multiLevelType w:val="singleLevel"/>
    <w:tmpl w:val="B98D93D1"/>
    <w:lvl w:ilvl="0">
      <w:start w:val="10"/>
      <w:numFmt w:val="chineseCounting"/>
      <w:suff w:val="nothing"/>
      <w:lvlText w:val="%1、"/>
      <w:lvlJc w:val="left"/>
      <w:rPr>
        <w:rFonts w:hint="eastAsia"/>
      </w:rPr>
    </w:lvl>
  </w:abstractNum>
  <w:abstractNum w:abstractNumId="1">
    <w:nsid w:val="07852308"/>
    <w:multiLevelType w:val="multilevel"/>
    <w:tmpl w:val="07852308"/>
    <w:lvl w:ilvl="0">
      <w:start w:val="1"/>
      <w:numFmt w:val="decimal"/>
      <w:lvlText w:val="%1、"/>
      <w:lvlJc w:val="left"/>
      <w:pPr>
        <w:ind w:left="366" w:hanging="36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156083"/>
    <w:multiLevelType w:val="multilevel"/>
    <w:tmpl w:val="1D15608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nsid w:val="2DB240F3"/>
    <w:multiLevelType w:val="multilevel"/>
    <w:tmpl w:val="2DB240F3"/>
    <w:lvl w:ilvl="0">
      <w:start w:val="1"/>
      <w:numFmt w:val="decimal"/>
      <w:lvlText w:val="%1、"/>
      <w:lvlJc w:val="left"/>
      <w:pPr>
        <w:ind w:left="846" w:hanging="366"/>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505A663"/>
    <w:multiLevelType w:val="singleLevel"/>
    <w:tmpl w:val="5505A663"/>
    <w:lvl w:ilvl="0">
      <w:start w:val="2"/>
      <w:numFmt w:val="decimal"/>
      <w:suff w:val="nothing"/>
      <w:lvlText w:val="%1."/>
      <w:lvlJc w:val="left"/>
    </w:lvl>
  </w:abstractNum>
  <w:abstractNum w:abstractNumId="5">
    <w:nsid w:val="67E071CF"/>
    <w:multiLevelType w:val="multilevel"/>
    <w:tmpl w:val="67E071CF"/>
    <w:lvl w:ilvl="0">
      <w:start w:val="3"/>
      <w:numFmt w:val="chineseCounting"/>
      <w:suff w:val="nothing"/>
      <w:lvlText w:val="(%1）　"/>
      <w:lvlJc w:val="left"/>
      <w:pPr>
        <w:tabs>
          <w:tab w:val="left" w:pos="0"/>
        </w:tabs>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6E22421B"/>
    <w:multiLevelType w:val="singleLevel"/>
    <w:tmpl w:val="6E22421B"/>
    <w:lvl w:ilvl="0">
      <w:start w:val="5"/>
      <w:numFmt w:val="chineseCounting"/>
      <w:suff w:val="nothing"/>
      <w:lvlText w:val="（%1）"/>
      <w:lvlJc w:val="left"/>
      <w:rPr>
        <w:rFonts w:hint="eastAsia"/>
      </w:rPr>
    </w:lvl>
  </w:abstractNum>
  <w:abstractNum w:abstractNumId="7">
    <w:nsid w:val="7231A93D"/>
    <w:multiLevelType w:val="singleLevel"/>
    <w:tmpl w:val="7231A93D"/>
    <w:lvl w:ilvl="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Y0NTQ5ZjZlZjRkYjZiMjNmNGJhODRjNGE5M2U2ZGYifQ=="/>
  </w:docVars>
  <w:rsids>
    <w:rsidRoot w:val="00D5588D"/>
    <w:rsid w:val="00005402"/>
    <w:rsid w:val="00007457"/>
    <w:rsid w:val="000101CB"/>
    <w:rsid w:val="00020BAE"/>
    <w:rsid w:val="00025FD9"/>
    <w:rsid w:val="00035350"/>
    <w:rsid w:val="00036906"/>
    <w:rsid w:val="0004243F"/>
    <w:rsid w:val="00046366"/>
    <w:rsid w:val="00055EDF"/>
    <w:rsid w:val="00056D4B"/>
    <w:rsid w:val="00060CC7"/>
    <w:rsid w:val="00060CCE"/>
    <w:rsid w:val="00063A0C"/>
    <w:rsid w:val="00065C3F"/>
    <w:rsid w:val="00066B46"/>
    <w:rsid w:val="00066EBC"/>
    <w:rsid w:val="00085791"/>
    <w:rsid w:val="00086852"/>
    <w:rsid w:val="000936F6"/>
    <w:rsid w:val="000949D3"/>
    <w:rsid w:val="000A002F"/>
    <w:rsid w:val="000B0CD3"/>
    <w:rsid w:val="000B3F25"/>
    <w:rsid w:val="000B5404"/>
    <w:rsid w:val="000B74A1"/>
    <w:rsid w:val="000B780F"/>
    <w:rsid w:val="000D2A1F"/>
    <w:rsid w:val="000E29D9"/>
    <w:rsid w:val="000E4C8C"/>
    <w:rsid w:val="000E59CA"/>
    <w:rsid w:val="000F6874"/>
    <w:rsid w:val="000F69B4"/>
    <w:rsid w:val="000F7F65"/>
    <w:rsid w:val="001143E1"/>
    <w:rsid w:val="00115BDC"/>
    <w:rsid w:val="001177C2"/>
    <w:rsid w:val="00127729"/>
    <w:rsid w:val="00130042"/>
    <w:rsid w:val="001310BC"/>
    <w:rsid w:val="00145537"/>
    <w:rsid w:val="00155F9A"/>
    <w:rsid w:val="001669D4"/>
    <w:rsid w:val="001674C1"/>
    <w:rsid w:val="00171DAE"/>
    <w:rsid w:val="00177EA3"/>
    <w:rsid w:val="00186B0B"/>
    <w:rsid w:val="00186BF0"/>
    <w:rsid w:val="001917C6"/>
    <w:rsid w:val="001A4716"/>
    <w:rsid w:val="001A76FB"/>
    <w:rsid w:val="001A7832"/>
    <w:rsid w:val="001B0FBB"/>
    <w:rsid w:val="001C0A3B"/>
    <w:rsid w:val="001C3522"/>
    <w:rsid w:val="001C4B03"/>
    <w:rsid w:val="001D7B16"/>
    <w:rsid w:val="001E55F6"/>
    <w:rsid w:val="001F1880"/>
    <w:rsid w:val="001F1D2C"/>
    <w:rsid w:val="001F4B1E"/>
    <w:rsid w:val="00200C32"/>
    <w:rsid w:val="0020726D"/>
    <w:rsid w:val="0021681C"/>
    <w:rsid w:val="00221720"/>
    <w:rsid w:val="0022181C"/>
    <w:rsid w:val="002235CA"/>
    <w:rsid w:val="00225B22"/>
    <w:rsid w:val="00231578"/>
    <w:rsid w:val="002339E7"/>
    <w:rsid w:val="00237AEB"/>
    <w:rsid w:val="0024375F"/>
    <w:rsid w:val="00244440"/>
    <w:rsid w:val="002452B1"/>
    <w:rsid w:val="00246CFC"/>
    <w:rsid w:val="00247998"/>
    <w:rsid w:val="002573A5"/>
    <w:rsid w:val="002662BE"/>
    <w:rsid w:val="00280B4A"/>
    <w:rsid w:val="0028114D"/>
    <w:rsid w:val="00292B59"/>
    <w:rsid w:val="00294959"/>
    <w:rsid w:val="002A397B"/>
    <w:rsid w:val="002B5ACF"/>
    <w:rsid w:val="002C1549"/>
    <w:rsid w:val="002C5C2D"/>
    <w:rsid w:val="002D0AF9"/>
    <w:rsid w:val="002D35D1"/>
    <w:rsid w:val="00303F39"/>
    <w:rsid w:val="003071CC"/>
    <w:rsid w:val="0031017D"/>
    <w:rsid w:val="00322BCC"/>
    <w:rsid w:val="00323E67"/>
    <w:rsid w:val="00342CA3"/>
    <w:rsid w:val="00345759"/>
    <w:rsid w:val="00350E5B"/>
    <w:rsid w:val="0035763E"/>
    <w:rsid w:val="00361C30"/>
    <w:rsid w:val="0036594C"/>
    <w:rsid w:val="00367B83"/>
    <w:rsid w:val="003752C8"/>
    <w:rsid w:val="00386B82"/>
    <w:rsid w:val="00387AA2"/>
    <w:rsid w:val="00393642"/>
    <w:rsid w:val="003A4DB8"/>
    <w:rsid w:val="003A5A45"/>
    <w:rsid w:val="003B643A"/>
    <w:rsid w:val="003C22D4"/>
    <w:rsid w:val="003C44AA"/>
    <w:rsid w:val="003C6C26"/>
    <w:rsid w:val="003D0D19"/>
    <w:rsid w:val="003D103C"/>
    <w:rsid w:val="003D6656"/>
    <w:rsid w:val="003D67CA"/>
    <w:rsid w:val="003D752C"/>
    <w:rsid w:val="003E133D"/>
    <w:rsid w:val="003E69C2"/>
    <w:rsid w:val="003E7D15"/>
    <w:rsid w:val="003F23CE"/>
    <w:rsid w:val="003F2882"/>
    <w:rsid w:val="004015B6"/>
    <w:rsid w:val="00402BCD"/>
    <w:rsid w:val="0040376D"/>
    <w:rsid w:val="00411BC5"/>
    <w:rsid w:val="004168B1"/>
    <w:rsid w:val="0042242A"/>
    <w:rsid w:val="00423C6D"/>
    <w:rsid w:val="004309E1"/>
    <w:rsid w:val="00441EDC"/>
    <w:rsid w:val="00445134"/>
    <w:rsid w:val="004479E5"/>
    <w:rsid w:val="00464875"/>
    <w:rsid w:val="00466C5C"/>
    <w:rsid w:val="00474160"/>
    <w:rsid w:val="00492230"/>
    <w:rsid w:val="00492508"/>
    <w:rsid w:val="00494741"/>
    <w:rsid w:val="004967C7"/>
    <w:rsid w:val="0049749F"/>
    <w:rsid w:val="004A1D3F"/>
    <w:rsid w:val="004A5C68"/>
    <w:rsid w:val="004C3D27"/>
    <w:rsid w:val="004C63F0"/>
    <w:rsid w:val="004D1FEE"/>
    <w:rsid w:val="004D2FE2"/>
    <w:rsid w:val="004D4AEB"/>
    <w:rsid w:val="004E01A1"/>
    <w:rsid w:val="004E0E6F"/>
    <w:rsid w:val="004E2611"/>
    <w:rsid w:val="004E36E3"/>
    <w:rsid w:val="004E7AE1"/>
    <w:rsid w:val="0051019F"/>
    <w:rsid w:val="00520EAA"/>
    <w:rsid w:val="00523EF8"/>
    <w:rsid w:val="00527CEF"/>
    <w:rsid w:val="00535E7A"/>
    <w:rsid w:val="00542906"/>
    <w:rsid w:val="00546CCF"/>
    <w:rsid w:val="005473B0"/>
    <w:rsid w:val="005539A0"/>
    <w:rsid w:val="00555E1A"/>
    <w:rsid w:val="00563274"/>
    <w:rsid w:val="005674FB"/>
    <w:rsid w:val="00582A80"/>
    <w:rsid w:val="0058556B"/>
    <w:rsid w:val="00585D0B"/>
    <w:rsid w:val="00587F85"/>
    <w:rsid w:val="00593490"/>
    <w:rsid w:val="005A1D3E"/>
    <w:rsid w:val="005A295A"/>
    <w:rsid w:val="005A4322"/>
    <w:rsid w:val="005B6290"/>
    <w:rsid w:val="005C20A7"/>
    <w:rsid w:val="005C5453"/>
    <w:rsid w:val="005C60D3"/>
    <w:rsid w:val="005E2AFF"/>
    <w:rsid w:val="005E3FE8"/>
    <w:rsid w:val="005E6909"/>
    <w:rsid w:val="005F48B2"/>
    <w:rsid w:val="00600A94"/>
    <w:rsid w:val="006047A9"/>
    <w:rsid w:val="006057E2"/>
    <w:rsid w:val="00607C9F"/>
    <w:rsid w:val="00610682"/>
    <w:rsid w:val="006140F3"/>
    <w:rsid w:val="00622AD6"/>
    <w:rsid w:val="00622F96"/>
    <w:rsid w:val="00632213"/>
    <w:rsid w:val="006360BD"/>
    <w:rsid w:val="00643BE3"/>
    <w:rsid w:val="00650130"/>
    <w:rsid w:val="0065754C"/>
    <w:rsid w:val="00666300"/>
    <w:rsid w:val="0067375E"/>
    <w:rsid w:val="00673BA0"/>
    <w:rsid w:val="00674E03"/>
    <w:rsid w:val="006773AA"/>
    <w:rsid w:val="00680DFF"/>
    <w:rsid w:val="00686D8C"/>
    <w:rsid w:val="006911F9"/>
    <w:rsid w:val="0069489F"/>
    <w:rsid w:val="006B0C5A"/>
    <w:rsid w:val="006B31C3"/>
    <w:rsid w:val="006B47F9"/>
    <w:rsid w:val="006B7AD2"/>
    <w:rsid w:val="006C3C90"/>
    <w:rsid w:val="006D07CD"/>
    <w:rsid w:val="006E3712"/>
    <w:rsid w:val="006E3D28"/>
    <w:rsid w:val="006F10F0"/>
    <w:rsid w:val="00700896"/>
    <w:rsid w:val="007158AC"/>
    <w:rsid w:val="0073393D"/>
    <w:rsid w:val="007355F2"/>
    <w:rsid w:val="00736A21"/>
    <w:rsid w:val="00757B9E"/>
    <w:rsid w:val="007605DD"/>
    <w:rsid w:val="007610AF"/>
    <w:rsid w:val="0077425A"/>
    <w:rsid w:val="00780648"/>
    <w:rsid w:val="007958A1"/>
    <w:rsid w:val="0079782C"/>
    <w:rsid w:val="007B0098"/>
    <w:rsid w:val="007B1C06"/>
    <w:rsid w:val="007C0F2D"/>
    <w:rsid w:val="007C5C00"/>
    <w:rsid w:val="007E0BB7"/>
    <w:rsid w:val="007E34A9"/>
    <w:rsid w:val="007F0A1D"/>
    <w:rsid w:val="00802A69"/>
    <w:rsid w:val="00824069"/>
    <w:rsid w:val="00824BD0"/>
    <w:rsid w:val="008261EC"/>
    <w:rsid w:val="00833851"/>
    <w:rsid w:val="00844285"/>
    <w:rsid w:val="00846B01"/>
    <w:rsid w:val="008506E2"/>
    <w:rsid w:val="00853242"/>
    <w:rsid w:val="0085412F"/>
    <w:rsid w:val="00863B59"/>
    <w:rsid w:val="008704CE"/>
    <w:rsid w:val="008727A9"/>
    <w:rsid w:val="00872A47"/>
    <w:rsid w:val="008736F1"/>
    <w:rsid w:val="00873E27"/>
    <w:rsid w:val="00880CAF"/>
    <w:rsid w:val="00884472"/>
    <w:rsid w:val="00885B23"/>
    <w:rsid w:val="00897FC0"/>
    <w:rsid w:val="008A5CFF"/>
    <w:rsid w:val="008A7D3D"/>
    <w:rsid w:val="008E3692"/>
    <w:rsid w:val="00912EDE"/>
    <w:rsid w:val="009269A2"/>
    <w:rsid w:val="00934274"/>
    <w:rsid w:val="0093759E"/>
    <w:rsid w:val="00960B9A"/>
    <w:rsid w:val="00977B14"/>
    <w:rsid w:val="009873E1"/>
    <w:rsid w:val="00994352"/>
    <w:rsid w:val="00995816"/>
    <w:rsid w:val="009A4296"/>
    <w:rsid w:val="009D08D9"/>
    <w:rsid w:val="009D65C2"/>
    <w:rsid w:val="009D6B67"/>
    <w:rsid w:val="009F14EA"/>
    <w:rsid w:val="009F5AA1"/>
    <w:rsid w:val="00A06E07"/>
    <w:rsid w:val="00A10993"/>
    <w:rsid w:val="00A1481D"/>
    <w:rsid w:val="00A3182C"/>
    <w:rsid w:val="00A37571"/>
    <w:rsid w:val="00A43DB8"/>
    <w:rsid w:val="00A47A66"/>
    <w:rsid w:val="00A56A3A"/>
    <w:rsid w:val="00A56F2D"/>
    <w:rsid w:val="00A57D3F"/>
    <w:rsid w:val="00A65FA9"/>
    <w:rsid w:val="00A66183"/>
    <w:rsid w:val="00A74987"/>
    <w:rsid w:val="00A83AD0"/>
    <w:rsid w:val="00A853EF"/>
    <w:rsid w:val="00A85F7A"/>
    <w:rsid w:val="00A95503"/>
    <w:rsid w:val="00A95A9A"/>
    <w:rsid w:val="00AA2F3F"/>
    <w:rsid w:val="00AA3CEC"/>
    <w:rsid w:val="00AA6292"/>
    <w:rsid w:val="00AB1A9A"/>
    <w:rsid w:val="00AD0921"/>
    <w:rsid w:val="00AD1C8E"/>
    <w:rsid w:val="00AE0E18"/>
    <w:rsid w:val="00AE3CAC"/>
    <w:rsid w:val="00AE46FC"/>
    <w:rsid w:val="00AF0C27"/>
    <w:rsid w:val="00B01428"/>
    <w:rsid w:val="00B0425E"/>
    <w:rsid w:val="00B0467B"/>
    <w:rsid w:val="00B230A5"/>
    <w:rsid w:val="00B25730"/>
    <w:rsid w:val="00B26259"/>
    <w:rsid w:val="00B42476"/>
    <w:rsid w:val="00B4544C"/>
    <w:rsid w:val="00B46918"/>
    <w:rsid w:val="00B46CDF"/>
    <w:rsid w:val="00B51601"/>
    <w:rsid w:val="00B71F65"/>
    <w:rsid w:val="00B7530C"/>
    <w:rsid w:val="00B758A9"/>
    <w:rsid w:val="00B8182B"/>
    <w:rsid w:val="00B91CEB"/>
    <w:rsid w:val="00B92181"/>
    <w:rsid w:val="00B92FEC"/>
    <w:rsid w:val="00B93F2F"/>
    <w:rsid w:val="00BA3455"/>
    <w:rsid w:val="00BA684A"/>
    <w:rsid w:val="00BC3E80"/>
    <w:rsid w:val="00BE1545"/>
    <w:rsid w:val="00BE422B"/>
    <w:rsid w:val="00BF706B"/>
    <w:rsid w:val="00C019F4"/>
    <w:rsid w:val="00C05E90"/>
    <w:rsid w:val="00C105A8"/>
    <w:rsid w:val="00C11106"/>
    <w:rsid w:val="00C12A20"/>
    <w:rsid w:val="00C12DE3"/>
    <w:rsid w:val="00C16E81"/>
    <w:rsid w:val="00C22243"/>
    <w:rsid w:val="00C31155"/>
    <w:rsid w:val="00C374C8"/>
    <w:rsid w:val="00C41D2D"/>
    <w:rsid w:val="00C42E68"/>
    <w:rsid w:val="00C44526"/>
    <w:rsid w:val="00C4647E"/>
    <w:rsid w:val="00C46A52"/>
    <w:rsid w:val="00C6664C"/>
    <w:rsid w:val="00C671F5"/>
    <w:rsid w:val="00C67283"/>
    <w:rsid w:val="00C8154A"/>
    <w:rsid w:val="00C9039D"/>
    <w:rsid w:val="00CA2E7D"/>
    <w:rsid w:val="00CA3697"/>
    <w:rsid w:val="00CA3B4E"/>
    <w:rsid w:val="00CB3C62"/>
    <w:rsid w:val="00CB5C30"/>
    <w:rsid w:val="00CC1C25"/>
    <w:rsid w:val="00CC28DB"/>
    <w:rsid w:val="00CC6A9F"/>
    <w:rsid w:val="00CE50EB"/>
    <w:rsid w:val="00CE7A29"/>
    <w:rsid w:val="00CF02D9"/>
    <w:rsid w:val="00D00AB2"/>
    <w:rsid w:val="00D01278"/>
    <w:rsid w:val="00D02019"/>
    <w:rsid w:val="00D04978"/>
    <w:rsid w:val="00D05958"/>
    <w:rsid w:val="00D06CF5"/>
    <w:rsid w:val="00D15665"/>
    <w:rsid w:val="00D17F9F"/>
    <w:rsid w:val="00D42B17"/>
    <w:rsid w:val="00D475E8"/>
    <w:rsid w:val="00D5066F"/>
    <w:rsid w:val="00D5081B"/>
    <w:rsid w:val="00D5588D"/>
    <w:rsid w:val="00D6470E"/>
    <w:rsid w:val="00D6482A"/>
    <w:rsid w:val="00D72408"/>
    <w:rsid w:val="00D81368"/>
    <w:rsid w:val="00D9718D"/>
    <w:rsid w:val="00DA2827"/>
    <w:rsid w:val="00DA3EA5"/>
    <w:rsid w:val="00DA75BA"/>
    <w:rsid w:val="00DB17B3"/>
    <w:rsid w:val="00DC0E09"/>
    <w:rsid w:val="00DC2F26"/>
    <w:rsid w:val="00DD27B7"/>
    <w:rsid w:val="00DD4DD0"/>
    <w:rsid w:val="00DE1BE7"/>
    <w:rsid w:val="00DE3995"/>
    <w:rsid w:val="00DE6171"/>
    <w:rsid w:val="00E16FE2"/>
    <w:rsid w:val="00E259D7"/>
    <w:rsid w:val="00E26382"/>
    <w:rsid w:val="00E4542E"/>
    <w:rsid w:val="00E504C9"/>
    <w:rsid w:val="00E57E35"/>
    <w:rsid w:val="00E60A9C"/>
    <w:rsid w:val="00E62ABB"/>
    <w:rsid w:val="00E63CD9"/>
    <w:rsid w:val="00E74049"/>
    <w:rsid w:val="00E75471"/>
    <w:rsid w:val="00E8267E"/>
    <w:rsid w:val="00E82F99"/>
    <w:rsid w:val="00E857A8"/>
    <w:rsid w:val="00E97AD0"/>
    <w:rsid w:val="00EB5C64"/>
    <w:rsid w:val="00ED1E2A"/>
    <w:rsid w:val="00ED6FF4"/>
    <w:rsid w:val="00EE71E5"/>
    <w:rsid w:val="00EF16FF"/>
    <w:rsid w:val="00EF5BA2"/>
    <w:rsid w:val="00F01AB7"/>
    <w:rsid w:val="00F03FAB"/>
    <w:rsid w:val="00F13D40"/>
    <w:rsid w:val="00F22A15"/>
    <w:rsid w:val="00F44B25"/>
    <w:rsid w:val="00F4579D"/>
    <w:rsid w:val="00F50CDF"/>
    <w:rsid w:val="00F533F1"/>
    <w:rsid w:val="00F64602"/>
    <w:rsid w:val="00FA00A3"/>
    <w:rsid w:val="00FA5A2D"/>
    <w:rsid w:val="00FB1C67"/>
    <w:rsid w:val="00FB3D80"/>
    <w:rsid w:val="00FB577A"/>
    <w:rsid w:val="00FB6E38"/>
    <w:rsid w:val="00FB745E"/>
    <w:rsid w:val="00FC4F63"/>
    <w:rsid w:val="00FC585F"/>
    <w:rsid w:val="00FD1A45"/>
    <w:rsid w:val="00FE0FAD"/>
    <w:rsid w:val="00FE5C48"/>
    <w:rsid w:val="00FE5DE6"/>
    <w:rsid w:val="00FE79D5"/>
    <w:rsid w:val="010158D6"/>
    <w:rsid w:val="010A478A"/>
    <w:rsid w:val="010B405F"/>
    <w:rsid w:val="011078C7"/>
    <w:rsid w:val="01113D6B"/>
    <w:rsid w:val="01115B19"/>
    <w:rsid w:val="011473B7"/>
    <w:rsid w:val="01161381"/>
    <w:rsid w:val="011941B1"/>
    <w:rsid w:val="011D265D"/>
    <w:rsid w:val="01260E98"/>
    <w:rsid w:val="01282E62"/>
    <w:rsid w:val="012832B8"/>
    <w:rsid w:val="012A2737"/>
    <w:rsid w:val="012B64AF"/>
    <w:rsid w:val="012C2953"/>
    <w:rsid w:val="012D0479"/>
    <w:rsid w:val="01323CE1"/>
    <w:rsid w:val="013435B5"/>
    <w:rsid w:val="01347A59"/>
    <w:rsid w:val="01350C9C"/>
    <w:rsid w:val="013712F7"/>
    <w:rsid w:val="013B0DE8"/>
    <w:rsid w:val="013B2B96"/>
    <w:rsid w:val="013B4944"/>
    <w:rsid w:val="013C246A"/>
    <w:rsid w:val="013C690E"/>
    <w:rsid w:val="013D4B60"/>
    <w:rsid w:val="014001AC"/>
    <w:rsid w:val="014252EF"/>
    <w:rsid w:val="01477CD1"/>
    <w:rsid w:val="014D0B1B"/>
    <w:rsid w:val="014D4677"/>
    <w:rsid w:val="01623198"/>
    <w:rsid w:val="016519C1"/>
    <w:rsid w:val="01657C13"/>
    <w:rsid w:val="01671BDD"/>
    <w:rsid w:val="01714809"/>
    <w:rsid w:val="017641DF"/>
    <w:rsid w:val="0179546C"/>
    <w:rsid w:val="017E2A82"/>
    <w:rsid w:val="01804A4C"/>
    <w:rsid w:val="0183453D"/>
    <w:rsid w:val="018C1643"/>
    <w:rsid w:val="018C33F1"/>
    <w:rsid w:val="018C6405"/>
    <w:rsid w:val="018E7169"/>
    <w:rsid w:val="018F2CA1"/>
    <w:rsid w:val="019B1886"/>
    <w:rsid w:val="01A22C15"/>
    <w:rsid w:val="01A87AFF"/>
    <w:rsid w:val="01AC5842"/>
    <w:rsid w:val="01AC75F0"/>
    <w:rsid w:val="01AD5116"/>
    <w:rsid w:val="01AE3368"/>
    <w:rsid w:val="01AF5332"/>
    <w:rsid w:val="01AF70E0"/>
    <w:rsid w:val="01B14C06"/>
    <w:rsid w:val="01B3097E"/>
    <w:rsid w:val="01B6046E"/>
    <w:rsid w:val="01B91D0C"/>
    <w:rsid w:val="01BA61B0"/>
    <w:rsid w:val="01BB5A85"/>
    <w:rsid w:val="01C26E13"/>
    <w:rsid w:val="01CC5EE4"/>
    <w:rsid w:val="01D628BE"/>
    <w:rsid w:val="01E054EB"/>
    <w:rsid w:val="01E44FDB"/>
    <w:rsid w:val="01E46D89"/>
    <w:rsid w:val="01E50D53"/>
    <w:rsid w:val="01E7687A"/>
    <w:rsid w:val="01E925F2"/>
    <w:rsid w:val="01EC20E2"/>
    <w:rsid w:val="01EC3E90"/>
    <w:rsid w:val="01EF3980"/>
    <w:rsid w:val="01F1594A"/>
    <w:rsid w:val="01F33470"/>
    <w:rsid w:val="01FD609D"/>
    <w:rsid w:val="02025461"/>
    <w:rsid w:val="0204567E"/>
    <w:rsid w:val="020531A4"/>
    <w:rsid w:val="02094A42"/>
    <w:rsid w:val="020C4532"/>
    <w:rsid w:val="020F5B76"/>
    <w:rsid w:val="02104022"/>
    <w:rsid w:val="02160F0D"/>
    <w:rsid w:val="02250A00"/>
    <w:rsid w:val="022655F4"/>
    <w:rsid w:val="0227311A"/>
    <w:rsid w:val="022C24DE"/>
    <w:rsid w:val="02306473"/>
    <w:rsid w:val="02313F99"/>
    <w:rsid w:val="02315D47"/>
    <w:rsid w:val="02355837"/>
    <w:rsid w:val="02377801"/>
    <w:rsid w:val="023A2E4D"/>
    <w:rsid w:val="023B0973"/>
    <w:rsid w:val="02421D02"/>
    <w:rsid w:val="024261A6"/>
    <w:rsid w:val="02477318"/>
    <w:rsid w:val="0250441F"/>
    <w:rsid w:val="02557C87"/>
    <w:rsid w:val="025739FF"/>
    <w:rsid w:val="025F0B06"/>
    <w:rsid w:val="02641C78"/>
    <w:rsid w:val="0264611C"/>
    <w:rsid w:val="026E54F6"/>
    <w:rsid w:val="0270061D"/>
    <w:rsid w:val="027520D7"/>
    <w:rsid w:val="0281282A"/>
    <w:rsid w:val="02816CCE"/>
    <w:rsid w:val="028422ED"/>
    <w:rsid w:val="028C11CF"/>
    <w:rsid w:val="02902A6D"/>
    <w:rsid w:val="02924A37"/>
    <w:rsid w:val="0293255D"/>
    <w:rsid w:val="029A1B3E"/>
    <w:rsid w:val="029C7664"/>
    <w:rsid w:val="029F0F02"/>
    <w:rsid w:val="029F7154"/>
    <w:rsid w:val="02A14C7A"/>
    <w:rsid w:val="02A429BD"/>
    <w:rsid w:val="02AA4008"/>
    <w:rsid w:val="02AD1871"/>
    <w:rsid w:val="02AD361F"/>
    <w:rsid w:val="02B0310F"/>
    <w:rsid w:val="02B40E52"/>
    <w:rsid w:val="02BA5D3C"/>
    <w:rsid w:val="02BF15A4"/>
    <w:rsid w:val="02C170CB"/>
    <w:rsid w:val="02C44BAF"/>
    <w:rsid w:val="02C62933"/>
    <w:rsid w:val="02C80459"/>
    <w:rsid w:val="02C866AB"/>
    <w:rsid w:val="02CE17E8"/>
    <w:rsid w:val="02D2752A"/>
    <w:rsid w:val="02E05818"/>
    <w:rsid w:val="02E72B1A"/>
    <w:rsid w:val="02F2197A"/>
    <w:rsid w:val="02F70D3E"/>
    <w:rsid w:val="02FA25DD"/>
    <w:rsid w:val="02FF2231"/>
    <w:rsid w:val="03004E02"/>
    <w:rsid w:val="03011BBD"/>
    <w:rsid w:val="0305345B"/>
    <w:rsid w:val="030A0A72"/>
    <w:rsid w:val="031A4A2D"/>
    <w:rsid w:val="0320497B"/>
    <w:rsid w:val="03215DBB"/>
    <w:rsid w:val="032338E1"/>
    <w:rsid w:val="0328714A"/>
    <w:rsid w:val="032A4C70"/>
    <w:rsid w:val="03330CEA"/>
    <w:rsid w:val="03345AEF"/>
    <w:rsid w:val="033755DF"/>
    <w:rsid w:val="0337738D"/>
    <w:rsid w:val="033A15F5"/>
    <w:rsid w:val="034C108A"/>
    <w:rsid w:val="034D4E02"/>
    <w:rsid w:val="035241C7"/>
    <w:rsid w:val="03541CED"/>
    <w:rsid w:val="03547F3F"/>
    <w:rsid w:val="03597303"/>
    <w:rsid w:val="036068E4"/>
    <w:rsid w:val="0361265C"/>
    <w:rsid w:val="03675EC4"/>
    <w:rsid w:val="036A1510"/>
    <w:rsid w:val="036F2FCB"/>
    <w:rsid w:val="03710AF1"/>
    <w:rsid w:val="037405E1"/>
    <w:rsid w:val="03767EB5"/>
    <w:rsid w:val="03773C2D"/>
    <w:rsid w:val="037B196F"/>
    <w:rsid w:val="03800D34"/>
    <w:rsid w:val="03802AE2"/>
    <w:rsid w:val="038A3960"/>
    <w:rsid w:val="03912F41"/>
    <w:rsid w:val="0394658D"/>
    <w:rsid w:val="03962305"/>
    <w:rsid w:val="039E565E"/>
    <w:rsid w:val="03A2514E"/>
    <w:rsid w:val="03AE3AF3"/>
    <w:rsid w:val="03B1713F"/>
    <w:rsid w:val="03B44E81"/>
    <w:rsid w:val="03B86720"/>
    <w:rsid w:val="03B92498"/>
    <w:rsid w:val="03C302AB"/>
    <w:rsid w:val="03C54999"/>
    <w:rsid w:val="03C92778"/>
    <w:rsid w:val="03CC21CB"/>
    <w:rsid w:val="03D177E1"/>
    <w:rsid w:val="03D42E2E"/>
    <w:rsid w:val="03D60954"/>
    <w:rsid w:val="03D64DF8"/>
    <w:rsid w:val="03DB0660"/>
    <w:rsid w:val="03E05C76"/>
    <w:rsid w:val="03E33071"/>
    <w:rsid w:val="03F02558"/>
    <w:rsid w:val="03FA6D38"/>
    <w:rsid w:val="03FE4B5C"/>
    <w:rsid w:val="04043713"/>
    <w:rsid w:val="04051239"/>
    <w:rsid w:val="04133956"/>
    <w:rsid w:val="041453FF"/>
    <w:rsid w:val="041651F4"/>
    <w:rsid w:val="041B0A5C"/>
    <w:rsid w:val="04245B63"/>
    <w:rsid w:val="042518DB"/>
    <w:rsid w:val="04267B2D"/>
    <w:rsid w:val="04275653"/>
    <w:rsid w:val="0428311F"/>
    <w:rsid w:val="042913CB"/>
    <w:rsid w:val="04294F27"/>
    <w:rsid w:val="042A6EF2"/>
    <w:rsid w:val="042C0EBC"/>
    <w:rsid w:val="042C6499"/>
    <w:rsid w:val="042E253E"/>
    <w:rsid w:val="0430275A"/>
    <w:rsid w:val="043438CC"/>
    <w:rsid w:val="04357D70"/>
    <w:rsid w:val="043B4C5B"/>
    <w:rsid w:val="043D4E77"/>
    <w:rsid w:val="043D741E"/>
    <w:rsid w:val="04406715"/>
    <w:rsid w:val="04463D2B"/>
    <w:rsid w:val="044B7594"/>
    <w:rsid w:val="044F0706"/>
    <w:rsid w:val="04504BAA"/>
    <w:rsid w:val="04506958"/>
    <w:rsid w:val="045201B4"/>
    <w:rsid w:val="045301F6"/>
    <w:rsid w:val="045D2E23"/>
    <w:rsid w:val="04610B65"/>
    <w:rsid w:val="04631139"/>
    <w:rsid w:val="04657F2A"/>
    <w:rsid w:val="046824BD"/>
    <w:rsid w:val="04697A1A"/>
    <w:rsid w:val="046B5540"/>
    <w:rsid w:val="046C3066"/>
    <w:rsid w:val="046C750A"/>
    <w:rsid w:val="04762137"/>
    <w:rsid w:val="047B14FB"/>
    <w:rsid w:val="047C774D"/>
    <w:rsid w:val="047F0FEB"/>
    <w:rsid w:val="04814D63"/>
    <w:rsid w:val="0482288A"/>
    <w:rsid w:val="048B3E34"/>
    <w:rsid w:val="04932CE9"/>
    <w:rsid w:val="049A0FFF"/>
    <w:rsid w:val="049A5E25"/>
    <w:rsid w:val="049C7DEF"/>
    <w:rsid w:val="049E532B"/>
    <w:rsid w:val="04A15406"/>
    <w:rsid w:val="04A24CDA"/>
    <w:rsid w:val="04A722F0"/>
    <w:rsid w:val="04A93B87"/>
    <w:rsid w:val="04AB1DE0"/>
    <w:rsid w:val="04AE18D1"/>
    <w:rsid w:val="04B213C1"/>
    <w:rsid w:val="04BD7173"/>
    <w:rsid w:val="04C133B2"/>
    <w:rsid w:val="04C42EA2"/>
    <w:rsid w:val="04C64E6C"/>
    <w:rsid w:val="04CD1839"/>
    <w:rsid w:val="04CE5ACF"/>
    <w:rsid w:val="04D31337"/>
    <w:rsid w:val="04D550AF"/>
    <w:rsid w:val="04E1333E"/>
    <w:rsid w:val="04E13A54"/>
    <w:rsid w:val="04E23328"/>
    <w:rsid w:val="04E92909"/>
    <w:rsid w:val="04F27A0F"/>
    <w:rsid w:val="04F419D9"/>
    <w:rsid w:val="04F73278"/>
    <w:rsid w:val="04FA4B16"/>
    <w:rsid w:val="04FE63B4"/>
    <w:rsid w:val="04FF037E"/>
    <w:rsid w:val="050140F6"/>
    <w:rsid w:val="05034E4B"/>
    <w:rsid w:val="05065269"/>
    <w:rsid w:val="050D4849"/>
    <w:rsid w:val="050D65F7"/>
    <w:rsid w:val="050F05C1"/>
    <w:rsid w:val="050F6813"/>
    <w:rsid w:val="051E6A56"/>
    <w:rsid w:val="05235E1B"/>
    <w:rsid w:val="05243D35"/>
    <w:rsid w:val="052971A9"/>
    <w:rsid w:val="05300538"/>
    <w:rsid w:val="053718C6"/>
    <w:rsid w:val="053A3164"/>
    <w:rsid w:val="053A4F12"/>
    <w:rsid w:val="053C0C8A"/>
    <w:rsid w:val="053C6EDC"/>
    <w:rsid w:val="05412745"/>
    <w:rsid w:val="05465FAD"/>
    <w:rsid w:val="05526700"/>
    <w:rsid w:val="055406CA"/>
    <w:rsid w:val="05544226"/>
    <w:rsid w:val="055661F0"/>
    <w:rsid w:val="05577864"/>
    <w:rsid w:val="05592701"/>
    <w:rsid w:val="055B3806"/>
    <w:rsid w:val="055C757F"/>
    <w:rsid w:val="05656433"/>
    <w:rsid w:val="05663F59"/>
    <w:rsid w:val="056D353A"/>
    <w:rsid w:val="05720B50"/>
    <w:rsid w:val="057228FE"/>
    <w:rsid w:val="057C552B"/>
    <w:rsid w:val="0580326D"/>
    <w:rsid w:val="05810D93"/>
    <w:rsid w:val="05834B0B"/>
    <w:rsid w:val="05850883"/>
    <w:rsid w:val="05882122"/>
    <w:rsid w:val="058A5E9A"/>
    <w:rsid w:val="058C1C12"/>
    <w:rsid w:val="058F525E"/>
    <w:rsid w:val="059E1945"/>
    <w:rsid w:val="05A827C4"/>
    <w:rsid w:val="05A97689"/>
    <w:rsid w:val="05AA0B19"/>
    <w:rsid w:val="05AA653C"/>
    <w:rsid w:val="05AC22B4"/>
    <w:rsid w:val="05B178CA"/>
    <w:rsid w:val="05B20F4D"/>
    <w:rsid w:val="05B60A3D"/>
    <w:rsid w:val="05B7136E"/>
    <w:rsid w:val="05BB6053"/>
    <w:rsid w:val="05BC1DCB"/>
    <w:rsid w:val="05BE78F1"/>
    <w:rsid w:val="05C84C14"/>
    <w:rsid w:val="05CD222A"/>
    <w:rsid w:val="05CD5D86"/>
    <w:rsid w:val="05CE2604"/>
    <w:rsid w:val="05D215EF"/>
    <w:rsid w:val="05D84E57"/>
    <w:rsid w:val="05DB66F5"/>
    <w:rsid w:val="05DE7F94"/>
    <w:rsid w:val="05E27A5A"/>
    <w:rsid w:val="05E57574"/>
    <w:rsid w:val="05E80E12"/>
    <w:rsid w:val="05EA06E6"/>
    <w:rsid w:val="05ED6429"/>
    <w:rsid w:val="05F31C91"/>
    <w:rsid w:val="05F57389"/>
    <w:rsid w:val="05F652DD"/>
    <w:rsid w:val="05FE23E4"/>
    <w:rsid w:val="060043AE"/>
    <w:rsid w:val="06022AF2"/>
    <w:rsid w:val="060774EA"/>
    <w:rsid w:val="060A0D89"/>
    <w:rsid w:val="060B715F"/>
    <w:rsid w:val="060C0EF2"/>
    <w:rsid w:val="0612643E"/>
    <w:rsid w:val="0616597F"/>
    <w:rsid w:val="061816F7"/>
    <w:rsid w:val="0620235A"/>
    <w:rsid w:val="062A31D9"/>
    <w:rsid w:val="0639341C"/>
    <w:rsid w:val="063D115E"/>
    <w:rsid w:val="063E0A32"/>
    <w:rsid w:val="06420522"/>
    <w:rsid w:val="06430CCF"/>
    <w:rsid w:val="0644429B"/>
    <w:rsid w:val="06451DC1"/>
    <w:rsid w:val="064918B1"/>
    <w:rsid w:val="06500E91"/>
    <w:rsid w:val="065169B7"/>
    <w:rsid w:val="06585F98"/>
    <w:rsid w:val="066A1827"/>
    <w:rsid w:val="066F6E3E"/>
    <w:rsid w:val="0671705A"/>
    <w:rsid w:val="06744454"/>
    <w:rsid w:val="067526A6"/>
    <w:rsid w:val="06783F44"/>
    <w:rsid w:val="067B3A34"/>
    <w:rsid w:val="068428E9"/>
    <w:rsid w:val="068B011B"/>
    <w:rsid w:val="068B1EC9"/>
    <w:rsid w:val="068F128E"/>
    <w:rsid w:val="06905732"/>
    <w:rsid w:val="06954AF6"/>
    <w:rsid w:val="069A210C"/>
    <w:rsid w:val="069B5E85"/>
    <w:rsid w:val="069F3BC7"/>
    <w:rsid w:val="06A20FC1"/>
    <w:rsid w:val="06A50AB1"/>
    <w:rsid w:val="06A72A7B"/>
    <w:rsid w:val="06A82EB5"/>
    <w:rsid w:val="06B07B82"/>
    <w:rsid w:val="06B238FA"/>
    <w:rsid w:val="06B31420"/>
    <w:rsid w:val="06B331CE"/>
    <w:rsid w:val="06B64A6C"/>
    <w:rsid w:val="06BA27AF"/>
    <w:rsid w:val="06C07699"/>
    <w:rsid w:val="06C158EB"/>
    <w:rsid w:val="06C947A0"/>
    <w:rsid w:val="06C97BAD"/>
    <w:rsid w:val="06CC4290"/>
    <w:rsid w:val="06CD24E2"/>
    <w:rsid w:val="06D51397"/>
    <w:rsid w:val="06D66EBD"/>
    <w:rsid w:val="06D82C35"/>
    <w:rsid w:val="06D849E3"/>
    <w:rsid w:val="06DE46EF"/>
    <w:rsid w:val="06E45A7E"/>
    <w:rsid w:val="06E72E78"/>
    <w:rsid w:val="06EA0626"/>
    <w:rsid w:val="06EC66E0"/>
    <w:rsid w:val="06EE4206"/>
    <w:rsid w:val="06F23CF7"/>
    <w:rsid w:val="06F37A6F"/>
    <w:rsid w:val="06F82C62"/>
    <w:rsid w:val="06FC6923"/>
    <w:rsid w:val="070103DE"/>
    <w:rsid w:val="07013F3A"/>
    <w:rsid w:val="070E6657"/>
    <w:rsid w:val="07100621"/>
    <w:rsid w:val="07155C37"/>
    <w:rsid w:val="071A4FFB"/>
    <w:rsid w:val="071D689A"/>
    <w:rsid w:val="072145DC"/>
    <w:rsid w:val="07224756"/>
    <w:rsid w:val="07230354"/>
    <w:rsid w:val="07262BF4"/>
    <w:rsid w:val="07293490"/>
    <w:rsid w:val="072D4D2F"/>
    <w:rsid w:val="07350087"/>
    <w:rsid w:val="07373DFF"/>
    <w:rsid w:val="07391925"/>
    <w:rsid w:val="073A38EF"/>
    <w:rsid w:val="073C1416"/>
    <w:rsid w:val="073C31C4"/>
    <w:rsid w:val="073C7668"/>
    <w:rsid w:val="073D0CEA"/>
    <w:rsid w:val="07420ABA"/>
    <w:rsid w:val="07462294"/>
    <w:rsid w:val="074958E1"/>
    <w:rsid w:val="074D717F"/>
    <w:rsid w:val="0754675F"/>
    <w:rsid w:val="07554285"/>
    <w:rsid w:val="0757624F"/>
    <w:rsid w:val="07577FFE"/>
    <w:rsid w:val="075F77DC"/>
    <w:rsid w:val="076170CE"/>
    <w:rsid w:val="0765096C"/>
    <w:rsid w:val="07666493"/>
    <w:rsid w:val="077820A1"/>
    <w:rsid w:val="07782386"/>
    <w:rsid w:val="077A3CEC"/>
    <w:rsid w:val="077B0190"/>
    <w:rsid w:val="07852DBD"/>
    <w:rsid w:val="078608E3"/>
    <w:rsid w:val="07862691"/>
    <w:rsid w:val="07944DAE"/>
    <w:rsid w:val="079E5C2C"/>
    <w:rsid w:val="079F3753"/>
    <w:rsid w:val="07A2707C"/>
    <w:rsid w:val="07A82607"/>
    <w:rsid w:val="07AB0349"/>
    <w:rsid w:val="07AF3996"/>
    <w:rsid w:val="07B436A2"/>
    <w:rsid w:val="07B611C8"/>
    <w:rsid w:val="07B70A9C"/>
    <w:rsid w:val="07BE007D"/>
    <w:rsid w:val="07BF7A34"/>
    <w:rsid w:val="07C35693"/>
    <w:rsid w:val="07C44FDB"/>
    <w:rsid w:val="07C531B9"/>
    <w:rsid w:val="07CF228A"/>
    <w:rsid w:val="07D01B5E"/>
    <w:rsid w:val="07D23B28"/>
    <w:rsid w:val="07D258D6"/>
    <w:rsid w:val="07D31880"/>
    <w:rsid w:val="07D478A0"/>
    <w:rsid w:val="07D653C6"/>
    <w:rsid w:val="07D7113E"/>
    <w:rsid w:val="07DB0C2F"/>
    <w:rsid w:val="07DE427B"/>
    <w:rsid w:val="07E06245"/>
    <w:rsid w:val="07E2450F"/>
    <w:rsid w:val="07E850FA"/>
    <w:rsid w:val="07EC4BEA"/>
    <w:rsid w:val="07ED44BE"/>
    <w:rsid w:val="07EF0236"/>
    <w:rsid w:val="07F41CF0"/>
    <w:rsid w:val="07F43A9E"/>
    <w:rsid w:val="07FE66CB"/>
    <w:rsid w:val="08071A24"/>
    <w:rsid w:val="080A32C2"/>
    <w:rsid w:val="080C703A"/>
    <w:rsid w:val="081128A2"/>
    <w:rsid w:val="08123F24"/>
    <w:rsid w:val="08145EEF"/>
    <w:rsid w:val="08163A15"/>
    <w:rsid w:val="08167EB9"/>
    <w:rsid w:val="081B102B"/>
    <w:rsid w:val="081B727D"/>
    <w:rsid w:val="081E6D6D"/>
    <w:rsid w:val="0822060B"/>
    <w:rsid w:val="08297BEC"/>
    <w:rsid w:val="08326375"/>
    <w:rsid w:val="08357E18"/>
    <w:rsid w:val="08386081"/>
    <w:rsid w:val="08395955"/>
    <w:rsid w:val="083D71F3"/>
    <w:rsid w:val="083E2F6B"/>
    <w:rsid w:val="083E4D1A"/>
    <w:rsid w:val="084560A8"/>
    <w:rsid w:val="08470AEB"/>
    <w:rsid w:val="08471E20"/>
    <w:rsid w:val="084F6F27"/>
    <w:rsid w:val="0850164A"/>
    <w:rsid w:val="0850403A"/>
    <w:rsid w:val="08512C9F"/>
    <w:rsid w:val="085207C5"/>
    <w:rsid w:val="08597DA5"/>
    <w:rsid w:val="085A5FF7"/>
    <w:rsid w:val="085D7896"/>
    <w:rsid w:val="085F360E"/>
    <w:rsid w:val="085F6817"/>
    <w:rsid w:val="08634780"/>
    <w:rsid w:val="08684960"/>
    <w:rsid w:val="0869448C"/>
    <w:rsid w:val="086A3D60"/>
    <w:rsid w:val="086E3851"/>
    <w:rsid w:val="0870581B"/>
    <w:rsid w:val="08732C15"/>
    <w:rsid w:val="087D5842"/>
    <w:rsid w:val="087F780C"/>
    <w:rsid w:val="08844E22"/>
    <w:rsid w:val="088766C0"/>
    <w:rsid w:val="088A61B1"/>
    <w:rsid w:val="088C017B"/>
    <w:rsid w:val="088F5575"/>
    <w:rsid w:val="08962DA7"/>
    <w:rsid w:val="08966904"/>
    <w:rsid w:val="089A4646"/>
    <w:rsid w:val="089D5EE4"/>
    <w:rsid w:val="089D7C92"/>
    <w:rsid w:val="089F7EAE"/>
    <w:rsid w:val="08A70B11"/>
    <w:rsid w:val="08AA0601"/>
    <w:rsid w:val="08AC533F"/>
    <w:rsid w:val="08B03E69"/>
    <w:rsid w:val="08B374B6"/>
    <w:rsid w:val="08B5322E"/>
    <w:rsid w:val="08C01BD2"/>
    <w:rsid w:val="08C2594B"/>
    <w:rsid w:val="08C276F9"/>
    <w:rsid w:val="08C711B3"/>
    <w:rsid w:val="08C77405"/>
    <w:rsid w:val="08CB2A51"/>
    <w:rsid w:val="08D27F95"/>
    <w:rsid w:val="08D35DAA"/>
    <w:rsid w:val="08DD09D6"/>
    <w:rsid w:val="08DD2784"/>
    <w:rsid w:val="08E458C1"/>
    <w:rsid w:val="08E6788B"/>
    <w:rsid w:val="08F128CC"/>
    <w:rsid w:val="08F24482"/>
    <w:rsid w:val="08F63846"/>
    <w:rsid w:val="08F85810"/>
    <w:rsid w:val="08F875BE"/>
    <w:rsid w:val="090135A2"/>
    <w:rsid w:val="090C4E18"/>
    <w:rsid w:val="09104908"/>
    <w:rsid w:val="091268D2"/>
    <w:rsid w:val="091361A6"/>
    <w:rsid w:val="091A12E3"/>
    <w:rsid w:val="091A588A"/>
    <w:rsid w:val="092403B3"/>
    <w:rsid w:val="09246605"/>
    <w:rsid w:val="092B34F0"/>
    <w:rsid w:val="092B7994"/>
    <w:rsid w:val="092C7268"/>
    <w:rsid w:val="092E1232"/>
    <w:rsid w:val="092E2FE0"/>
    <w:rsid w:val="09306D58"/>
    <w:rsid w:val="0932487E"/>
    <w:rsid w:val="093525C0"/>
    <w:rsid w:val="093C74AB"/>
    <w:rsid w:val="093D3223"/>
    <w:rsid w:val="093F343F"/>
    <w:rsid w:val="093F6F9B"/>
    <w:rsid w:val="09440A55"/>
    <w:rsid w:val="0946032A"/>
    <w:rsid w:val="09475E50"/>
    <w:rsid w:val="094840A2"/>
    <w:rsid w:val="095A2D1D"/>
    <w:rsid w:val="095A2ED7"/>
    <w:rsid w:val="095E38C5"/>
    <w:rsid w:val="095F13EB"/>
    <w:rsid w:val="09664528"/>
    <w:rsid w:val="09694018"/>
    <w:rsid w:val="096D58B6"/>
    <w:rsid w:val="09734E97"/>
    <w:rsid w:val="097529BD"/>
    <w:rsid w:val="09756E61"/>
    <w:rsid w:val="09774987"/>
    <w:rsid w:val="097C01EF"/>
    <w:rsid w:val="097E5D15"/>
    <w:rsid w:val="09821F29"/>
    <w:rsid w:val="098A46BA"/>
    <w:rsid w:val="098B0432"/>
    <w:rsid w:val="099948FD"/>
    <w:rsid w:val="09994E96"/>
    <w:rsid w:val="099E1F14"/>
    <w:rsid w:val="099E3CC2"/>
    <w:rsid w:val="099F5C8C"/>
    <w:rsid w:val="09A43944"/>
    <w:rsid w:val="09AF2373"/>
    <w:rsid w:val="09B07E99"/>
    <w:rsid w:val="09B24CF6"/>
    <w:rsid w:val="09B41737"/>
    <w:rsid w:val="09B47989"/>
    <w:rsid w:val="09B5725D"/>
    <w:rsid w:val="09B63701"/>
    <w:rsid w:val="09B90AFC"/>
    <w:rsid w:val="09B94F9F"/>
    <w:rsid w:val="09BC4A90"/>
    <w:rsid w:val="09C37BCC"/>
    <w:rsid w:val="09C53944"/>
    <w:rsid w:val="09CB4CD3"/>
    <w:rsid w:val="09CF031F"/>
    <w:rsid w:val="09D04097"/>
    <w:rsid w:val="09D771D4"/>
    <w:rsid w:val="09DB4F16"/>
    <w:rsid w:val="09DE0562"/>
    <w:rsid w:val="09E638BB"/>
    <w:rsid w:val="09E85885"/>
    <w:rsid w:val="09E87633"/>
    <w:rsid w:val="09ED4C49"/>
    <w:rsid w:val="09F558AC"/>
    <w:rsid w:val="09F77876"/>
    <w:rsid w:val="09F9539C"/>
    <w:rsid w:val="09FE32FC"/>
    <w:rsid w:val="0A002EBD"/>
    <w:rsid w:val="0A014251"/>
    <w:rsid w:val="0A0B50CF"/>
    <w:rsid w:val="0A0F2E11"/>
    <w:rsid w:val="0A0F696E"/>
    <w:rsid w:val="0A116E5B"/>
    <w:rsid w:val="0A1246B0"/>
    <w:rsid w:val="0A12645E"/>
    <w:rsid w:val="0A1421D6"/>
    <w:rsid w:val="0A161583"/>
    <w:rsid w:val="0A165F4E"/>
    <w:rsid w:val="0A1B7A08"/>
    <w:rsid w:val="0A2148F3"/>
    <w:rsid w:val="0A232419"/>
    <w:rsid w:val="0A2543E3"/>
    <w:rsid w:val="0A254969"/>
    <w:rsid w:val="0A2A19F9"/>
    <w:rsid w:val="0A3208AE"/>
    <w:rsid w:val="0A36214C"/>
    <w:rsid w:val="0A3665F0"/>
    <w:rsid w:val="0A391C3C"/>
    <w:rsid w:val="0A3B3C06"/>
    <w:rsid w:val="0A3D797F"/>
    <w:rsid w:val="0A3E36F7"/>
    <w:rsid w:val="0A40746F"/>
    <w:rsid w:val="0A434869"/>
    <w:rsid w:val="0A481E7F"/>
    <w:rsid w:val="0A4A5BF8"/>
    <w:rsid w:val="0A4E393A"/>
    <w:rsid w:val="0A546A76"/>
    <w:rsid w:val="0A5B6057"/>
    <w:rsid w:val="0A5B7E05"/>
    <w:rsid w:val="0A5C592B"/>
    <w:rsid w:val="0A5E16A3"/>
    <w:rsid w:val="0A60541B"/>
    <w:rsid w:val="0A621193"/>
    <w:rsid w:val="0A6D18E6"/>
    <w:rsid w:val="0A6F0A75"/>
    <w:rsid w:val="0A7113D6"/>
    <w:rsid w:val="0A717628"/>
    <w:rsid w:val="0A740EC6"/>
    <w:rsid w:val="0A742C74"/>
    <w:rsid w:val="0A7809B7"/>
    <w:rsid w:val="0A7D4792"/>
    <w:rsid w:val="0A821835"/>
    <w:rsid w:val="0A8235E3"/>
    <w:rsid w:val="0A8455AD"/>
    <w:rsid w:val="0A8D4287"/>
    <w:rsid w:val="0A951569"/>
    <w:rsid w:val="0A981059"/>
    <w:rsid w:val="0A9F4195"/>
    <w:rsid w:val="0AA07F0D"/>
    <w:rsid w:val="0AA277E2"/>
    <w:rsid w:val="0AA6225D"/>
    <w:rsid w:val="0AA62B26"/>
    <w:rsid w:val="0AA74DF8"/>
    <w:rsid w:val="0AA96DC2"/>
    <w:rsid w:val="0AAF0151"/>
    <w:rsid w:val="0AB07621"/>
    <w:rsid w:val="0AB30C24"/>
    <w:rsid w:val="0AB614DF"/>
    <w:rsid w:val="0ABF65E6"/>
    <w:rsid w:val="0AC27E84"/>
    <w:rsid w:val="0AC41E4E"/>
    <w:rsid w:val="0AC51722"/>
    <w:rsid w:val="0AC7549A"/>
    <w:rsid w:val="0ACA6D38"/>
    <w:rsid w:val="0AD11E75"/>
    <w:rsid w:val="0ADF4592"/>
    <w:rsid w:val="0AE05F52"/>
    <w:rsid w:val="0AE222D4"/>
    <w:rsid w:val="0AE53C68"/>
    <w:rsid w:val="0AE61DC4"/>
    <w:rsid w:val="0AE778EA"/>
    <w:rsid w:val="0AEC4F01"/>
    <w:rsid w:val="0AF12517"/>
    <w:rsid w:val="0AF344E1"/>
    <w:rsid w:val="0AF81AF7"/>
    <w:rsid w:val="0AF85654"/>
    <w:rsid w:val="0B022976"/>
    <w:rsid w:val="0B030359"/>
    <w:rsid w:val="0B0B182B"/>
    <w:rsid w:val="0B0B35D9"/>
    <w:rsid w:val="0B0C55A3"/>
    <w:rsid w:val="0B0E30C9"/>
    <w:rsid w:val="0B1306DF"/>
    <w:rsid w:val="0B1319F2"/>
    <w:rsid w:val="0B1526A9"/>
    <w:rsid w:val="0B154424"/>
    <w:rsid w:val="0B183F48"/>
    <w:rsid w:val="0B185CF6"/>
    <w:rsid w:val="0B1A1A6E"/>
    <w:rsid w:val="0B1D155E"/>
    <w:rsid w:val="0B1F0E32"/>
    <w:rsid w:val="0B226B74"/>
    <w:rsid w:val="0B2621C1"/>
    <w:rsid w:val="0B2823DD"/>
    <w:rsid w:val="0B2B5A29"/>
    <w:rsid w:val="0B2F5EE6"/>
    <w:rsid w:val="0B3348DE"/>
    <w:rsid w:val="0B3626D0"/>
    <w:rsid w:val="0B36617C"/>
    <w:rsid w:val="0B3D39AE"/>
    <w:rsid w:val="0B3F14D4"/>
    <w:rsid w:val="0B42435B"/>
    <w:rsid w:val="0B446FB2"/>
    <w:rsid w:val="0B460AB5"/>
    <w:rsid w:val="0B464611"/>
    <w:rsid w:val="0B470389"/>
    <w:rsid w:val="0B5F1B77"/>
    <w:rsid w:val="0B61769D"/>
    <w:rsid w:val="0B641412"/>
    <w:rsid w:val="0B6B051B"/>
    <w:rsid w:val="0B6E5916"/>
    <w:rsid w:val="0B7373D0"/>
    <w:rsid w:val="0B756CA4"/>
    <w:rsid w:val="0B770C6E"/>
    <w:rsid w:val="0B84338B"/>
    <w:rsid w:val="0B884C29"/>
    <w:rsid w:val="0B8D0492"/>
    <w:rsid w:val="0B8D6901"/>
    <w:rsid w:val="0B907F82"/>
    <w:rsid w:val="0B943C03"/>
    <w:rsid w:val="0B957346"/>
    <w:rsid w:val="0B9A6334"/>
    <w:rsid w:val="0BA13F3D"/>
    <w:rsid w:val="0BA650B0"/>
    <w:rsid w:val="0BAD28E2"/>
    <w:rsid w:val="0BB84DE3"/>
    <w:rsid w:val="0BBA591E"/>
    <w:rsid w:val="0BBC48D3"/>
    <w:rsid w:val="0BBD4C25"/>
    <w:rsid w:val="0BC020FA"/>
    <w:rsid w:val="0BC65752"/>
    <w:rsid w:val="0BC81BCE"/>
    <w:rsid w:val="0BCF0AAA"/>
    <w:rsid w:val="0BD22349"/>
    <w:rsid w:val="0BD51E39"/>
    <w:rsid w:val="0BD52526"/>
    <w:rsid w:val="0BDC31C7"/>
    <w:rsid w:val="0BDC4F75"/>
    <w:rsid w:val="0BE107DE"/>
    <w:rsid w:val="0BE67BA2"/>
    <w:rsid w:val="0BEA7692"/>
    <w:rsid w:val="0BEB474C"/>
    <w:rsid w:val="0BED0F30"/>
    <w:rsid w:val="0BED7182"/>
    <w:rsid w:val="0BF22112"/>
    <w:rsid w:val="0BF52FA0"/>
    <w:rsid w:val="0BF56037"/>
    <w:rsid w:val="0BF64289"/>
    <w:rsid w:val="0BF71DAF"/>
    <w:rsid w:val="0BFC5617"/>
    <w:rsid w:val="0C0000B3"/>
    <w:rsid w:val="0C000C64"/>
    <w:rsid w:val="0C061FF2"/>
    <w:rsid w:val="0C087B18"/>
    <w:rsid w:val="0C0B7609"/>
    <w:rsid w:val="0C0D512F"/>
    <w:rsid w:val="0C112E71"/>
    <w:rsid w:val="0C22507E"/>
    <w:rsid w:val="0C2661F0"/>
    <w:rsid w:val="0C281F69"/>
    <w:rsid w:val="0C2D757F"/>
    <w:rsid w:val="0C3C5A14"/>
    <w:rsid w:val="0C4A1EDF"/>
    <w:rsid w:val="0C4D19CF"/>
    <w:rsid w:val="0C4D7C21"/>
    <w:rsid w:val="0C57284E"/>
    <w:rsid w:val="0C5745FC"/>
    <w:rsid w:val="0C590374"/>
    <w:rsid w:val="0C5B0590"/>
    <w:rsid w:val="0C5C7E64"/>
    <w:rsid w:val="0C5E1E2E"/>
    <w:rsid w:val="0C5F5CBA"/>
    <w:rsid w:val="0C61547A"/>
    <w:rsid w:val="0C654F6B"/>
    <w:rsid w:val="0C67518E"/>
    <w:rsid w:val="0C693011"/>
    <w:rsid w:val="0C71390F"/>
    <w:rsid w:val="0C776A4C"/>
    <w:rsid w:val="0C7B29E0"/>
    <w:rsid w:val="0C7B478E"/>
    <w:rsid w:val="0C7F6B06"/>
    <w:rsid w:val="0C825B1D"/>
    <w:rsid w:val="0C8278CB"/>
    <w:rsid w:val="0C871385"/>
    <w:rsid w:val="0C897A2A"/>
    <w:rsid w:val="0C8A2C23"/>
    <w:rsid w:val="0C8D240C"/>
    <w:rsid w:val="0C8D626F"/>
    <w:rsid w:val="0C943AA2"/>
    <w:rsid w:val="0C965160"/>
    <w:rsid w:val="0C985340"/>
    <w:rsid w:val="0C9D4705"/>
    <w:rsid w:val="0C9F66CF"/>
    <w:rsid w:val="0CA10882"/>
    <w:rsid w:val="0CA35A93"/>
    <w:rsid w:val="0CA63ECA"/>
    <w:rsid w:val="0CA84E57"/>
    <w:rsid w:val="0CAA6E21"/>
    <w:rsid w:val="0CB101B0"/>
    <w:rsid w:val="0CB16402"/>
    <w:rsid w:val="0CB3217A"/>
    <w:rsid w:val="0CB87790"/>
    <w:rsid w:val="0CBB28B8"/>
    <w:rsid w:val="0CBB4B8B"/>
    <w:rsid w:val="0CBD4DA7"/>
    <w:rsid w:val="0CBE467B"/>
    <w:rsid w:val="0CC021A1"/>
    <w:rsid w:val="0CC04897"/>
    <w:rsid w:val="0CC46135"/>
    <w:rsid w:val="0CC55A09"/>
    <w:rsid w:val="0CC9374C"/>
    <w:rsid w:val="0CCF0636"/>
    <w:rsid w:val="0CD12600"/>
    <w:rsid w:val="0CD21ED4"/>
    <w:rsid w:val="0CDE6ACB"/>
    <w:rsid w:val="0CEA5470"/>
    <w:rsid w:val="0CEB1997"/>
    <w:rsid w:val="0CF14A50"/>
    <w:rsid w:val="0CF63E15"/>
    <w:rsid w:val="0CF87B8D"/>
    <w:rsid w:val="0CFD51A3"/>
    <w:rsid w:val="0D046532"/>
    <w:rsid w:val="0D0539CE"/>
    <w:rsid w:val="0D093B48"/>
    <w:rsid w:val="0D0F4ED6"/>
    <w:rsid w:val="0D116EA1"/>
    <w:rsid w:val="0D1644B7"/>
    <w:rsid w:val="0D1A3FA7"/>
    <w:rsid w:val="0D1C7D1F"/>
    <w:rsid w:val="0D222E5C"/>
    <w:rsid w:val="0D240982"/>
    <w:rsid w:val="0D2564A8"/>
    <w:rsid w:val="0D29243C"/>
    <w:rsid w:val="0D2A1D10"/>
    <w:rsid w:val="0D307327"/>
    <w:rsid w:val="0D3153D4"/>
    <w:rsid w:val="0D352B8F"/>
    <w:rsid w:val="0D38442D"/>
    <w:rsid w:val="0D3F3A0E"/>
    <w:rsid w:val="0D441024"/>
    <w:rsid w:val="0D470B14"/>
    <w:rsid w:val="0D4E59FF"/>
    <w:rsid w:val="0D646FD0"/>
    <w:rsid w:val="0D682F64"/>
    <w:rsid w:val="0D7F02AE"/>
    <w:rsid w:val="0D7F3E0A"/>
    <w:rsid w:val="0D821B4C"/>
    <w:rsid w:val="0D8256A8"/>
    <w:rsid w:val="0D88416D"/>
    <w:rsid w:val="0D8853B5"/>
    <w:rsid w:val="0D894C89"/>
    <w:rsid w:val="0D896A37"/>
    <w:rsid w:val="0D8C6527"/>
    <w:rsid w:val="0D8D45E5"/>
    <w:rsid w:val="0D8E6743"/>
    <w:rsid w:val="0D984ECC"/>
    <w:rsid w:val="0D9A6E96"/>
    <w:rsid w:val="0D9C10BE"/>
    <w:rsid w:val="0D9C49BC"/>
    <w:rsid w:val="0D9F26FE"/>
    <w:rsid w:val="0DA10224"/>
    <w:rsid w:val="0DA16476"/>
    <w:rsid w:val="0DA33F9D"/>
    <w:rsid w:val="0DA41AC3"/>
    <w:rsid w:val="0DA6625D"/>
    <w:rsid w:val="0DA90E87"/>
    <w:rsid w:val="0DA9532B"/>
    <w:rsid w:val="0DA959C8"/>
    <w:rsid w:val="0DAD4E1B"/>
    <w:rsid w:val="0DAE46EF"/>
    <w:rsid w:val="0DB461AA"/>
    <w:rsid w:val="0DB55A7E"/>
    <w:rsid w:val="0DB77CF3"/>
    <w:rsid w:val="0DBA7538"/>
    <w:rsid w:val="0DBD4932"/>
    <w:rsid w:val="0DBF68FD"/>
    <w:rsid w:val="0DC108C7"/>
    <w:rsid w:val="0DC14423"/>
    <w:rsid w:val="0DC363ED"/>
    <w:rsid w:val="0DC61A39"/>
    <w:rsid w:val="0DC65EDD"/>
    <w:rsid w:val="0DC9777B"/>
    <w:rsid w:val="0DCB52A1"/>
    <w:rsid w:val="0DD51C7C"/>
    <w:rsid w:val="0DD759F4"/>
    <w:rsid w:val="0DDC300B"/>
    <w:rsid w:val="0DDC74AE"/>
    <w:rsid w:val="0DDD6D83"/>
    <w:rsid w:val="0DDE3227"/>
    <w:rsid w:val="0DDF0D4D"/>
    <w:rsid w:val="0DDF2AFB"/>
    <w:rsid w:val="0DDF6F9F"/>
    <w:rsid w:val="0DE34399"/>
    <w:rsid w:val="0DE40111"/>
    <w:rsid w:val="0DE916F2"/>
    <w:rsid w:val="0DE93979"/>
    <w:rsid w:val="0DEB5944"/>
    <w:rsid w:val="0DED346A"/>
    <w:rsid w:val="0DEE0F90"/>
    <w:rsid w:val="0DF465A6"/>
    <w:rsid w:val="0DF50570"/>
    <w:rsid w:val="0E0A401C"/>
    <w:rsid w:val="0E0B7D94"/>
    <w:rsid w:val="0E122ED0"/>
    <w:rsid w:val="0E1924B1"/>
    <w:rsid w:val="0E2055ED"/>
    <w:rsid w:val="0E211365"/>
    <w:rsid w:val="0E213113"/>
    <w:rsid w:val="0E250E55"/>
    <w:rsid w:val="0E2A021A"/>
    <w:rsid w:val="0E2A187B"/>
    <w:rsid w:val="0E2A646C"/>
    <w:rsid w:val="0E2C21E4"/>
    <w:rsid w:val="0E2F3A82"/>
    <w:rsid w:val="0E31405C"/>
    <w:rsid w:val="0E3177FA"/>
    <w:rsid w:val="0E342E47"/>
    <w:rsid w:val="0E377BE4"/>
    <w:rsid w:val="0E3C7F4D"/>
    <w:rsid w:val="0E3E1F17"/>
    <w:rsid w:val="0E43752E"/>
    <w:rsid w:val="0E456E02"/>
    <w:rsid w:val="0E4A266A"/>
    <w:rsid w:val="0E4D075C"/>
    <w:rsid w:val="0E5232CD"/>
    <w:rsid w:val="0E5434E9"/>
    <w:rsid w:val="0E574D87"/>
    <w:rsid w:val="0E581951"/>
    <w:rsid w:val="0E5C05EF"/>
    <w:rsid w:val="0E5E6115"/>
    <w:rsid w:val="0E6179B4"/>
    <w:rsid w:val="0E652AC5"/>
    <w:rsid w:val="0E6B438E"/>
    <w:rsid w:val="0E721BC1"/>
    <w:rsid w:val="0E72571D"/>
    <w:rsid w:val="0E7476E7"/>
    <w:rsid w:val="0E7525BA"/>
    <w:rsid w:val="0E7616B1"/>
    <w:rsid w:val="0E76345F"/>
    <w:rsid w:val="0E76520D"/>
    <w:rsid w:val="0E7771D7"/>
    <w:rsid w:val="0E7B6CC7"/>
    <w:rsid w:val="0E7C659C"/>
    <w:rsid w:val="0E811E04"/>
    <w:rsid w:val="0E824BBE"/>
    <w:rsid w:val="0E8D2557"/>
    <w:rsid w:val="0E8F4521"/>
    <w:rsid w:val="0E903DF5"/>
    <w:rsid w:val="0E975183"/>
    <w:rsid w:val="0E981627"/>
    <w:rsid w:val="0E99714E"/>
    <w:rsid w:val="0E9B4C74"/>
    <w:rsid w:val="0E9C09EC"/>
    <w:rsid w:val="0E9E6512"/>
    <w:rsid w:val="0EA37FCC"/>
    <w:rsid w:val="0EA55AF2"/>
    <w:rsid w:val="0EA87391"/>
    <w:rsid w:val="0EAF071F"/>
    <w:rsid w:val="0EB2020F"/>
    <w:rsid w:val="0EB45D35"/>
    <w:rsid w:val="0EB65F51"/>
    <w:rsid w:val="0EB83A78"/>
    <w:rsid w:val="0EB9159E"/>
    <w:rsid w:val="0EB977F0"/>
    <w:rsid w:val="0EBB70C4"/>
    <w:rsid w:val="0EBC4BEA"/>
    <w:rsid w:val="0EBD2E3C"/>
    <w:rsid w:val="0EC00B7E"/>
    <w:rsid w:val="0EC046DA"/>
    <w:rsid w:val="0EC84782"/>
    <w:rsid w:val="0ECC12D1"/>
    <w:rsid w:val="0ECD6DF7"/>
    <w:rsid w:val="0ECE5049"/>
    <w:rsid w:val="0ED4462A"/>
    <w:rsid w:val="0ED63EFE"/>
    <w:rsid w:val="0ED91C40"/>
    <w:rsid w:val="0EDD7077"/>
    <w:rsid w:val="0EDE1004"/>
    <w:rsid w:val="0EE02FCE"/>
    <w:rsid w:val="0EED3B7D"/>
    <w:rsid w:val="0EEF6D6E"/>
    <w:rsid w:val="0EF67A1E"/>
    <w:rsid w:val="0EF820C6"/>
    <w:rsid w:val="0EFB3964"/>
    <w:rsid w:val="0EFD592E"/>
    <w:rsid w:val="0F026AA1"/>
    <w:rsid w:val="0F032819"/>
    <w:rsid w:val="0F040A6B"/>
    <w:rsid w:val="0F0740B7"/>
    <w:rsid w:val="0F0767AD"/>
    <w:rsid w:val="0F087E2F"/>
    <w:rsid w:val="0F0C3DC3"/>
    <w:rsid w:val="0F0C791F"/>
    <w:rsid w:val="0F0E18EA"/>
    <w:rsid w:val="0F130CAE"/>
    <w:rsid w:val="0F136F00"/>
    <w:rsid w:val="0F1F3AF7"/>
    <w:rsid w:val="0F205179"/>
    <w:rsid w:val="0F25392F"/>
    <w:rsid w:val="0F274759"/>
    <w:rsid w:val="0F29227F"/>
    <w:rsid w:val="0F2C1D70"/>
    <w:rsid w:val="0F2E2EAF"/>
    <w:rsid w:val="0F2E3D3A"/>
    <w:rsid w:val="0F3155D8"/>
    <w:rsid w:val="0F3330FE"/>
    <w:rsid w:val="0F337FF9"/>
    <w:rsid w:val="0F362BEE"/>
    <w:rsid w:val="0F380715"/>
    <w:rsid w:val="0F380CF4"/>
    <w:rsid w:val="0F3A26DF"/>
    <w:rsid w:val="0F3D5D2B"/>
    <w:rsid w:val="0F43513D"/>
    <w:rsid w:val="0F44530B"/>
    <w:rsid w:val="0F4470B9"/>
    <w:rsid w:val="0F492922"/>
    <w:rsid w:val="0F4F5A5E"/>
    <w:rsid w:val="0F503CB0"/>
    <w:rsid w:val="0F53554E"/>
    <w:rsid w:val="0F566DED"/>
    <w:rsid w:val="0F5A68DD"/>
    <w:rsid w:val="0F5B2655"/>
    <w:rsid w:val="0F5B4FA9"/>
    <w:rsid w:val="0F5D63CD"/>
    <w:rsid w:val="0F600249"/>
    <w:rsid w:val="0F607C6B"/>
    <w:rsid w:val="0F657030"/>
    <w:rsid w:val="0F6A2898"/>
    <w:rsid w:val="0F6C61B8"/>
    <w:rsid w:val="0F6C6610"/>
    <w:rsid w:val="0F6E4136"/>
    <w:rsid w:val="0F711E78"/>
    <w:rsid w:val="0F751969"/>
    <w:rsid w:val="0F7554C5"/>
    <w:rsid w:val="0F783207"/>
    <w:rsid w:val="0F7B4AA5"/>
    <w:rsid w:val="0F841BAC"/>
    <w:rsid w:val="0F8971C2"/>
    <w:rsid w:val="0F8C280E"/>
    <w:rsid w:val="0F900551"/>
    <w:rsid w:val="0F96368D"/>
    <w:rsid w:val="0F9811B3"/>
    <w:rsid w:val="0F987405"/>
    <w:rsid w:val="0F9A317D"/>
    <w:rsid w:val="0F9B0CA3"/>
    <w:rsid w:val="0F9B1521"/>
    <w:rsid w:val="0F9F69E6"/>
    <w:rsid w:val="0FA61B22"/>
    <w:rsid w:val="0FA638D0"/>
    <w:rsid w:val="0FA7589A"/>
    <w:rsid w:val="0FA77648"/>
    <w:rsid w:val="0FAB538A"/>
    <w:rsid w:val="0FAC5576"/>
    <w:rsid w:val="0FAE09D7"/>
    <w:rsid w:val="0FB35FED"/>
    <w:rsid w:val="0FB56209"/>
    <w:rsid w:val="0FB75ADD"/>
    <w:rsid w:val="0FB81855"/>
    <w:rsid w:val="0FBA737B"/>
    <w:rsid w:val="0FBC0859"/>
    <w:rsid w:val="0FBD6E6C"/>
    <w:rsid w:val="0FC1695C"/>
    <w:rsid w:val="0FC401FA"/>
    <w:rsid w:val="0FC41FA8"/>
    <w:rsid w:val="0FCD3553"/>
    <w:rsid w:val="0FCF7BC5"/>
    <w:rsid w:val="0FDF5034"/>
    <w:rsid w:val="0FE4089C"/>
    <w:rsid w:val="0FE73EE9"/>
    <w:rsid w:val="0FE97C61"/>
    <w:rsid w:val="0FEB1C2B"/>
    <w:rsid w:val="0FEB5787"/>
    <w:rsid w:val="0FF56606"/>
    <w:rsid w:val="0FF87EA4"/>
    <w:rsid w:val="0FFC7994"/>
    <w:rsid w:val="0FFD54BA"/>
    <w:rsid w:val="0FFE195E"/>
    <w:rsid w:val="0FFF7484"/>
    <w:rsid w:val="10046849"/>
    <w:rsid w:val="10065241"/>
    <w:rsid w:val="10090303"/>
    <w:rsid w:val="100E2CD2"/>
    <w:rsid w:val="10102A21"/>
    <w:rsid w:val="10152804"/>
    <w:rsid w:val="10190546"/>
    <w:rsid w:val="101C0036"/>
    <w:rsid w:val="101F18D4"/>
    <w:rsid w:val="102173FB"/>
    <w:rsid w:val="10260EB5"/>
    <w:rsid w:val="10282537"/>
    <w:rsid w:val="102869DB"/>
    <w:rsid w:val="102A2753"/>
    <w:rsid w:val="10303AE2"/>
    <w:rsid w:val="103435D2"/>
    <w:rsid w:val="103E61FE"/>
    <w:rsid w:val="103E7FAD"/>
    <w:rsid w:val="104355C3"/>
    <w:rsid w:val="1045758D"/>
    <w:rsid w:val="10463305"/>
    <w:rsid w:val="10482BD9"/>
    <w:rsid w:val="104906FF"/>
    <w:rsid w:val="104D4104"/>
    <w:rsid w:val="104F3F68"/>
    <w:rsid w:val="10521CAA"/>
    <w:rsid w:val="1054157E"/>
    <w:rsid w:val="10563548"/>
    <w:rsid w:val="1057106E"/>
    <w:rsid w:val="10572E1C"/>
    <w:rsid w:val="105A290D"/>
    <w:rsid w:val="105A46BB"/>
    <w:rsid w:val="10611EED"/>
    <w:rsid w:val="10615A49"/>
    <w:rsid w:val="1065378B"/>
    <w:rsid w:val="106B68C8"/>
    <w:rsid w:val="106C0B1D"/>
    <w:rsid w:val="106C2D6C"/>
    <w:rsid w:val="106D1FAD"/>
    <w:rsid w:val="106F0E5F"/>
    <w:rsid w:val="10765998"/>
    <w:rsid w:val="107B7182"/>
    <w:rsid w:val="107C5A41"/>
    <w:rsid w:val="107E2A9F"/>
    <w:rsid w:val="108005C5"/>
    <w:rsid w:val="108160EB"/>
    <w:rsid w:val="10853E2D"/>
    <w:rsid w:val="10855BDB"/>
    <w:rsid w:val="10857989"/>
    <w:rsid w:val="10881228"/>
    <w:rsid w:val="1088747A"/>
    <w:rsid w:val="108D683E"/>
    <w:rsid w:val="108F0808"/>
    <w:rsid w:val="1092654A"/>
    <w:rsid w:val="10945E1E"/>
    <w:rsid w:val="10953945"/>
    <w:rsid w:val="109951E3"/>
    <w:rsid w:val="10A047C3"/>
    <w:rsid w:val="10A122E9"/>
    <w:rsid w:val="10A36062"/>
    <w:rsid w:val="10A51DDA"/>
    <w:rsid w:val="10A87B1C"/>
    <w:rsid w:val="10AA5642"/>
    <w:rsid w:val="10B22749"/>
    <w:rsid w:val="10B4201D"/>
    <w:rsid w:val="10B65D95"/>
    <w:rsid w:val="10B6635D"/>
    <w:rsid w:val="10B95885"/>
    <w:rsid w:val="10C36704"/>
    <w:rsid w:val="10C5247C"/>
    <w:rsid w:val="10C81F6C"/>
    <w:rsid w:val="10C83D1A"/>
    <w:rsid w:val="10CC380A"/>
    <w:rsid w:val="10CF6E57"/>
    <w:rsid w:val="10D73F5D"/>
    <w:rsid w:val="10D80401"/>
    <w:rsid w:val="10D91A83"/>
    <w:rsid w:val="10DB3A4D"/>
    <w:rsid w:val="10E02E12"/>
    <w:rsid w:val="10E16B8A"/>
    <w:rsid w:val="10E2302E"/>
    <w:rsid w:val="10E2678A"/>
    <w:rsid w:val="10E70644"/>
    <w:rsid w:val="10E70A61"/>
    <w:rsid w:val="10E8616A"/>
    <w:rsid w:val="10EF12A7"/>
    <w:rsid w:val="10F16DCD"/>
    <w:rsid w:val="10F36FE9"/>
    <w:rsid w:val="11001706"/>
    <w:rsid w:val="11034D52"/>
    <w:rsid w:val="11036B00"/>
    <w:rsid w:val="110805BA"/>
    <w:rsid w:val="110A7E8F"/>
    <w:rsid w:val="11131439"/>
    <w:rsid w:val="11160F29"/>
    <w:rsid w:val="111807FE"/>
    <w:rsid w:val="111D4066"/>
    <w:rsid w:val="111D5E14"/>
    <w:rsid w:val="112A6783"/>
    <w:rsid w:val="11335637"/>
    <w:rsid w:val="113A4C18"/>
    <w:rsid w:val="114809B7"/>
    <w:rsid w:val="11494E5B"/>
    <w:rsid w:val="11496C09"/>
    <w:rsid w:val="114E06C3"/>
    <w:rsid w:val="1158509E"/>
    <w:rsid w:val="11592BC4"/>
    <w:rsid w:val="115A7068"/>
    <w:rsid w:val="115D0906"/>
    <w:rsid w:val="11603F53"/>
    <w:rsid w:val="116577BB"/>
    <w:rsid w:val="11671785"/>
    <w:rsid w:val="116972AB"/>
    <w:rsid w:val="116B3023"/>
    <w:rsid w:val="117143B2"/>
    <w:rsid w:val="1173012A"/>
    <w:rsid w:val="11785740"/>
    <w:rsid w:val="117D2D56"/>
    <w:rsid w:val="11800151"/>
    <w:rsid w:val="118440E5"/>
    <w:rsid w:val="11847C41"/>
    <w:rsid w:val="1186690F"/>
    <w:rsid w:val="118714DF"/>
    <w:rsid w:val="118A0FD0"/>
    <w:rsid w:val="118E6D12"/>
    <w:rsid w:val="119165F3"/>
    <w:rsid w:val="119A7465"/>
    <w:rsid w:val="119D6F55"/>
    <w:rsid w:val="119F0F1F"/>
    <w:rsid w:val="119F4A7B"/>
    <w:rsid w:val="11A16A45"/>
    <w:rsid w:val="11A30A08"/>
    <w:rsid w:val="11AB78C4"/>
    <w:rsid w:val="11B00A36"/>
    <w:rsid w:val="11B03C20"/>
    <w:rsid w:val="11B04EDA"/>
    <w:rsid w:val="11B30526"/>
    <w:rsid w:val="11B83D8F"/>
    <w:rsid w:val="11BF6AA0"/>
    <w:rsid w:val="11C42733"/>
    <w:rsid w:val="11C52008"/>
    <w:rsid w:val="11C72224"/>
    <w:rsid w:val="11C75D80"/>
    <w:rsid w:val="11C77E03"/>
    <w:rsid w:val="11CC783A"/>
    <w:rsid w:val="11CE710E"/>
    <w:rsid w:val="11CF6595"/>
    <w:rsid w:val="11D02E86"/>
    <w:rsid w:val="11D861DF"/>
    <w:rsid w:val="11DA3D05"/>
    <w:rsid w:val="11DC5CCF"/>
    <w:rsid w:val="11DC7A7D"/>
    <w:rsid w:val="11DF756D"/>
    <w:rsid w:val="11E06E41"/>
    <w:rsid w:val="11E64458"/>
    <w:rsid w:val="11EB5F12"/>
    <w:rsid w:val="11F528ED"/>
    <w:rsid w:val="11F72B09"/>
    <w:rsid w:val="11FE3E97"/>
    <w:rsid w:val="12040D82"/>
    <w:rsid w:val="120668A8"/>
    <w:rsid w:val="1209283C"/>
    <w:rsid w:val="1212349F"/>
    <w:rsid w:val="1218482D"/>
    <w:rsid w:val="121865DB"/>
    <w:rsid w:val="121F3E0E"/>
    <w:rsid w:val="1222745A"/>
    <w:rsid w:val="122338FE"/>
    <w:rsid w:val="12266F4A"/>
    <w:rsid w:val="122F22A3"/>
    <w:rsid w:val="12303925"/>
    <w:rsid w:val="12353631"/>
    <w:rsid w:val="1235718D"/>
    <w:rsid w:val="12372F05"/>
    <w:rsid w:val="12386C7D"/>
    <w:rsid w:val="12392C0C"/>
    <w:rsid w:val="123C676E"/>
    <w:rsid w:val="123E24E6"/>
    <w:rsid w:val="123E4294"/>
    <w:rsid w:val="123F625E"/>
    <w:rsid w:val="12435D4E"/>
    <w:rsid w:val="124D2729"/>
    <w:rsid w:val="125A6BF4"/>
    <w:rsid w:val="12612198"/>
    <w:rsid w:val="126161D4"/>
    <w:rsid w:val="12633CFA"/>
    <w:rsid w:val="12661A3D"/>
    <w:rsid w:val="126A32DB"/>
    <w:rsid w:val="126B0E01"/>
    <w:rsid w:val="126D4B79"/>
    <w:rsid w:val="126F4193"/>
    <w:rsid w:val="12753A2E"/>
    <w:rsid w:val="127557DC"/>
    <w:rsid w:val="127759F8"/>
    <w:rsid w:val="12791770"/>
    <w:rsid w:val="127A1044"/>
    <w:rsid w:val="127A7296"/>
    <w:rsid w:val="1283614B"/>
    <w:rsid w:val="12847686"/>
    <w:rsid w:val="12850115"/>
    <w:rsid w:val="12863E8D"/>
    <w:rsid w:val="128679E9"/>
    <w:rsid w:val="12891287"/>
    <w:rsid w:val="12922832"/>
    <w:rsid w:val="12955E7E"/>
    <w:rsid w:val="12AF5192"/>
    <w:rsid w:val="12B02CB8"/>
    <w:rsid w:val="12B24C82"/>
    <w:rsid w:val="12B409FA"/>
    <w:rsid w:val="12B66520"/>
    <w:rsid w:val="12BB3B36"/>
    <w:rsid w:val="12BE7183"/>
    <w:rsid w:val="12C30C3D"/>
    <w:rsid w:val="12C86253"/>
    <w:rsid w:val="12C94D9D"/>
    <w:rsid w:val="12CD73C6"/>
    <w:rsid w:val="12CF75E2"/>
    <w:rsid w:val="12D22B3E"/>
    <w:rsid w:val="12D60970"/>
    <w:rsid w:val="12D70244"/>
    <w:rsid w:val="12D9220E"/>
    <w:rsid w:val="12E0359D"/>
    <w:rsid w:val="12E0534B"/>
    <w:rsid w:val="12E36BE9"/>
    <w:rsid w:val="12E64FF5"/>
    <w:rsid w:val="12EC0194"/>
    <w:rsid w:val="12EF3EDA"/>
    <w:rsid w:val="12F368C9"/>
    <w:rsid w:val="12F40DF6"/>
    <w:rsid w:val="12FB03D7"/>
    <w:rsid w:val="12FE3A23"/>
    <w:rsid w:val="12FE7EC7"/>
    <w:rsid w:val="1300779B"/>
    <w:rsid w:val="13031039"/>
    <w:rsid w:val="130354DD"/>
    <w:rsid w:val="130A23C8"/>
    <w:rsid w:val="130C4392"/>
    <w:rsid w:val="130D3C66"/>
    <w:rsid w:val="13143247"/>
    <w:rsid w:val="13165211"/>
    <w:rsid w:val="13166FBF"/>
    <w:rsid w:val="131B45D5"/>
    <w:rsid w:val="131B6383"/>
    <w:rsid w:val="131C20FB"/>
    <w:rsid w:val="131E5E73"/>
    <w:rsid w:val="13203999"/>
    <w:rsid w:val="13207E3D"/>
    <w:rsid w:val="13211947"/>
    <w:rsid w:val="132316DC"/>
    <w:rsid w:val="1324792E"/>
    <w:rsid w:val="132711CC"/>
    <w:rsid w:val="13286CF2"/>
    <w:rsid w:val="132A4818"/>
    <w:rsid w:val="132C233E"/>
    <w:rsid w:val="132C67E2"/>
    <w:rsid w:val="132E255A"/>
    <w:rsid w:val="133236CD"/>
    <w:rsid w:val="13337B71"/>
    <w:rsid w:val="13345697"/>
    <w:rsid w:val="13347445"/>
    <w:rsid w:val="133E6515"/>
    <w:rsid w:val="1340403C"/>
    <w:rsid w:val="134A4EBA"/>
    <w:rsid w:val="134B1FE3"/>
    <w:rsid w:val="134C29E0"/>
    <w:rsid w:val="13517FF7"/>
    <w:rsid w:val="135875D7"/>
    <w:rsid w:val="13596EAB"/>
    <w:rsid w:val="135A334F"/>
    <w:rsid w:val="135B70C7"/>
    <w:rsid w:val="13623FB2"/>
    <w:rsid w:val="13737F6D"/>
    <w:rsid w:val="13767A5D"/>
    <w:rsid w:val="137837D5"/>
    <w:rsid w:val="137E4DB5"/>
    <w:rsid w:val="1384217A"/>
    <w:rsid w:val="13852398"/>
    <w:rsid w:val="13857CA0"/>
    <w:rsid w:val="138C102F"/>
    <w:rsid w:val="138E2FF9"/>
    <w:rsid w:val="13981A7A"/>
    <w:rsid w:val="1399374C"/>
    <w:rsid w:val="139B5716"/>
    <w:rsid w:val="139F5206"/>
    <w:rsid w:val="13A4281C"/>
    <w:rsid w:val="13AA5959"/>
    <w:rsid w:val="13B16CE7"/>
    <w:rsid w:val="13B30CB1"/>
    <w:rsid w:val="13B81E24"/>
    <w:rsid w:val="13BD38DE"/>
    <w:rsid w:val="13BF7656"/>
    <w:rsid w:val="13C377F2"/>
    <w:rsid w:val="13C44C6D"/>
    <w:rsid w:val="13C7650B"/>
    <w:rsid w:val="13C94031"/>
    <w:rsid w:val="13CE33F5"/>
    <w:rsid w:val="13D5058C"/>
    <w:rsid w:val="13D529D6"/>
    <w:rsid w:val="13D80718"/>
    <w:rsid w:val="13D824C6"/>
    <w:rsid w:val="13D84274"/>
    <w:rsid w:val="13E175CD"/>
    <w:rsid w:val="13E96481"/>
    <w:rsid w:val="13F54E26"/>
    <w:rsid w:val="13F76DF0"/>
    <w:rsid w:val="13F84916"/>
    <w:rsid w:val="13FC2057"/>
    <w:rsid w:val="13FE38DE"/>
    <w:rsid w:val="13FF5CA5"/>
    <w:rsid w:val="1404150D"/>
    <w:rsid w:val="14045069"/>
    <w:rsid w:val="14092680"/>
    <w:rsid w:val="14117786"/>
    <w:rsid w:val="141379A2"/>
    <w:rsid w:val="141A663B"/>
    <w:rsid w:val="141D437D"/>
    <w:rsid w:val="141D612B"/>
    <w:rsid w:val="14223741"/>
    <w:rsid w:val="14292D22"/>
    <w:rsid w:val="142C1007"/>
    <w:rsid w:val="14374B8B"/>
    <w:rsid w:val="143811B7"/>
    <w:rsid w:val="143A4F2F"/>
    <w:rsid w:val="143D057B"/>
    <w:rsid w:val="143D4C2A"/>
    <w:rsid w:val="143F42F3"/>
    <w:rsid w:val="14423DE3"/>
    <w:rsid w:val="144813FA"/>
    <w:rsid w:val="144E4536"/>
    <w:rsid w:val="14504752"/>
    <w:rsid w:val="14506500"/>
    <w:rsid w:val="14535FF1"/>
    <w:rsid w:val="14541A21"/>
    <w:rsid w:val="1457788F"/>
    <w:rsid w:val="145853B5"/>
    <w:rsid w:val="145A737F"/>
    <w:rsid w:val="145C4EA5"/>
    <w:rsid w:val="1461070D"/>
    <w:rsid w:val="1461426A"/>
    <w:rsid w:val="146855F8"/>
    <w:rsid w:val="147C10A3"/>
    <w:rsid w:val="14832432"/>
    <w:rsid w:val="14834D35"/>
    <w:rsid w:val="148368D6"/>
    <w:rsid w:val="14861F22"/>
    <w:rsid w:val="148A7C64"/>
    <w:rsid w:val="148D505F"/>
    <w:rsid w:val="14904B4F"/>
    <w:rsid w:val="149363ED"/>
    <w:rsid w:val="1495489A"/>
    <w:rsid w:val="149A3C1F"/>
    <w:rsid w:val="149D101A"/>
    <w:rsid w:val="14A01236"/>
    <w:rsid w:val="14A30D26"/>
    <w:rsid w:val="14A5684C"/>
    <w:rsid w:val="14AE3227"/>
    <w:rsid w:val="14B44CE1"/>
    <w:rsid w:val="14BF5434"/>
    <w:rsid w:val="14C50C9C"/>
    <w:rsid w:val="14C667C2"/>
    <w:rsid w:val="14CF1B1B"/>
    <w:rsid w:val="14D0319D"/>
    <w:rsid w:val="14D42C8D"/>
    <w:rsid w:val="14D47131"/>
    <w:rsid w:val="14D56A06"/>
    <w:rsid w:val="14D94748"/>
    <w:rsid w:val="14E426FB"/>
    <w:rsid w:val="14E8498B"/>
    <w:rsid w:val="14EC447B"/>
    <w:rsid w:val="14ED3D4F"/>
    <w:rsid w:val="14F055ED"/>
    <w:rsid w:val="15095086"/>
    <w:rsid w:val="150F3CC6"/>
    <w:rsid w:val="15107A3E"/>
    <w:rsid w:val="15113EE2"/>
    <w:rsid w:val="15170DCC"/>
    <w:rsid w:val="151B08BC"/>
    <w:rsid w:val="151C4634"/>
    <w:rsid w:val="151C63E2"/>
    <w:rsid w:val="151E215B"/>
    <w:rsid w:val="15211C4B"/>
    <w:rsid w:val="152139F9"/>
    <w:rsid w:val="152D05F0"/>
    <w:rsid w:val="152D6842"/>
    <w:rsid w:val="153320AA"/>
    <w:rsid w:val="153656F6"/>
    <w:rsid w:val="153674A4"/>
    <w:rsid w:val="153B0F5F"/>
    <w:rsid w:val="15406575"/>
    <w:rsid w:val="15431BC1"/>
    <w:rsid w:val="15451DDD"/>
    <w:rsid w:val="15455939"/>
    <w:rsid w:val="1546345F"/>
    <w:rsid w:val="154D0C92"/>
    <w:rsid w:val="15545B7C"/>
    <w:rsid w:val="15581B10"/>
    <w:rsid w:val="155B515D"/>
    <w:rsid w:val="155D0ED5"/>
    <w:rsid w:val="15604521"/>
    <w:rsid w:val="1563542E"/>
    <w:rsid w:val="15681628"/>
    <w:rsid w:val="1568787A"/>
    <w:rsid w:val="15712BD2"/>
    <w:rsid w:val="157224A6"/>
    <w:rsid w:val="15724254"/>
    <w:rsid w:val="1574566E"/>
    <w:rsid w:val="15763D45"/>
    <w:rsid w:val="157B75AD"/>
    <w:rsid w:val="157D50D3"/>
    <w:rsid w:val="15802E15"/>
    <w:rsid w:val="15836462"/>
    <w:rsid w:val="15842905"/>
    <w:rsid w:val="158A3C94"/>
    <w:rsid w:val="158C3C38"/>
    <w:rsid w:val="158F3058"/>
    <w:rsid w:val="158F4E06"/>
    <w:rsid w:val="15916DD0"/>
    <w:rsid w:val="159266A5"/>
    <w:rsid w:val="159B19FD"/>
    <w:rsid w:val="159E5049"/>
    <w:rsid w:val="159F5143"/>
    <w:rsid w:val="15A20FDE"/>
    <w:rsid w:val="15A5287C"/>
    <w:rsid w:val="15A66514"/>
    <w:rsid w:val="15AA1C40"/>
    <w:rsid w:val="15AA7E92"/>
    <w:rsid w:val="15AF7257"/>
    <w:rsid w:val="15B12FCF"/>
    <w:rsid w:val="15B34F99"/>
    <w:rsid w:val="15B91E83"/>
    <w:rsid w:val="15BB5BFB"/>
    <w:rsid w:val="15C40F54"/>
    <w:rsid w:val="15C72899"/>
    <w:rsid w:val="15D13671"/>
    <w:rsid w:val="15D1541F"/>
    <w:rsid w:val="15D171CD"/>
    <w:rsid w:val="15D32F45"/>
    <w:rsid w:val="15D54F0F"/>
    <w:rsid w:val="15D66ED9"/>
    <w:rsid w:val="15D867AD"/>
    <w:rsid w:val="15D942D4"/>
    <w:rsid w:val="15DA2525"/>
    <w:rsid w:val="15EB4733"/>
    <w:rsid w:val="15EC2259"/>
    <w:rsid w:val="15F5110D"/>
    <w:rsid w:val="16005D04"/>
    <w:rsid w:val="1606156C"/>
    <w:rsid w:val="16077093"/>
    <w:rsid w:val="160B0931"/>
    <w:rsid w:val="160C46A9"/>
    <w:rsid w:val="16113A6D"/>
    <w:rsid w:val="16133C89"/>
    <w:rsid w:val="16135A37"/>
    <w:rsid w:val="16175528"/>
    <w:rsid w:val="161812A0"/>
    <w:rsid w:val="16183265"/>
    <w:rsid w:val="162776F9"/>
    <w:rsid w:val="162B4B2F"/>
    <w:rsid w:val="162E2871"/>
    <w:rsid w:val="16331C36"/>
    <w:rsid w:val="16353C00"/>
    <w:rsid w:val="163A442E"/>
    <w:rsid w:val="163B0AEA"/>
    <w:rsid w:val="163C6D3C"/>
    <w:rsid w:val="163D191F"/>
    <w:rsid w:val="163F05DA"/>
    <w:rsid w:val="1642631D"/>
    <w:rsid w:val="16461969"/>
    <w:rsid w:val="164756E1"/>
    <w:rsid w:val="165247B2"/>
    <w:rsid w:val="16525286"/>
    <w:rsid w:val="16526560"/>
    <w:rsid w:val="1658169C"/>
    <w:rsid w:val="165A3666"/>
    <w:rsid w:val="165A5414"/>
    <w:rsid w:val="166167A3"/>
    <w:rsid w:val="16646293"/>
    <w:rsid w:val="166718DF"/>
    <w:rsid w:val="166B13D0"/>
    <w:rsid w:val="166D339A"/>
    <w:rsid w:val="16726C02"/>
    <w:rsid w:val="1675224E"/>
    <w:rsid w:val="16772F40"/>
    <w:rsid w:val="16783AEC"/>
    <w:rsid w:val="167D7355"/>
    <w:rsid w:val="168129A1"/>
    <w:rsid w:val="16816E45"/>
    <w:rsid w:val="16846935"/>
    <w:rsid w:val="16895CFA"/>
    <w:rsid w:val="168D7598"/>
    <w:rsid w:val="169101A8"/>
    <w:rsid w:val="16970417"/>
    <w:rsid w:val="1699418F"/>
    <w:rsid w:val="169E17A5"/>
    <w:rsid w:val="16A3500D"/>
    <w:rsid w:val="16AB3EC2"/>
    <w:rsid w:val="16AB5C70"/>
    <w:rsid w:val="16B81863"/>
    <w:rsid w:val="16BA0495"/>
    <w:rsid w:val="16BE1E47"/>
    <w:rsid w:val="16BF34C9"/>
    <w:rsid w:val="16BF796D"/>
    <w:rsid w:val="16C136E5"/>
    <w:rsid w:val="16C3120C"/>
    <w:rsid w:val="16CB4564"/>
    <w:rsid w:val="16D01B7A"/>
    <w:rsid w:val="16D056D6"/>
    <w:rsid w:val="16D50F3F"/>
    <w:rsid w:val="16D74CB7"/>
    <w:rsid w:val="16D76A65"/>
    <w:rsid w:val="16DA6555"/>
    <w:rsid w:val="16DC22CD"/>
    <w:rsid w:val="16E3540A"/>
    <w:rsid w:val="16E41182"/>
    <w:rsid w:val="16E55626"/>
    <w:rsid w:val="16E80C72"/>
    <w:rsid w:val="16EC427A"/>
    <w:rsid w:val="16EE5C44"/>
    <w:rsid w:val="16F05D79"/>
    <w:rsid w:val="16F07B27"/>
    <w:rsid w:val="16F45869"/>
    <w:rsid w:val="16F5513D"/>
    <w:rsid w:val="16F72C63"/>
    <w:rsid w:val="16FA09A5"/>
    <w:rsid w:val="17013AE2"/>
    <w:rsid w:val="1705788A"/>
    <w:rsid w:val="17081314"/>
    <w:rsid w:val="170B2BB3"/>
    <w:rsid w:val="17141A67"/>
    <w:rsid w:val="17237EFC"/>
    <w:rsid w:val="17263548"/>
    <w:rsid w:val="172872C1"/>
    <w:rsid w:val="172A128B"/>
    <w:rsid w:val="172A3039"/>
    <w:rsid w:val="172D2B29"/>
    <w:rsid w:val="172E0505"/>
    <w:rsid w:val="172F68A1"/>
    <w:rsid w:val="17316E86"/>
    <w:rsid w:val="1732013F"/>
    <w:rsid w:val="17377504"/>
    <w:rsid w:val="1740460A"/>
    <w:rsid w:val="17410382"/>
    <w:rsid w:val="17433E6C"/>
    <w:rsid w:val="174340FA"/>
    <w:rsid w:val="174D4F79"/>
    <w:rsid w:val="17575DF8"/>
    <w:rsid w:val="1759391E"/>
    <w:rsid w:val="175B7696"/>
    <w:rsid w:val="175D340E"/>
    <w:rsid w:val="175E0F34"/>
    <w:rsid w:val="17603394"/>
    <w:rsid w:val="17620A24"/>
    <w:rsid w:val="176A5B2B"/>
    <w:rsid w:val="17712A16"/>
    <w:rsid w:val="17742506"/>
    <w:rsid w:val="177C13BA"/>
    <w:rsid w:val="177E15D6"/>
    <w:rsid w:val="177F691D"/>
    <w:rsid w:val="1787048B"/>
    <w:rsid w:val="17884203"/>
    <w:rsid w:val="178A1D29"/>
    <w:rsid w:val="178C5AA1"/>
    <w:rsid w:val="178D35C8"/>
    <w:rsid w:val="178F5592"/>
    <w:rsid w:val="17914E66"/>
    <w:rsid w:val="17920BDE"/>
    <w:rsid w:val="17980C05"/>
    <w:rsid w:val="17992095"/>
    <w:rsid w:val="17A032FB"/>
    <w:rsid w:val="17A96653"/>
    <w:rsid w:val="17AC6144"/>
    <w:rsid w:val="17AD5A18"/>
    <w:rsid w:val="17AD77C6"/>
    <w:rsid w:val="17AF2403"/>
    <w:rsid w:val="17B15508"/>
    <w:rsid w:val="17B374D2"/>
    <w:rsid w:val="17B40B54"/>
    <w:rsid w:val="17B9260F"/>
    <w:rsid w:val="17BD3EAD"/>
    <w:rsid w:val="17C0574B"/>
    <w:rsid w:val="17C4348D"/>
    <w:rsid w:val="17C70888"/>
    <w:rsid w:val="17C76AD9"/>
    <w:rsid w:val="17CA481C"/>
    <w:rsid w:val="17CE60BA"/>
    <w:rsid w:val="17D17958"/>
    <w:rsid w:val="17D411F6"/>
    <w:rsid w:val="17D97B71"/>
    <w:rsid w:val="17DD00AB"/>
    <w:rsid w:val="17DD454F"/>
    <w:rsid w:val="17DF02C7"/>
    <w:rsid w:val="17E05DED"/>
    <w:rsid w:val="17E4768B"/>
    <w:rsid w:val="17E53404"/>
    <w:rsid w:val="17E94CA2"/>
    <w:rsid w:val="17EA27C8"/>
    <w:rsid w:val="17EC6540"/>
    <w:rsid w:val="17EE22B8"/>
    <w:rsid w:val="17EF174E"/>
    <w:rsid w:val="17F43647"/>
    <w:rsid w:val="18023FB5"/>
    <w:rsid w:val="180513B0"/>
    <w:rsid w:val="18055854"/>
    <w:rsid w:val="18057602"/>
    <w:rsid w:val="180715CC"/>
    <w:rsid w:val="18075128"/>
    <w:rsid w:val="180E4708"/>
    <w:rsid w:val="180E78A8"/>
    <w:rsid w:val="18115FA7"/>
    <w:rsid w:val="18155A97"/>
    <w:rsid w:val="181810E3"/>
    <w:rsid w:val="18187335"/>
    <w:rsid w:val="18194E5B"/>
    <w:rsid w:val="181A0A9B"/>
    <w:rsid w:val="181F6915"/>
    <w:rsid w:val="1824217E"/>
    <w:rsid w:val="182B350C"/>
    <w:rsid w:val="182C2DE0"/>
    <w:rsid w:val="18357EE7"/>
    <w:rsid w:val="18365A0D"/>
    <w:rsid w:val="18372DA6"/>
    <w:rsid w:val="183C74C7"/>
    <w:rsid w:val="183F0D66"/>
    <w:rsid w:val="1840688C"/>
    <w:rsid w:val="18420856"/>
    <w:rsid w:val="184719C8"/>
    <w:rsid w:val="18495740"/>
    <w:rsid w:val="184A3267"/>
    <w:rsid w:val="18581E27"/>
    <w:rsid w:val="18585984"/>
    <w:rsid w:val="185A5BA0"/>
    <w:rsid w:val="185F6D12"/>
    <w:rsid w:val="186B3909"/>
    <w:rsid w:val="186E472F"/>
    <w:rsid w:val="18730A0F"/>
    <w:rsid w:val="18754787"/>
    <w:rsid w:val="18761375"/>
    <w:rsid w:val="18784278"/>
    <w:rsid w:val="18787DD4"/>
    <w:rsid w:val="187D188E"/>
    <w:rsid w:val="187F1162"/>
    <w:rsid w:val="187F6D65"/>
    <w:rsid w:val="1881137E"/>
    <w:rsid w:val="188449CB"/>
    <w:rsid w:val="18876269"/>
    <w:rsid w:val="188B7B07"/>
    <w:rsid w:val="188E5849"/>
    <w:rsid w:val="18932E60"/>
    <w:rsid w:val="18934C0E"/>
    <w:rsid w:val="1896721E"/>
    <w:rsid w:val="18980476"/>
    <w:rsid w:val="189A5F9C"/>
    <w:rsid w:val="18A1557C"/>
    <w:rsid w:val="18A230A3"/>
    <w:rsid w:val="18A312F5"/>
    <w:rsid w:val="18A73A15"/>
    <w:rsid w:val="18A94431"/>
    <w:rsid w:val="18AE7C99"/>
    <w:rsid w:val="18B43502"/>
    <w:rsid w:val="18BA663E"/>
    <w:rsid w:val="18BC23B6"/>
    <w:rsid w:val="18BD7EDC"/>
    <w:rsid w:val="18C15C1F"/>
    <w:rsid w:val="18C272A1"/>
    <w:rsid w:val="18C748B7"/>
    <w:rsid w:val="18C82B09"/>
    <w:rsid w:val="18CB43A7"/>
    <w:rsid w:val="18CD45C3"/>
    <w:rsid w:val="18CE20EA"/>
    <w:rsid w:val="18D21BDA"/>
    <w:rsid w:val="18D67282"/>
    <w:rsid w:val="18D70F9E"/>
    <w:rsid w:val="18D72D4C"/>
    <w:rsid w:val="18D92F68"/>
    <w:rsid w:val="18DE232D"/>
    <w:rsid w:val="18E436BB"/>
    <w:rsid w:val="18E45469"/>
    <w:rsid w:val="18E5190D"/>
    <w:rsid w:val="18E611E1"/>
    <w:rsid w:val="18ED2570"/>
    <w:rsid w:val="18F03E0E"/>
    <w:rsid w:val="18F25DD8"/>
    <w:rsid w:val="18F41B50"/>
    <w:rsid w:val="18F733EE"/>
    <w:rsid w:val="18FC0A05"/>
    <w:rsid w:val="18FC6C57"/>
    <w:rsid w:val="18FE29CF"/>
    <w:rsid w:val="19037FE5"/>
    <w:rsid w:val="19045B0B"/>
    <w:rsid w:val="190478B9"/>
    <w:rsid w:val="190653E0"/>
    <w:rsid w:val="190873AA"/>
    <w:rsid w:val="190A3122"/>
    <w:rsid w:val="190D676E"/>
    <w:rsid w:val="19102702"/>
    <w:rsid w:val="1910625E"/>
    <w:rsid w:val="19112A3C"/>
    <w:rsid w:val="19120228"/>
    <w:rsid w:val="191775ED"/>
    <w:rsid w:val="191915B7"/>
    <w:rsid w:val="191B532F"/>
    <w:rsid w:val="191E097B"/>
    <w:rsid w:val="19212219"/>
    <w:rsid w:val="19232435"/>
    <w:rsid w:val="19257F5C"/>
    <w:rsid w:val="19263CD4"/>
    <w:rsid w:val="19267830"/>
    <w:rsid w:val="19306900"/>
    <w:rsid w:val="19353F17"/>
    <w:rsid w:val="19375EE1"/>
    <w:rsid w:val="193A32DB"/>
    <w:rsid w:val="193D3E2A"/>
    <w:rsid w:val="193F08F1"/>
    <w:rsid w:val="194A1770"/>
    <w:rsid w:val="194B7296"/>
    <w:rsid w:val="194D1260"/>
    <w:rsid w:val="19502AFF"/>
    <w:rsid w:val="19595E57"/>
    <w:rsid w:val="19597C05"/>
    <w:rsid w:val="195C5947"/>
    <w:rsid w:val="19600F94"/>
    <w:rsid w:val="196640D0"/>
    <w:rsid w:val="1968609A"/>
    <w:rsid w:val="19742C91"/>
    <w:rsid w:val="197D7D98"/>
    <w:rsid w:val="198509FA"/>
    <w:rsid w:val="198A7DBF"/>
    <w:rsid w:val="199155F1"/>
    <w:rsid w:val="19924EC5"/>
    <w:rsid w:val="19996254"/>
    <w:rsid w:val="199C7AF2"/>
    <w:rsid w:val="199E7D0E"/>
    <w:rsid w:val="19A05834"/>
    <w:rsid w:val="19A52E4A"/>
    <w:rsid w:val="19A76BC3"/>
    <w:rsid w:val="19A8293B"/>
    <w:rsid w:val="19A90B8D"/>
    <w:rsid w:val="19B1359D"/>
    <w:rsid w:val="19B412DF"/>
    <w:rsid w:val="19B479F3"/>
    <w:rsid w:val="19B52EF5"/>
    <w:rsid w:val="19B66E06"/>
    <w:rsid w:val="19B73C6E"/>
    <w:rsid w:val="19B74EE4"/>
    <w:rsid w:val="19D07AE4"/>
    <w:rsid w:val="19D379B8"/>
    <w:rsid w:val="19D61256"/>
    <w:rsid w:val="19D90D46"/>
    <w:rsid w:val="19DB686C"/>
    <w:rsid w:val="19DD0836"/>
    <w:rsid w:val="19DD25E4"/>
    <w:rsid w:val="19E00326"/>
    <w:rsid w:val="19E020D4"/>
    <w:rsid w:val="19E219A9"/>
    <w:rsid w:val="19E41BC5"/>
    <w:rsid w:val="19E971DB"/>
    <w:rsid w:val="19EE2A43"/>
    <w:rsid w:val="19EF2318"/>
    <w:rsid w:val="19FB0CBC"/>
    <w:rsid w:val="19FE07AD"/>
    <w:rsid w:val="1A023DF9"/>
    <w:rsid w:val="1A051B3B"/>
    <w:rsid w:val="1A05270E"/>
    <w:rsid w:val="1A0538E9"/>
    <w:rsid w:val="1A07140F"/>
    <w:rsid w:val="1A0A0EFF"/>
    <w:rsid w:val="1A0A7151"/>
    <w:rsid w:val="1A11228E"/>
    <w:rsid w:val="1A141D7E"/>
    <w:rsid w:val="1A197394"/>
    <w:rsid w:val="1A1F2BFD"/>
    <w:rsid w:val="1A226A73"/>
    <w:rsid w:val="1A271AB1"/>
    <w:rsid w:val="1A312930"/>
    <w:rsid w:val="1A3366A8"/>
    <w:rsid w:val="1A3835E8"/>
    <w:rsid w:val="1A3A17E5"/>
    <w:rsid w:val="1A3D7527"/>
    <w:rsid w:val="1A3F19DD"/>
    <w:rsid w:val="1A450189"/>
    <w:rsid w:val="1A46462D"/>
    <w:rsid w:val="1A473F02"/>
    <w:rsid w:val="1A475CB0"/>
    <w:rsid w:val="1A4A39F2"/>
    <w:rsid w:val="1A4A57A0"/>
    <w:rsid w:val="1A4B1C44"/>
    <w:rsid w:val="1A4C59BC"/>
    <w:rsid w:val="1A55661F"/>
    <w:rsid w:val="1A564145"/>
    <w:rsid w:val="1A566E38"/>
    <w:rsid w:val="1A587EBD"/>
    <w:rsid w:val="1A5A7E85"/>
    <w:rsid w:val="1A5F56EF"/>
    <w:rsid w:val="1A654388"/>
    <w:rsid w:val="1A676352"/>
    <w:rsid w:val="1A693E78"/>
    <w:rsid w:val="1A6B4094"/>
    <w:rsid w:val="1A6E76E0"/>
    <w:rsid w:val="1A756CC1"/>
    <w:rsid w:val="1A7A6085"/>
    <w:rsid w:val="1A7B3BAB"/>
    <w:rsid w:val="1A807414"/>
    <w:rsid w:val="1A815666"/>
    <w:rsid w:val="1A8213DE"/>
    <w:rsid w:val="1A840CB2"/>
    <w:rsid w:val="1A846F04"/>
    <w:rsid w:val="1A8707A2"/>
    <w:rsid w:val="1A89276C"/>
    <w:rsid w:val="1A8E38DF"/>
    <w:rsid w:val="1A935399"/>
    <w:rsid w:val="1A954C6D"/>
    <w:rsid w:val="1A98475D"/>
    <w:rsid w:val="1A9A04D5"/>
    <w:rsid w:val="1AA11864"/>
    <w:rsid w:val="1AA167C8"/>
    <w:rsid w:val="1AA475A6"/>
    <w:rsid w:val="1AB05F4B"/>
    <w:rsid w:val="1AB377E9"/>
    <w:rsid w:val="1AB5430A"/>
    <w:rsid w:val="1AB570BD"/>
    <w:rsid w:val="1ABA0B77"/>
    <w:rsid w:val="1ABD41C4"/>
    <w:rsid w:val="1AC11F06"/>
    <w:rsid w:val="1AC437A4"/>
    <w:rsid w:val="1AC75042"/>
    <w:rsid w:val="1AC83294"/>
    <w:rsid w:val="1AC94917"/>
    <w:rsid w:val="1ACC4407"/>
    <w:rsid w:val="1ACE017F"/>
    <w:rsid w:val="1AD11A1D"/>
    <w:rsid w:val="1AD27C6F"/>
    <w:rsid w:val="1AD339E7"/>
    <w:rsid w:val="1ADD03C2"/>
    <w:rsid w:val="1AE107F7"/>
    <w:rsid w:val="1AE17EB2"/>
    <w:rsid w:val="1AE300CE"/>
    <w:rsid w:val="1AE31E7C"/>
    <w:rsid w:val="1AE71241"/>
    <w:rsid w:val="1AF1038D"/>
    <w:rsid w:val="1AF23E6D"/>
    <w:rsid w:val="1AF44089"/>
    <w:rsid w:val="1AF776D6"/>
    <w:rsid w:val="1AF8344E"/>
    <w:rsid w:val="1AFA5418"/>
    <w:rsid w:val="1AFD0A64"/>
    <w:rsid w:val="1AFD2812"/>
    <w:rsid w:val="1B010554"/>
    <w:rsid w:val="1B03607B"/>
    <w:rsid w:val="1B065B6B"/>
    <w:rsid w:val="1B087B35"/>
    <w:rsid w:val="1B0911B7"/>
    <w:rsid w:val="1B09565B"/>
    <w:rsid w:val="1B097409"/>
    <w:rsid w:val="1B0B4F2F"/>
    <w:rsid w:val="1B1453A9"/>
    <w:rsid w:val="1B1464DA"/>
    <w:rsid w:val="1B154000"/>
    <w:rsid w:val="1B171B26"/>
    <w:rsid w:val="1B1942FF"/>
    <w:rsid w:val="1B1C713C"/>
    <w:rsid w:val="1B1D054C"/>
    <w:rsid w:val="1B1E2EB4"/>
    <w:rsid w:val="1B1E4E3E"/>
    <w:rsid w:val="1B2129A5"/>
    <w:rsid w:val="1B2304CB"/>
    <w:rsid w:val="1B245FF1"/>
    <w:rsid w:val="1B2B737F"/>
    <w:rsid w:val="1B32070E"/>
    <w:rsid w:val="1B334486"/>
    <w:rsid w:val="1B356450"/>
    <w:rsid w:val="1B375D24"/>
    <w:rsid w:val="1B3C158C"/>
    <w:rsid w:val="1B3D45B5"/>
    <w:rsid w:val="1B420427"/>
    <w:rsid w:val="1B527002"/>
    <w:rsid w:val="1B5508A0"/>
    <w:rsid w:val="1B5C39DD"/>
    <w:rsid w:val="1B60171F"/>
    <w:rsid w:val="1B6034CD"/>
    <w:rsid w:val="1B610FF3"/>
    <w:rsid w:val="1B6A434C"/>
    <w:rsid w:val="1B6B1E72"/>
    <w:rsid w:val="1B6B3C20"/>
    <w:rsid w:val="1B6D5BEA"/>
    <w:rsid w:val="1B6F1962"/>
    <w:rsid w:val="1B701236"/>
    <w:rsid w:val="1B7A20B5"/>
    <w:rsid w:val="1B7A3E63"/>
    <w:rsid w:val="1B80591D"/>
    <w:rsid w:val="1B813443"/>
    <w:rsid w:val="1B854CE1"/>
    <w:rsid w:val="1B8847D2"/>
    <w:rsid w:val="1B8B42C2"/>
    <w:rsid w:val="1B8F6A2D"/>
    <w:rsid w:val="1B9238A2"/>
    <w:rsid w:val="1B925650"/>
    <w:rsid w:val="1B9413C8"/>
    <w:rsid w:val="1B943177"/>
    <w:rsid w:val="1B963D2F"/>
    <w:rsid w:val="1BA07D6D"/>
    <w:rsid w:val="1BA62EAA"/>
    <w:rsid w:val="1BA84E74"/>
    <w:rsid w:val="1BAA299A"/>
    <w:rsid w:val="1BAA4748"/>
    <w:rsid w:val="1BAC6712"/>
    <w:rsid w:val="1BAF7FB0"/>
    <w:rsid w:val="1BB11F7A"/>
    <w:rsid w:val="1BB235FD"/>
    <w:rsid w:val="1BB43819"/>
    <w:rsid w:val="1BB866D8"/>
    <w:rsid w:val="1BB92BDD"/>
    <w:rsid w:val="1BBE01F3"/>
    <w:rsid w:val="1BBE4697"/>
    <w:rsid w:val="1BC05D1A"/>
    <w:rsid w:val="1BC3580A"/>
    <w:rsid w:val="1BC752FA"/>
    <w:rsid w:val="1BCF41AF"/>
    <w:rsid w:val="1BD21EF1"/>
    <w:rsid w:val="1BD47A17"/>
    <w:rsid w:val="1BD6553D"/>
    <w:rsid w:val="1BDB6FF7"/>
    <w:rsid w:val="1BDC68CC"/>
    <w:rsid w:val="1BE063BC"/>
    <w:rsid w:val="1BE22134"/>
    <w:rsid w:val="1BE539D2"/>
    <w:rsid w:val="1BE55780"/>
    <w:rsid w:val="1BE7599C"/>
    <w:rsid w:val="1BE7774A"/>
    <w:rsid w:val="1BEE6D2B"/>
    <w:rsid w:val="1BF14125"/>
    <w:rsid w:val="1BF34341"/>
    <w:rsid w:val="1BF41E67"/>
    <w:rsid w:val="1BFB1A4D"/>
    <w:rsid w:val="1BFB31F6"/>
    <w:rsid w:val="1BFC4D14"/>
    <w:rsid w:val="1BFD0D1C"/>
    <w:rsid w:val="1C00080C"/>
    <w:rsid w:val="1C0227D6"/>
    <w:rsid w:val="1C085913"/>
    <w:rsid w:val="1C0C71B1"/>
    <w:rsid w:val="1C0E2F29"/>
    <w:rsid w:val="1C1147C7"/>
    <w:rsid w:val="1C1222ED"/>
    <w:rsid w:val="1C183DA8"/>
    <w:rsid w:val="1C24274C"/>
    <w:rsid w:val="1C252021"/>
    <w:rsid w:val="1C26083E"/>
    <w:rsid w:val="1C264A09"/>
    <w:rsid w:val="1C2A5889"/>
    <w:rsid w:val="1C2E5379"/>
    <w:rsid w:val="1C2F10F1"/>
    <w:rsid w:val="1C2F2E9F"/>
    <w:rsid w:val="1C300D1C"/>
    <w:rsid w:val="1C3109C5"/>
    <w:rsid w:val="1C381D54"/>
    <w:rsid w:val="1C3D55BC"/>
    <w:rsid w:val="1C3D736A"/>
    <w:rsid w:val="1C3E1334"/>
    <w:rsid w:val="1C416AC4"/>
    <w:rsid w:val="1C420E24"/>
    <w:rsid w:val="1C422BD3"/>
    <w:rsid w:val="1C4526C3"/>
    <w:rsid w:val="1C4A5F2B"/>
    <w:rsid w:val="1C4D1232"/>
    <w:rsid w:val="1C5446B4"/>
    <w:rsid w:val="1C5D7A0C"/>
    <w:rsid w:val="1C5F3784"/>
    <w:rsid w:val="1C6012AB"/>
    <w:rsid w:val="1C694603"/>
    <w:rsid w:val="1C6A2129"/>
    <w:rsid w:val="1C6A3ED7"/>
    <w:rsid w:val="1C6C40F3"/>
    <w:rsid w:val="1C6C7C4F"/>
    <w:rsid w:val="1C6E1C1A"/>
    <w:rsid w:val="1C705992"/>
    <w:rsid w:val="1C7134B8"/>
    <w:rsid w:val="1C752FA8"/>
    <w:rsid w:val="1C760ACE"/>
    <w:rsid w:val="1C7B4336"/>
    <w:rsid w:val="1C7D00AF"/>
    <w:rsid w:val="1C8256C5"/>
    <w:rsid w:val="1C856F63"/>
    <w:rsid w:val="1C872CDB"/>
    <w:rsid w:val="1C8B2727"/>
    <w:rsid w:val="1C911643"/>
    <w:rsid w:val="1C961170"/>
    <w:rsid w:val="1C962F1E"/>
    <w:rsid w:val="1C986C96"/>
    <w:rsid w:val="1CA4563B"/>
    <w:rsid w:val="1CA473E9"/>
    <w:rsid w:val="1CA70C88"/>
    <w:rsid w:val="1CB05D8E"/>
    <w:rsid w:val="1CB11B06"/>
    <w:rsid w:val="1CB17D58"/>
    <w:rsid w:val="1CBA09BB"/>
    <w:rsid w:val="1CC45CDD"/>
    <w:rsid w:val="1CD04682"/>
    <w:rsid w:val="1CD557F5"/>
    <w:rsid w:val="1CD75A11"/>
    <w:rsid w:val="1CDD1FCF"/>
    <w:rsid w:val="1CDD3710"/>
    <w:rsid w:val="1CE367E3"/>
    <w:rsid w:val="1CEB14BC"/>
    <w:rsid w:val="1CEB326A"/>
    <w:rsid w:val="1CEC0D90"/>
    <w:rsid w:val="1CF33ECD"/>
    <w:rsid w:val="1CF540E9"/>
    <w:rsid w:val="1CF71C0F"/>
    <w:rsid w:val="1CF85FB1"/>
    <w:rsid w:val="1CFC5477"/>
    <w:rsid w:val="1D022859"/>
    <w:rsid w:val="1D0A0FEB"/>
    <w:rsid w:val="1D0B1216"/>
    <w:rsid w:val="1D1502E7"/>
    <w:rsid w:val="1D156539"/>
    <w:rsid w:val="1D17405F"/>
    <w:rsid w:val="1D1A58FD"/>
    <w:rsid w:val="1D1C78C7"/>
    <w:rsid w:val="1D1E3640"/>
    <w:rsid w:val="1D2642A2"/>
    <w:rsid w:val="1D28001A"/>
    <w:rsid w:val="1D291FA4"/>
    <w:rsid w:val="1D293D92"/>
    <w:rsid w:val="1D320E99"/>
    <w:rsid w:val="1D37200B"/>
    <w:rsid w:val="1D3A1D30"/>
    <w:rsid w:val="1D4110DC"/>
    <w:rsid w:val="1D412E8A"/>
    <w:rsid w:val="1D41732E"/>
    <w:rsid w:val="1D44297A"/>
    <w:rsid w:val="1D464944"/>
    <w:rsid w:val="1D4B1F5B"/>
    <w:rsid w:val="1D5232E9"/>
    <w:rsid w:val="1D5801D4"/>
    <w:rsid w:val="1D583653"/>
    <w:rsid w:val="1D5C7CC4"/>
    <w:rsid w:val="1D5F274D"/>
    <w:rsid w:val="1D5F5A06"/>
    <w:rsid w:val="1D721295"/>
    <w:rsid w:val="1D7768AC"/>
    <w:rsid w:val="1D7C0366"/>
    <w:rsid w:val="1D7C3EC2"/>
    <w:rsid w:val="1D7E40DE"/>
    <w:rsid w:val="1D840FC9"/>
    <w:rsid w:val="1D880AB9"/>
    <w:rsid w:val="1D8B05A9"/>
    <w:rsid w:val="1D8D4321"/>
    <w:rsid w:val="1D8D60CF"/>
    <w:rsid w:val="1D8F0099"/>
    <w:rsid w:val="1D8F1E47"/>
    <w:rsid w:val="1D905BC0"/>
    <w:rsid w:val="1D9236E6"/>
    <w:rsid w:val="1D976F4E"/>
    <w:rsid w:val="1D990F18"/>
    <w:rsid w:val="1D992CC6"/>
    <w:rsid w:val="1DA11B7B"/>
    <w:rsid w:val="1DA5166B"/>
    <w:rsid w:val="1DA653E3"/>
    <w:rsid w:val="1DAA6C81"/>
    <w:rsid w:val="1DAE2D0C"/>
    <w:rsid w:val="1DB00010"/>
    <w:rsid w:val="1DB23D88"/>
    <w:rsid w:val="1DB4038D"/>
    <w:rsid w:val="1DB573D4"/>
    <w:rsid w:val="1DB7314C"/>
    <w:rsid w:val="1DBC69B5"/>
    <w:rsid w:val="1DBE272D"/>
    <w:rsid w:val="1DBE44DB"/>
    <w:rsid w:val="1DC13FCB"/>
    <w:rsid w:val="1DCA10D2"/>
    <w:rsid w:val="1DCC309C"/>
    <w:rsid w:val="1DD106B2"/>
    <w:rsid w:val="1DD12460"/>
    <w:rsid w:val="1DD71A40"/>
    <w:rsid w:val="1DD97567"/>
    <w:rsid w:val="1DDC7057"/>
    <w:rsid w:val="1DE1641B"/>
    <w:rsid w:val="1DE33F41"/>
    <w:rsid w:val="1DE81558"/>
    <w:rsid w:val="1DED4DC0"/>
    <w:rsid w:val="1DF13F4F"/>
    <w:rsid w:val="1DF15646"/>
    <w:rsid w:val="1DF20628"/>
    <w:rsid w:val="1DF4614E"/>
    <w:rsid w:val="1DF47EFC"/>
    <w:rsid w:val="1DF61EC7"/>
    <w:rsid w:val="1E036392"/>
    <w:rsid w:val="1E05035C"/>
    <w:rsid w:val="1E067C30"/>
    <w:rsid w:val="1E0740D4"/>
    <w:rsid w:val="1E0D0FBE"/>
    <w:rsid w:val="1E0F4D36"/>
    <w:rsid w:val="1E116D00"/>
    <w:rsid w:val="1E14059F"/>
    <w:rsid w:val="1E14234D"/>
    <w:rsid w:val="1E1B7B7F"/>
    <w:rsid w:val="1E1E31CB"/>
    <w:rsid w:val="1E220F0E"/>
    <w:rsid w:val="1E28404A"/>
    <w:rsid w:val="1E285DF8"/>
    <w:rsid w:val="1E2A40E0"/>
    <w:rsid w:val="1E2A6014"/>
    <w:rsid w:val="1E360515"/>
    <w:rsid w:val="1E3E73CA"/>
    <w:rsid w:val="1E4470D6"/>
    <w:rsid w:val="1E450758"/>
    <w:rsid w:val="1E463D59"/>
    <w:rsid w:val="1E4C1AE7"/>
    <w:rsid w:val="1E4F7829"/>
    <w:rsid w:val="1E57048B"/>
    <w:rsid w:val="1E5B7F7C"/>
    <w:rsid w:val="1E5E181A"/>
    <w:rsid w:val="1E635082"/>
    <w:rsid w:val="1E650DFA"/>
    <w:rsid w:val="1E6908EA"/>
    <w:rsid w:val="1E6A01BF"/>
    <w:rsid w:val="1E6A4663"/>
    <w:rsid w:val="1E6F1C79"/>
    <w:rsid w:val="1E7159F1"/>
    <w:rsid w:val="1E717738"/>
    <w:rsid w:val="1E71779F"/>
    <w:rsid w:val="1E7352C5"/>
    <w:rsid w:val="1E761259"/>
    <w:rsid w:val="1E7B23CC"/>
    <w:rsid w:val="1E7B24F7"/>
    <w:rsid w:val="1E804ED9"/>
    <w:rsid w:val="1E831280"/>
    <w:rsid w:val="1E85149C"/>
    <w:rsid w:val="1E8A260F"/>
    <w:rsid w:val="1E8C6387"/>
    <w:rsid w:val="1E8F5E77"/>
    <w:rsid w:val="1E982F7E"/>
    <w:rsid w:val="1E9E60BA"/>
    <w:rsid w:val="1E9F255E"/>
    <w:rsid w:val="1EA00084"/>
    <w:rsid w:val="1EA2204E"/>
    <w:rsid w:val="1EA26DE3"/>
    <w:rsid w:val="1EA27958"/>
    <w:rsid w:val="1EA57449"/>
    <w:rsid w:val="1EA96F39"/>
    <w:rsid w:val="1EAC07D7"/>
    <w:rsid w:val="1EAC6A29"/>
    <w:rsid w:val="1EAF02C7"/>
    <w:rsid w:val="1EB77B79"/>
    <w:rsid w:val="1EB853CE"/>
    <w:rsid w:val="1EBD29E4"/>
    <w:rsid w:val="1EC43D73"/>
    <w:rsid w:val="1EC475AC"/>
    <w:rsid w:val="1ECA6EAF"/>
    <w:rsid w:val="1ED1023E"/>
    <w:rsid w:val="1ED146E2"/>
    <w:rsid w:val="1ED16490"/>
    <w:rsid w:val="1ED63AA6"/>
    <w:rsid w:val="1ED85A70"/>
    <w:rsid w:val="1EDB10BC"/>
    <w:rsid w:val="1EDC0114"/>
    <w:rsid w:val="1EDD4E34"/>
    <w:rsid w:val="1EE241F9"/>
    <w:rsid w:val="1EE937D9"/>
    <w:rsid w:val="1EEB7551"/>
    <w:rsid w:val="1EF1268E"/>
    <w:rsid w:val="1EF34658"/>
    <w:rsid w:val="1EFD1033"/>
    <w:rsid w:val="1F114ADE"/>
    <w:rsid w:val="1F120F82"/>
    <w:rsid w:val="1F135C75"/>
    <w:rsid w:val="1F15637C"/>
    <w:rsid w:val="1F1A3993"/>
    <w:rsid w:val="1F212F73"/>
    <w:rsid w:val="1F2B2044"/>
    <w:rsid w:val="1F2B3DF2"/>
    <w:rsid w:val="1F2E743E"/>
    <w:rsid w:val="1F3031B6"/>
    <w:rsid w:val="1F3233D2"/>
    <w:rsid w:val="1F334A54"/>
    <w:rsid w:val="1F3709E9"/>
    <w:rsid w:val="1F372797"/>
    <w:rsid w:val="1F38206B"/>
    <w:rsid w:val="1F3C5FFF"/>
    <w:rsid w:val="1F3E1D77"/>
    <w:rsid w:val="1F413615"/>
    <w:rsid w:val="1F42113B"/>
    <w:rsid w:val="1F43738D"/>
    <w:rsid w:val="1F455F33"/>
    <w:rsid w:val="1F460C2C"/>
    <w:rsid w:val="1F4B6242"/>
    <w:rsid w:val="1F4E5D32"/>
    <w:rsid w:val="1F4E7AE0"/>
    <w:rsid w:val="1F536EA5"/>
    <w:rsid w:val="1F550E6F"/>
    <w:rsid w:val="1F5A35D2"/>
    <w:rsid w:val="1F5C21FD"/>
    <w:rsid w:val="1F5D7D23"/>
    <w:rsid w:val="1F617814"/>
    <w:rsid w:val="1F6410B2"/>
    <w:rsid w:val="1F69491A"/>
    <w:rsid w:val="1F6966C8"/>
    <w:rsid w:val="1F6B0692"/>
    <w:rsid w:val="1F6E3CDF"/>
    <w:rsid w:val="1F724F50"/>
    <w:rsid w:val="1F751511"/>
    <w:rsid w:val="1F770DE5"/>
    <w:rsid w:val="1F78690B"/>
    <w:rsid w:val="1F813A12"/>
    <w:rsid w:val="1F8359DC"/>
    <w:rsid w:val="1F8B663F"/>
    <w:rsid w:val="1F8F4381"/>
    <w:rsid w:val="1F9C084C"/>
    <w:rsid w:val="1F9E45C4"/>
    <w:rsid w:val="1FA94D17"/>
    <w:rsid w:val="1FAA11BB"/>
    <w:rsid w:val="1FAB0A8F"/>
    <w:rsid w:val="1FAB4F33"/>
    <w:rsid w:val="1FAB6CE1"/>
    <w:rsid w:val="1FAD4807"/>
    <w:rsid w:val="1FAE057F"/>
    <w:rsid w:val="1FB262C1"/>
    <w:rsid w:val="1FBE4C66"/>
    <w:rsid w:val="1FBF453A"/>
    <w:rsid w:val="1FC14756"/>
    <w:rsid w:val="1FC87893"/>
    <w:rsid w:val="1FCB7383"/>
    <w:rsid w:val="1FD224BF"/>
    <w:rsid w:val="1FD2426D"/>
    <w:rsid w:val="1FD46237"/>
    <w:rsid w:val="1FD75D28"/>
    <w:rsid w:val="1FDA1374"/>
    <w:rsid w:val="1FDC6E9A"/>
    <w:rsid w:val="1FE12702"/>
    <w:rsid w:val="1FFC12EA"/>
    <w:rsid w:val="2000702C"/>
    <w:rsid w:val="20016901"/>
    <w:rsid w:val="20054643"/>
    <w:rsid w:val="20085EE1"/>
    <w:rsid w:val="20087C8F"/>
    <w:rsid w:val="2011123A"/>
    <w:rsid w:val="20166850"/>
    <w:rsid w:val="20174376"/>
    <w:rsid w:val="201900EE"/>
    <w:rsid w:val="201B5C14"/>
    <w:rsid w:val="201C7BDE"/>
    <w:rsid w:val="201E5705"/>
    <w:rsid w:val="2020147D"/>
    <w:rsid w:val="20390790"/>
    <w:rsid w:val="203D65A0"/>
    <w:rsid w:val="204038CD"/>
    <w:rsid w:val="20457135"/>
    <w:rsid w:val="204A02A8"/>
    <w:rsid w:val="204C04C4"/>
    <w:rsid w:val="20515ADA"/>
    <w:rsid w:val="20541126"/>
    <w:rsid w:val="20564E9E"/>
    <w:rsid w:val="205B27D3"/>
    <w:rsid w:val="20670E5A"/>
    <w:rsid w:val="20686980"/>
    <w:rsid w:val="206A094A"/>
    <w:rsid w:val="20717F2A"/>
    <w:rsid w:val="207417C9"/>
    <w:rsid w:val="20743577"/>
    <w:rsid w:val="20784E15"/>
    <w:rsid w:val="207A33A1"/>
    <w:rsid w:val="207B66B3"/>
    <w:rsid w:val="207D4F96"/>
    <w:rsid w:val="207F634B"/>
    <w:rsid w:val="20855784"/>
    <w:rsid w:val="208732AA"/>
    <w:rsid w:val="20887022"/>
    <w:rsid w:val="208A0422"/>
    <w:rsid w:val="20915ED7"/>
    <w:rsid w:val="20926BCA"/>
    <w:rsid w:val="20937EA1"/>
    <w:rsid w:val="20941F7F"/>
    <w:rsid w:val="20977AE0"/>
    <w:rsid w:val="209D0D1F"/>
    <w:rsid w:val="20A83220"/>
    <w:rsid w:val="20A91472"/>
    <w:rsid w:val="20AA6F98"/>
    <w:rsid w:val="20C22534"/>
    <w:rsid w:val="20C4005A"/>
    <w:rsid w:val="20C77B4A"/>
    <w:rsid w:val="20CC6F0F"/>
    <w:rsid w:val="20CE09C7"/>
    <w:rsid w:val="20D14525"/>
    <w:rsid w:val="20D364EF"/>
    <w:rsid w:val="20DD55C0"/>
    <w:rsid w:val="20E24984"/>
    <w:rsid w:val="20EA3839"/>
    <w:rsid w:val="20EC75B1"/>
    <w:rsid w:val="20EE3329"/>
    <w:rsid w:val="20EF0E4F"/>
    <w:rsid w:val="20F16975"/>
    <w:rsid w:val="20FB77F4"/>
    <w:rsid w:val="20FD17BE"/>
    <w:rsid w:val="20FF1092"/>
    <w:rsid w:val="20FF72E4"/>
    <w:rsid w:val="21004E0A"/>
    <w:rsid w:val="21050673"/>
    <w:rsid w:val="21091F11"/>
    <w:rsid w:val="21093CBF"/>
    <w:rsid w:val="21096EBF"/>
    <w:rsid w:val="211014F1"/>
    <w:rsid w:val="2112296A"/>
    <w:rsid w:val="21134B3E"/>
    <w:rsid w:val="21156B08"/>
    <w:rsid w:val="211B1C44"/>
    <w:rsid w:val="211B756C"/>
    <w:rsid w:val="211D59BC"/>
    <w:rsid w:val="211F14A0"/>
    <w:rsid w:val="21221225"/>
    <w:rsid w:val="21234242"/>
    <w:rsid w:val="21247AE2"/>
    <w:rsid w:val="21294361"/>
    <w:rsid w:val="212E7BC9"/>
    <w:rsid w:val="21330813"/>
    <w:rsid w:val="21352D06"/>
    <w:rsid w:val="21374CD0"/>
    <w:rsid w:val="213827F6"/>
    <w:rsid w:val="21470119"/>
    <w:rsid w:val="21494A03"/>
    <w:rsid w:val="214B2529"/>
    <w:rsid w:val="214C004F"/>
    <w:rsid w:val="214E3DC8"/>
    <w:rsid w:val="21562C7C"/>
    <w:rsid w:val="21613AFB"/>
    <w:rsid w:val="2164183D"/>
    <w:rsid w:val="216830DB"/>
    <w:rsid w:val="216D06F2"/>
    <w:rsid w:val="216D57E7"/>
    <w:rsid w:val="216D6944"/>
    <w:rsid w:val="217750CC"/>
    <w:rsid w:val="21787096"/>
    <w:rsid w:val="217D645B"/>
    <w:rsid w:val="2181419D"/>
    <w:rsid w:val="21815F4B"/>
    <w:rsid w:val="21837F15"/>
    <w:rsid w:val="21863561"/>
    <w:rsid w:val="219043E0"/>
    <w:rsid w:val="2190618E"/>
    <w:rsid w:val="21981101"/>
    <w:rsid w:val="21983295"/>
    <w:rsid w:val="219914E7"/>
    <w:rsid w:val="219D08AB"/>
    <w:rsid w:val="219E4D4F"/>
    <w:rsid w:val="21AD0AEE"/>
    <w:rsid w:val="21B55BF5"/>
    <w:rsid w:val="21B856E5"/>
    <w:rsid w:val="21BE2CFB"/>
    <w:rsid w:val="21C5052E"/>
    <w:rsid w:val="21C61BB0"/>
    <w:rsid w:val="21CB5418"/>
    <w:rsid w:val="21CD4054"/>
    <w:rsid w:val="21CE6CB6"/>
    <w:rsid w:val="21CF4F08"/>
    <w:rsid w:val="21D00C81"/>
    <w:rsid w:val="21D267A7"/>
    <w:rsid w:val="21DA1AFF"/>
    <w:rsid w:val="21DA38AD"/>
    <w:rsid w:val="21DE15EF"/>
    <w:rsid w:val="21DE514B"/>
    <w:rsid w:val="21E12E8E"/>
    <w:rsid w:val="21E15504"/>
    <w:rsid w:val="21E5472C"/>
    <w:rsid w:val="21E93AF0"/>
    <w:rsid w:val="21ED1832"/>
    <w:rsid w:val="21FE57EE"/>
    <w:rsid w:val="21FF50C2"/>
    <w:rsid w:val="220A4192"/>
    <w:rsid w:val="22105521"/>
    <w:rsid w:val="22123047"/>
    <w:rsid w:val="22145011"/>
    <w:rsid w:val="221B014E"/>
    <w:rsid w:val="221C5C74"/>
    <w:rsid w:val="22386CFF"/>
    <w:rsid w:val="223B259E"/>
    <w:rsid w:val="223E3E3C"/>
    <w:rsid w:val="22401962"/>
    <w:rsid w:val="22421B7E"/>
    <w:rsid w:val="224D0523"/>
    <w:rsid w:val="22543660"/>
    <w:rsid w:val="22552F34"/>
    <w:rsid w:val="22562288"/>
    <w:rsid w:val="22573150"/>
    <w:rsid w:val="22590C76"/>
    <w:rsid w:val="22617B2B"/>
    <w:rsid w:val="22625D7D"/>
    <w:rsid w:val="22635651"/>
    <w:rsid w:val="2265586D"/>
    <w:rsid w:val="2265761B"/>
    <w:rsid w:val="22682C67"/>
    <w:rsid w:val="2268710B"/>
    <w:rsid w:val="226A2E83"/>
    <w:rsid w:val="226A4C31"/>
    <w:rsid w:val="22715FC0"/>
    <w:rsid w:val="22721D38"/>
    <w:rsid w:val="22794E74"/>
    <w:rsid w:val="227C4964"/>
    <w:rsid w:val="228201CD"/>
    <w:rsid w:val="22821F7B"/>
    <w:rsid w:val="22883309"/>
    <w:rsid w:val="228C3A98"/>
    <w:rsid w:val="228D0920"/>
    <w:rsid w:val="228D1C60"/>
    <w:rsid w:val="228D6B72"/>
    <w:rsid w:val="228F6446"/>
    <w:rsid w:val="229B128E"/>
    <w:rsid w:val="22A16179"/>
    <w:rsid w:val="22A53EBB"/>
    <w:rsid w:val="22AA3280"/>
    <w:rsid w:val="22AC1F65"/>
    <w:rsid w:val="22B440FE"/>
    <w:rsid w:val="22B61C24"/>
    <w:rsid w:val="22B92AB5"/>
    <w:rsid w:val="22BF31CF"/>
    <w:rsid w:val="22C24A6D"/>
    <w:rsid w:val="22C72083"/>
    <w:rsid w:val="22C93B78"/>
    <w:rsid w:val="22CC1448"/>
    <w:rsid w:val="22D4654E"/>
    <w:rsid w:val="22DE117B"/>
    <w:rsid w:val="22E36792"/>
    <w:rsid w:val="22E63BAE"/>
    <w:rsid w:val="22E91FFA"/>
    <w:rsid w:val="22EC1AEA"/>
    <w:rsid w:val="22EE13BE"/>
    <w:rsid w:val="22F17100"/>
    <w:rsid w:val="22F664C5"/>
    <w:rsid w:val="22FB7F7F"/>
    <w:rsid w:val="22FD5AA5"/>
    <w:rsid w:val="22FF181D"/>
    <w:rsid w:val="23040BE2"/>
    <w:rsid w:val="23056708"/>
    <w:rsid w:val="230706D2"/>
    <w:rsid w:val="231132FF"/>
    <w:rsid w:val="2312222F"/>
    <w:rsid w:val="23137077"/>
    <w:rsid w:val="231921B3"/>
    <w:rsid w:val="231B417D"/>
    <w:rsid w:val="231D7EF5"/>
    <w:rsid w:val="23270D74"/>
    <w:rsid w:val="232B0864"/>
    <w:rsid w:val="232E3EB1"/>
    <w:rsid w:val="23305E7B"/>
    <w:rsid w:val="23375474"/>
    <w:rsid w:val="23384D2F"/>
    <w:rsid w:val="233A4603"/>
    <w:rsid w:val="233B037C"/>
    <w:rsid w:val="233D2346"/>
    <w:rsid w:val="233F1C1A"/>
    <w:rsid w:val="233F60BE"/>
    <w:rsid w:val="234611FA"/>
    <w:rsid w:val="234E6301"/>
    <w:rsid w:val="23530B52"/>
    <w:rsid w:val="23531B69"/>
    <w:rsid w:val="23533917"/>
    <w:rsid w:val="235651B5"/>
    <w:rsid w:val="2358717F"/>
    <w:rsid w:val="235A2EF8"/>
    <w:rsid w:val="235D4796"/>
    <w:rsid w:val="23616034"/>
    <w:rsid w:val="23623B5A"/>
    <w:rsid w:val="23627FFE"/>
    <w:rsid w:val="2366364A"/>
    <w:rsid w:val="236773C3"/>
    <w:rsid w:val="2369138D"/>
    <w:rsid w:val="236B2A0F"/>
    <w:rsid w:val="236C49D9"/>
    <w:rsid w:val="236C6787"/>
    <w:rsid w:val="236E0751"/>
    <w:rsid w:val="236E69A3"/>
    <w:rsid w:val="237044C9"/>
    <w:rsid w:val="23713D9D"/>
    <w:rsid w:val="23733FB9"/>
    <w:rsid w:val="237613B4"/>
    <w:rsid w:val="23775858"/>
    <w:rsid w:val="237F470C"/>
    <w:rsid w:val="23810484"/>
    <w:rsid w:val="23827D58"/>
    <w:rsid w:val="2383244E"/>
    <w:rsid w:val="23841D23"/>
    <w:rsid w:val="23865A9B"/>
    <w:rsid w:val="238C6E29"/>
    <w:rsid w:val="23907664"/>
    <w:rsid w:val="239C706C"/>
    <w:rsid w:val="239D1C68"/>
    <w:rsid w:val="239D2DE4"/>
    <w:rsid w:val="239F4DAE"/>
    <w:rsid w:val="23A423C5"/>
    <w:rsid w:val="23A44173"/>
    <w:rsid w:val="23A66BD1"/>
    <w:rsid w:val="23A777BF"/>
    <w:rsid w:val="23B00D6A"/>
    <w:rsid w:val="23BE3486"/>
    <w:rsid w:val="23BF71FF"/>
    <w:rsid w:val="23BF7609"/>
    <w:rsid w:val="23C10881"/>
    <w:rsid w:val="23C71C0F"/>
    <w:rsid w:val="23D04F68"/>
    <w:rsid w:val="23D26F32"/>
    <w:rsid w:val="23D9513D"/>
    <w:rsid w:val="23DF164F"/>
    <w:rsid w:val="23E629DD"/>
    <w:rsid w:val="23EB7FF4"/>
    <w:rsid w:val="23F21382"/>
    <w:rsid w:val="23F549CE"/>
    <w:rsid w:val="23F944BF"/>
    <w:rsid w:val="23FA3D93"/>
    <w:rsid w:val="23FB7AB3"/>
    <w:rsid w:val="23FC5D5D"/>
    <w:rsid w:val="23FF584D"/>
    <w:rsid w:val="24082954"/>
    <w:rsid w:val="24084702"/>
    <w:rsid w:val="240B41F2"/>
    <w:rsid w:val="24101F8A"/>
    <w:rsid w:val="2412732E"/>
    <w:rsid w:val="24155071"/>
    <w:rsid w:val="24172B97"/>
    <w:rsid w:val="241A4435"/>
    <w:rsid w:val="241C01AD"/>
    <w:rsid w:val="241C63FF"/>
    <w:rsid w:val="241E2177"/>
    <w:rsid w:val="241F42DD"/>
    <w:rsid w:val="2426102C"/>
    <w:rsid w:val="24294678"/>
    <w:rsid w:val="242A0B1C"/>
    <w:rsid w:val="242D5F16"/>
    <w:rsid w:val="24374FE7"/>
    <w:rsid w:val="24390D5F"/>
    <w:rsid w:val="243D7865"/>
    <w:rsid w:val="24415E66"/>
    <w:rsid w:val="24431BDE"/>
    <w:rsid w:val="2446193D"/>
    <w:rsid w:val="244A6AC8"/>
    <w:rsid w:val="244B0A92"/>
    <w:rsid w:val="244B2840"/>
    <w:rsid w:val="244B45EE"/>
    <w:rsid w:val="244D0366"/>
    <w:rsid w:val="244D325D"/>
    <w:rsid w:val="245416F5"/>
    <w:rsid w:val="24561911"/>
    <w:rsid w:val="245E07C6"/>
    <w:rsid w:val="24605D27"/>
    <w:rsid w:val="2463402E"/>
    <w:rsid w:val="24637B8A"/>
    <w:rsid w:val="247022A7"/>
    <w:rsid w:val="24704055"/>
    <w:rsid w:val="24747FE9"/>
    <w:rsid w:val="247B3126"/>
    <w:rsid w:val="24816262"/>
    <w:rsid w:val="24831FDA"/>
    <w:rsid w:val="248F4E23"/>
    <w:rsid w:val="249661B1"/>
    <w:rsid w:val="24977834"/>
    <w:rsid w:val="2499278B"/>
    <w:rsid w:val="249A1C21"/>
    <w:rsid w:val="249D12EE"/>
    <w:rsid w:val="249F7859"/>
    <w:rsid w:val="24A26904"/>
    <w:rsid w:val="24A273CC"/>
    <w:rsid w:val="24A3442A"/>
    <w:rsid w:val="24A75360"/>
    <w:rsid w:val="24A813F5"/>
    <w:rsid w:val="24AD1948"/>
    <w:rsid w:val="24B16B47"/>
    <w:rsid w:val="24B228BF"/>
    <w:rsid w:val="24B46637"/>
    <w:rsid w:val="24C0322E"/>
    <w:rsid w:val="24C148B0"/>
    <w:rsid w:val="24C3687B"/>
    <w:rsid w:val="24C745BD"/>
    <w:rsid w:val="24C77A14"/>
    <w:rsid w:val="24C820E3"/>
    <w:rsid w:val="24C83E91"/>
    <w:rsid w:val="24CC07F0"/>
    <w:rsid w:val="24CC1BD3"/>
    <w:rsid w:val="24CE371A"/>
    <w:rsid w:val="24D12D46"/>
    <w:rsid w:val="24D42836"/>
    <w:rsid w:val="24D665AE"/>
    <w:rsid w:val="24DB5972"/>
    <w:rsid w:val="24E0742D"/>
    <w:rsid w:val="24E567F1"/>
    <w:rsid w:val="24E72569"/>
    <w:rsid w:val="24EA6EC3"/>
    <w:rsid w:val="24ED56A6"/>
    <w:rsid w:val="24F5112A"/>
    <w:rsid w:val="25034EC9"/>
    <w:rsid w:val="250824DF"/>
    <w:rsid w:val="250C0222"/>
    <w:rsid w:val="250D7AF6"/>
    <w:rsid w:val="25115838"/>
    <w:rsid w:val="251315B0"/>
    <w:rsid w:val="25140E84"/>
    <w:rsid w:val="251B0465"/>
    <w:rsid w:val="252512E3"/>
    <w:rsid w:val="252E63EA"/>
    <w:rsid w:val="25302162"/>
    <w:rsid w:val="253357AE"/>
    <w:rsid w:val="25401C79"/>
    <w:rsid w:val="254479BB"/>
    <w:rsid w:val="25494FD2"/>
    <w:rsid w:val="25496D80"/>
    <w:rsid w:val="254A0D4A"/>
    <w:rsid w:val="254B6F9C"/>
    <w:rsid w:val="254C6870"/>
    <w:rsid w:val="254E25E8"/>
    <w:rsid w:val="25537BFE"/>
    <w:rsid w:val="25577CC0"/>
    <w:rsid w:val="255A571A"/>
    <w:rsid w:val="25641E0C"/>
    <w:rsid w:val="2567153B"/>
    <w:rsid w:val="25695674"/>
    <w:rsid w:val="256F255E"/>
    <w:rsid w:val="25787665"/>
    <w:rsid w:val="257B0F03"/>
    <w:rsid w:val="257D2ECD"/>
    <w:rsid w:val="2580476C"/>
    <w:rsid w:val="2580651A"/>
    <w:rsid w:val="258424AE"/>
    <w:rsid w:val="2584600A"/>
    <w:rsid w:val="25850643"/>
    <w:rsid w:val="25893620"/>
    <w:rsid w:val="258A442B"/>
    <w:rsid w:val="259124D5"/>
    <w:rsid w:val="259326F1"/>
    <w:rsid w:val="25983863"/>
    <w:rsid w:val="259B403D"/>
    <w:rsid w:val="259D531E"/>
    <w:rsid w:val="25A62424"/>
    <w:rsid w:val="25AE3087"/>
    <w:rsid w:val="25AE752B"/>
    <w:rsid w:val="25B05051"/>
    <w:rsid w:val="25B34B41"/>
    <w:rsid w:val="25BC1C48"/>
    <w:rsid w:val="25C40AFC"/>
    <w:rsid w:val="25C74149"/>
    <w:rsid w:val="25C96113"/>
    <w:rsid w:val="25CC175F"/>
    <w:rsid w:val="25CD6ECB"/>
    <w:rsid w:val="25D23219"/>
    <w:rsid w:val="25D6438C"/>
    <w:rsid w:val="25D80104"/>
    <w:rsid w:val="25DA0320"/>
    <w:rsid w:val="25DA20CE"/>
    <w:rsid w:val="25DF76E4"/>
    <w:rsid w:val="25E62821"/>
    <w:rsid w:val="25E76599"/>
    <w:rsid w:val="25E90563"/>
    <w:rsid w:val="25ED1E01"/>
    <w:rsid w:val="25F413E1"/>
    <w:rsid w:val="25F767DC"/>
    <w:rsid w:val="25FC3DF2"/>
    <w:rsid w:val="25FF7D86"/>
    <w:rsid w:val="26137238"/>
    <w:rsid w:val="26143832"/>
    <w:rsid w:val="261455E0"/>
    <w:rsid w:val="261D1FBA"/>
    <w:rsid w:val="261E020C"/>
    <w:rsid w:val="26235823"/>
    <w:rsid w:val="2624159B"/>
    <w:rsid w:val="262B2929"/>
    <w:rsid w:val="26307F40"/>
    <w:rsid w:val="26323CB8"/>
    <w:rsid w:val="26355556"/>
    <w:rsid w:val="26395046"/>
    <w:rsid w:val="26396DF4"/>
    <w:rsid w:val="263A0DBE"/>
    <w:rsid w:val="263C4B36"/>
    <w:rsid w:val="2640208A"/>
    <w:rsid w:val="264834DB"/>
    <w:rsid w:val="26492DAF"/>
    <w:rsid w:val="26555BF8"/>
    <w:rsid w:val="26597496"/>
    <w:rsid w:val="265A320F"/>
    <w:rsid w:val="265A4FBD"/>
    <w:rsid w:val="265A6D6B"/>
    <w:rsid w:val="26663961"/>
    <w:rsid w:val="26681488"/>
    <w:rsid w:val="266876DA"/>
    <w:rsid w:val="26783E77"/>
    <w:rsid w:val="26793695"/>
    <w:rsid w:val="267E514F"/>
    <w:rsid w:val="2683689D"/>
    <w:rsid w:val="268A306E"/>
    <w:rsid w:val="268F110A"/>
    <w:rsid w:val="26926505"/>
    <w:rsid w:val="269404CF"/>
    <w:rsid w:val="26964247"/>
    <w:rsid w:val="269D6AE5"/>
    <w:rsid w:val="26A83F7A"/>
    <w:rsid w:val="26AB5818"/>
    <w:rsid w:val="26AF744D"/>
    <w:rsid w:val="26B0201E"/>
    <w:rsid w:val="26B24DF9"/>
    <w:rsid w:val="26B446CD"/>
    <w:rsid w:val="26B648E9"/>
    <w:rsid w:val="26BC17D3"/>
    <w:rsid w:val="26BD5C77"/>
    <w:rsid w:val="26C30DB4"/>
    <w:rsid w:val="26C64400"/>
    <w:rsid w:val="26CA0394"/>
    <w:rsid w:val="26CD578F"/>
    <w:rsid w:val="26CF1507"/>
    <w:rsid w:val="26D20FF7"/>
    <w:rsid w:val="26D62895"/>
    <w:rsid w:val="26D66D39"/>
    <w:rsid w:val="26D70680"/>
    <w:rsid w:val="26DC3C24"/>
    <w:rsid w:val="26DE174A"/>
    <w:rsid w:val="26E50D2A"/>
    <w:rsid w:val="26F15921"/>
    <w:rsid w:val="26F31699"/>
    <w:rsid w:val="26F35E32"/>
    <w:rsid w:val="26F62D55"/>
    <w:rsid w:val="26FE1DEC"/>
    <w:rsid w:val="27003DB6"/>
    <w:rsid w:val="27007912"/>
    <w:rsid w:val="270F224B"/>
    <w:rsid w:val="270F5DA7"/>
    <w:rsid w:val="27117D71"/>
    <w:rsid w:val="271E5FEA"/>
    <w:rsid w:val="271F6B87"/>
    <w:rsid w:val="27225ADA"/>
    <w:rsid w:val="272555CB"/>
    <w:rsid w:val="27271343"/>
    <w:rsid w:val="272A498F"/>
    <w:rsid w:val="272D447F"/>
    <w:rsid w:val="273121C1"/>
    <w:rsid w:val="27351CB2"/>
    <w:rsid w:val="273870AC"/>
    <w:rsid w:val="273D0B66"/>
    <w:rsid w:val="274517C9"/>
    <w:rsid w:val="27483067"/>
    <w:rsid w:val="274912B9"/>
    <w:rsid w:val="274A5031"/>
    <w:rsid w:val="274A6DDF"/>
    <w:rsid w:val="274E6B65"/>
    <w:rsid w:val="274F2647"/>
    <w:rsid w:val="27541561"/>
    <w:rsid w:val="275F0ADD"/>
    <w:rsid w:val="27646BE7"/>
    <w:rsid w:val="27651E6B"/>
    <w:rsid w:val="27653C19"/>
    <w:rsid w:val="2769195B"/>
    <w:rsid w:val="276C144B"/>
    <w:rsid w:val="276F4A98"/>
    <w:rsid w:val="27705C9F"/>
    <w:rsid w:val="27724B77"/>
    <w:rsid w:val="27730607"/>
    <w:rsid w:val="277D5407"/>
    <w:rsid w:val="277F117F"/>
    <w:rsid w:val="27892AED"/>
    <w:rsid w:val="278A3680"/>
    <w:rsid w:val="278C564A"/>
    <w:rsid w:val="278C73F8"/>
    <w:rsid w:val="278E3170"/>
    <w:rsid w:val="27952750"/>
    <w:rsid w:val="279544FE"/>
    <w:rsid w:val="27962024"/>
    <w:rsid w:val="27982240"/>
    <w:rsid w:val="27983FEE"/>
    <w:rsid w:val="27985D9D"/>
    <w:rsid w:val="279B3ADF"/>
    <w:rsid w:val="279D1605"/>
    <w:rsid w:val="27A6495D"/>
    <w:rsid w:val="27AE3812"/>
    <w:rsid w:val="27B626C7"/>
    <w:rsid w:val="27BA5D13"/>
    <w:rsid w:val="27BB7CDD"/>
    <w:rsid w:val="27BF157B"/>
    <w:rsid w:val="27C44DE4"/>
    <w:rsid w:val="27C46B92"/>
    <w:rsid w:val="27C941A8"/>
    <w:rsid w:val="27CD6E6A"/>
    <w:rsid w:val="27D05536"/>
    <w:rsid w:val="27D50D9F"/>
    <w:rsid w:val="27D843EB"/>
    <w:rsid w:val="27DC212D"/>
    <w:rsid w:val="27E47234"/>
    <w:rsid w:val="27E56B08"/>
    <w:rsid w:val="27E64D5A"/>
    <w:rsid w:val="27E81C58"/>
    <w:rsid w:val="27EB411E"/>
    <w:rsid w:val="27EE00B2"/>
    <w:rsid w:val="27F05BD9"/>
    <w:rsid w:val="27F136FF"/>
    <w:rsid w:val="27F33E34"/>
    <w:rsid w:val="27F356C9"/>
    <w:rsid w:val="27F531EF"/>
    <w:rsid w:val="27F751B9"/>
    <w:rsid w:val="27FC457D"/>
    <w:rsid w:val="27FC632B"/>
    <w:rsid w:val="27FE6547"/>
    <w:rsid w:val="280653FC"/>
    <w:rsid w:val="280671AA"/>
    <w:rsid w:val="28090A48"/>
    <w:rsid w:val="280D0539"/>
    <w:rsid w:val="2815023D"/>
    <w:rsid w:val="281573ED"/>
    <w:rsid w:val="281F2A9C"/>
    <w:rsid w:val="281F64BE"/>
    <w:rsid w:val="2822558E"/>
    <w:rsid w:val="28281DA8"/>
    <w:rsid w:val="28285372"/>
    <w:rsid w:val="282910EA"/>
    <w:rsid w:val="28292E99"/>
    <w:rsid w:val="282B09BF"/>
    <w:rsid w:val="282B4E63"/>
    <w:rsid w:val="282C4737"/>
    <w:rsid w:val="283A32F8"/>
    <w:rsid w:val="283D3376"/>
    <w:rsid w:val="283D5FEB"/>
    <w:rsid w:val="28441A80"/>
    <w:rsid w:val="284952E9"/>
    <w:rsid w:val="284D4DD9"/>
    <w:rsid w:val="28506677"/>
    <w:rsid w:val="285443B9"/>
    <w:rsid w:val="28550131"/>
    <w:rsid w:val="285A5748"/>
    <w:rsid w:val="285A74F6"/>
    <w:rsid w:val="285E6FE6"/>
    <w:rsid w:val="286640ED"/>
    <w:rsid w:val="28681C13"/>
    <w:rsid w:val="28706D19"/>
    <w:rsid w:val="28723F14"/>
    <w:rsid w:val="28724840"/>
    <w:rsid w:val="287C56BE"/>
    <w:rsid w:val="287E1436"/>
    <w:rsid w:val="287E4F92"/>
    <w:rsid w:val="288602EB"/>
    <w:rsid w:val="28884063"/>
    <w:rsid w:val="28926C90"/>
    <w:rsid w:val="28940C5A"/>
    <w:rsid w:val="289447B6"/>
    <w:rsid w:val="289504BB"/>
    <w:rsid w:val="2895052E"/>
    <w:rsid w:val="289B3D96"/>
    <w:rsid w:val="289C18BC"/>
    <w:rsid w:val="289E5635"/>
    <w:rsid w:val="28AB7D51"/>
    <w:rsid w:val="28AD3ACA"/>
    <w:rsid w:val="28B46C06"/>
    <w:rsid w:val="28B9421C"/>
    <w:rsid w:val="28BA7F95"/>
    <w:rsid w:val="28BC1F5F"/>
    <w:rsid w:val="28BC3D0D"/>
    <w:rsid w:val="28BE1833"/>
    <w:rsid w:val="28BF50C6"/>
    <w:rsid w:val="28C52BC1"/>
    <w:rsid w:val="28C57065"/>
    <w:rsid w:val="28C72DDD"/>
    <w:rsid w:val="28CA642A"/>
    <w:rsid w:val="28CD5F1A"/>
    <w:rsid w:val="28CE372B"/>
    <w:rsid w:val="28D177B8"/>
    <w:rsid w:val="28D21782"/>
    <w:rsid w:val="28D41056"/>
    <w:rsid w:val="28D9041B"/>
    <w:rsid w:val="28DE0127"/>
    <w:rsid w:val="28E374EB"/>
    <w:rsid w:val="28EA2628"/>
    <w:rsid w:val="28EC45F2"/>
    <w:rsid w:val="28ED036A"/>
    <w:rsid w:val="28F60FCD"/>
    <w:rsid w:val="29023E15"/>
    <w:rsid w:val="290556B4"/>
    <w:rsid w:val="290A0F1C"/>
    <w:rsid w:val="290D27BA"/>
    <w:rsid w:val="290E772E"/>
    <w:rsid w:val="290F02E0"/>
    <w:rsid w:val="29114058"/>
    <w:rsid w:val="291E0523"/>
    <w:rsid w:val="291E49C7"/>
    <w:rsid w:val="291E5AE2"/>
    <w:rsid w:val="2920429C"/>
    <w:rsid w:val="29226266"/>
    <w:rsid w:val="29254418"/>
    <w:rsid w:val="29283150"/>
    <w:rsid w:val="292A6EC8"/>
    <w:rsid w:val="29347D47"/>
    <w:rsid w:val="293D309F"/>
    <w:rsid w:val="293E4722"/>
    <w:rsid w:val="2940493E"/>
    <w:rsid w:val="294066EC"/>
    <w:rsid w:val="294361DC"/>
    <w:rsid w:val="2944442E"/>
    <w:rsid w:val="29491A44"/>
    <w:rsid w:val="294D2BB7"/>
    <w:rsid w:val="29543F45"/>
    <w:rsid w:val="295E3016"/>
    <w:rsid w:val="29626662"/>
    <w:rsid w:val="29634188"/>
    <w:rsid w:val="296A3769"/>
    <w:rsid w:val="296F6FD1"/>
    <w:rsid w:val="297168A5"/>
    <w:rsid w:val="2973086F"/>
    <w:rsid w:val="2973261D"/>
    <w:rsid w:val="29736AC1"/>
    <w:rsid w:val="29752839"/>
    <w:rsid w:val="29791BFE"/>
    <w:rsid w:val="297E255F"/>
    <w:rsid w:val="297F0E1D"/>
    <w:rsid w:val="29802F8C"/>
    <w:rsid w:val="298505A2"/>
    <w:rsid w:val="29852351"/>
    <w:rsid w:val="298E7B46"/>
    <w:rsid w:val="298F31CF"/>
    <w:rsid w:val="29916F47"/>
    <w:rsid w:val="29934A6D"/>
    <w:rsid w:val="2996455E"/>
    <w:rsid w:val="299802D6"/>
    <w:rsid w:val="29995DFC"/>
    <w:rsid w:val="299B7DC6"/>
    <w:rsid w:val="299D58EC"/>
    <w:rsid w:val="29A21406"/>
    <w:rsid w:val="29A5570A"/>
    <w:rsid w:val="29AA157C"/>
    <w:rsid w:val="29AC3D81"/>
    <w:rsid w:val="29B175E9"/>
    <w:rsid w:val="29B50E88"/>
    <w:rsid w:val="29B82726"/>
    <w:rsid w:val="29B83B80"/>
    <w:rsid w:val="29B9024C"/>
    <w:rsid w:val="29BA46F0"/>
    <w:rsid w:val="29BF1D06"/>
    <w:rsid w:val="29C410CB"/>
    <w:rsid w:val="29CC7F7F"/>
    <w:rsid w:val="29CE3CF8"/>
    <w:rsid w:val="29CE74E7"/>
    <w:rsid w:val="29D55086"/>
    <w:rsid w:val="29DB6414"/>
    <w:rsid w:val="29DF4157"/>
    <w:rsid w:val="29DF7CB3"/>
    <w:rsid w:val="29E90B31"/>
    <w:rsid w:val="29EC23D0"/>
    <w:rsid w:val="29F23E8A"/>
    <w:rsid w:val="29F574D6"/>
    <w:rsid w:val="29F86FC6"/>
    <w:rsid w:val="29FA2D3E"/>
    <w:rsid w:val="29FD45DD"/>
    <w:rsid w:val="29FF65A7"/>
    <w:rsid w:val="2A005ACD"/>
    <w:rsid w:val="2A005E7B"/>
    <w:rsid w:val="2A007C29"/>
    <w:rsid w:val="2A043BBD"/>
    <w:rsid w:val="2A0B6CFA"/>
    <w:rsid w:val="2A0C2A72"/>
    <w:rsid w:val="2A110088"/>
    <w:rsid w:val="2A111E36"/>
    <w:rsid w:val="2A1262DA"/>
    <w:rsid w:val="2A1831C5"/>
    <w:rsid w:val="2A1C0F07"/>
    <w:rsid w:val="2A1C40C0"/>
    <w:rsid w:val="2A1F27A5"/>
    <w:rsid w:val="2A1F41BD"/>
    <w:rsid w:val="2A21651D"/>
    <w:rsid w:val="2A26305E"/>
    <w:rsid w:val="2A2D4EC2"/>
    <w:rsid w:val="2A2D747B"/>
    <w:rsid w:val="2A3049B2"/>
    <w:rsid w:val="2A336250"/>
    <w:rsid w:val="2A355B25"/>
    <w:rsid w:val="2A36189D"/>
    <w:rsid w:val="2A377AEF"/>
    <w:rsid w:val="2A385615"/>
    <w:rsid w:val="2A391AB9"/>
    <w:rsid w:val="2A3A0DC5"/>
    <w:rsid w:val="2A3C5105"/>
    <w:rsid w:val="2A3F69A3"/>
    <w:rsid w:val="2A41271B"/>
    <w:rsid w:val="2A420242"/>
    <w:rsid w:val="2A4346E5"/>
    <w:rsid w:val="2A465F84"/>
    <w:rsid w:val="2A475858"/>
    <w:rsid w:val="2A4A387B"/>
    <w:rsid w:val="2A53244F"/>
    <w:rsid w:val="2A54259B"/>
    <w:rsid w:val="2A5E151F"/>
    <w:rsid w:val="2A61691A"/>
    <w:rsid w:val="2A662182"/>
    <w:rsid w:val="2A681556"/>
    <w:rsid w:val="2A6D1762"/>
    <w:rsid w:val="2A716218"/>
    <w:rsid w:val="2A7A79DB"/>
    <w:rsid w:val="2A7E571E"/>
    <w:rsid w:val="2A832D34"/>
    <w:rsid w:val="2A866380"/>
    <w:rsid w:val="2A8940C2"/>
    <w:rsid w:val="2A8F792B"/>
    <w:rsid w:val="2A994305"/>
    <w:rsid w:val="2A9D36CA"/>
    <w:rsid w:val="2A9E7B6E"/>
    <w:rsid w:val="2A9F38E6"/>
    <w:rsid w:val="2AA9206F"/>
    <w:rsid w:val="2AAB4039"/>
    <w:rsid w:val="2AAF1D7B"/>
    <w:rsid w:val="2AB0164F"/>
    <w:rsid w:val="2AB033FD"/>
    <w:rsid w:val="2AD0584D"/>
    <w:rsid w:val="2AD92954"/>
    <w:rsid w:val="2AE15CAC"/>
    <w:rsid w:val="2AE17A5A"/>
    <w:rsid w:val="2AE337D3"/>
    <w:rsid w:val="2AEF2177"/>
    <w:rsid w:val="2AF61758"/>
    <w:rsid w:val="2AF754D0"/>
    <w:rsid w:val="2AF91248"/>
    <w:rsid w:val="2AFA0B1C"/>
    <w:rsid w:val="2B006133"/>
    <w:rsid w:val="2B033E75"/>
    <w:rsid w:val="2B0B4AD7"/>
    <w:rsid w:val="2B12230A"/>
    <w:rsid w:val="2B1240B8"/>
    <w:rsid w:val="2B126E05"/>
    <w:rsid w:val="2B146082"/>
    <w:rsid w:val="2B1716CE"/>
    <w:rsid w:val="2B1C4F36"/>
    <w:rsid w:val="2B1E0CAF"/>
    <w:rsid w:val="2B203194"/>
    <w:rsid w:val="2B2362C5"/>
    <w:rsid w:val="2B261911"/>
    <w:rsid w:val="2B277B63"/>
    <w:rsid w:val="2B396C24"/>
    <w:rsid w:val="2B3D7387"/>
    <w:rsid w:val="2B400C25"/>
    <w:rsid w:val="2B4104F9"/>
    <w:rsid w:val="2B42499D"/>
    <w:rsid w:val="2B45623B"/>
    <w:rsid w:val="2B485D2C"/>
    <w:rsid w:val="2B4D3342"/>
    <w:rsid w:val="2B4F70BA"/>
    <w:rsid w:val="2B514BE0"/>
    <w:rsid w:val="2B5244B4"/>
    <w:rsid w:val="2B591CE7"/>
    <w:rsid w:val="2B595843"/>
    <w:rsid w:val="2B5C5333"/>
    <w:rsid w:val="2B5E540C"/>
    <w:rsid w:val="2B681F2A"/>
    <w:rsid w:val="2B6D7540"/>
    <w:rsid w:val="2B747632"/>
    <w:rsid w:val="2B786611"/>
    <w:rsid w:val="2B7B3A0B"/>
    <w:rsid w:val="2B7B7EAF"/>
    <w:rsid w:val="2B821C36"/>
    <w:rsid w:val="2B8E2DAA"/>
    <w:rsid w:val="2B8F5708"/>
    <w:rsid w:val="2B920D55"/>
    <w:rsid w:val="2B944ACD"/>
    <w:rsid w:val="2B990335"/>
    <w:rsid w:val="2BA03472"/>
    <w:rsid w:val="2BA411B4"/>
    <w:rsid w:val="2BA56CDA"/>
    <w:rsid w:val="2BA80578"/>
    <w:rsid w:val="2BA967CA"/>
    <w:rsid w:val="2BAC0068"/>
    <w:rsid w:val="2BAF1907"/>
    <w:rsid w:val="2BB46F1D"/>
    <w:rsid w:val="2BB60EE7"/>
    <w:rsid w:val="2BB92785"/>
    <w:rsid w:val="2BC43604"/>
    <w:rsid w:val="2BC52ED8"/>
    <w:rsid w:val="2BC82F3A"/>
    <w:rsid w:val="2BCC070B"/>
    <w:rsid w:val="2BCC24B9"/>
    <w:rsid w:val="2BD001FB"/>
    <w:rsid w:val="2BD355F5"/>
    <w:rsid w:val="2BD61589"/>
    <w:rsid w:val="2BD63337"/>
    <w:rsid w:val="2BDB26FC"/>
    <w:rsid w:val="2BDD46C6"/>
    <w:rsid w:val="2BDD6474"/>
    <w:rsid w:val="2BEC2B5B"/>
    <w:rsid w:val="2BEF61A7"/>
    <w:rsid w:val="2BF0264B"/>
    <w:rsid w:val="2BF33EE9"/>
    <w:rsid w:val="2BF35C97"/>
    <w:rsid w:val="2BF47386"/>
    <w:rsid w:val="2BFB4B4C"/>
    <w:rsid w:val="2BFD2672"/>
    <w:rsid w:val="2C002162"/>
    <w:rsid w:val="2C0026DB"/>
    <w:rsid w:val="2C0B1233"/>
    <w:rsid w:val="2C0B560D"/>
    <w:rsid w:val="2C0C0B07"/>
    <w:rsid w:val="2C0E487F"/>
    <w:rsid w:val="2C1752F1"/>
    <w:rsid w:val="2C194BB5"/>
    <w:rsid w:val="2C1A44DE"/>
    <w:rsid w:val="2C1B6F9C"/>
    <w:rsid w:val="2C1D2D14"/>
    <w:rsid w:val="2C1F083A"/>
    <w:rsid w:val="2C1F6A8C"/>
    <w:rsid w:val="2C2E20E8"/>
    <w:rsid w:val="2C324A12"/>
    <w:rsid w:val="2C3A38C6"/>
    <w:rsid w:val="2C3B13EC"/>
    <w:rsid w:val="2C3B319A"/>
    <w:rsid w:val="2C3C763E"/>
    <w:rsid w:val="2C3D33B6"/>
    <w:rsid w:val="2C3F712F"/>
    <w:rsid w:val="2C416A03"/>
    <w:rsid w:val="2C4202AD"/>
    <w:rsid w:val="2C424529"/>
    <w:rsid w:val="2C4604BD"/>
    <w:rsid w:val="2C4958B7"/>
    <w:rsid w:val="2C4C35F9"/>
    <w:rsid w:val="2C4E7372"/>
    <w:rsid w:val="2C526E62"/>
    <w:rsid w:val="2C5524AE"/>
    <w:rsid w:val="2C567FD4"/>
    <w:rsid w:val="2C5A5D16"/>
    <w:rsid w:val="2C5D5807"/>
    <w:rsid w:val="2C6108B0"/>
    <w:rsid w:val="2C6208C4"/>
    <w:rsid w:val="2C6721E1"/>
    <w:rsid w:val="2C673F8F"/>
    <w:rsid w:val="2C697D08"/>
    <w:rsid w:val="2C6B1CD2"/>
    <w:rsid w:val="2C6B3A80"/>
    <w:rsid w:val="2C704A6C"/>
    <w:rsid w:val="2C73502A"/>
    <w:rsid w:val="2C772424"/>
    <w:rsid w:val="2C78619D"/>
    <w:rsid w:val="2C7A06EF"/>
    <w:rsid w:val="2C815051"/>
    <w:rsid w:val="2C83526D"/>
    <w:rsid w:val="2C842D93"/>
    <w:rsid w:val="2C864D5D"/>
    <w:rsid w:val="2C866B0B"/>
    <w:rsid w:val="2C8815B2"/>
    <w:rsid w:val="2C923702"/>
    <w:rsid w:val="2C970D19"/>
    <w:rsid w:val="2C9805ED"/>
    <w:rsid w:val="2C9A25B7"/>
    <w:rsid w:val="2C9C00DD"/>
    <w:rsid w:val="2C9C632F"/>
    <w:rsid w:val="2C9E012D"/>
    <w:rsid w:val="2CA156F3"/>
    <w:rsid w:val="2CA86A82"/>
    <w:rsid w:val="2CAB47C4"/>
    <w:rsid w:val="2CAD22EA"/>
    <w:rsid w:val="2CAD5E46"/>
    <w:rsid w:val="2CB05500"/>
    <w:rsid w:val="2CB216AE"/>
    <w:rsid w:val="2CB27900"/>
    <w:rsid w:val="2CB4713F"/>
    <w:rsid w:val="2CBB4B82"/>
    <w:rsid w:val="2CBF3DCB"/>
    <w:rsid w:val="2CC338BC"/>
    <w:rsid w:val="2CC413E2"/>
    <w:rsid w:val="2CC47634"/>
    <w:rsid w:val="2CC9092A"/>
    <w:rsid w:val="2CCE400E"/>
    <w:rsid w:val="2CCF04B2"/>
    <w:rsid w:val="2CD0422B"/>
    <w:rsid w:val="2CD21D51"/>
    <w:rsid w:val="2CD23AFF"/>
    <w:rsid w:val="2CD979CA"/>
    <w:rsid w:val="2CDE24A4"/>
    <w:rsid w:val="2CE455E0"/>
    <w:rsid w:val="2CE61358"/>
    <w:rsid w:val="2CE675AA"/>
    <w:rsid w:val="2CED26E7"/>
    <w:rsid w:val="2CF241A1"/>
    <w:rsid w:val="2CF27CFD"/>
    <w:rsid w:val="2CF55A3F"/>
    <w:rsid w:val="2CF577ED"/>
    <w:rsid w:val="2CF73565"/>
    <w:rsid w:val="2CFF241A"/>
    <w:rsid w:val="2D0143E4"/>
    <w:rsid w:val="2D032CF2"/>
    <w:rsid w:val="2D11433C"/>
    <w:rsid w:val="2D151C3D"/>
    <w:rsid w:val="2D157E8F"/>
    <w:rsid w:val="2D1660E1"/>
    <w:rsid w:val="2D1C0C0C"/>
    <w:rsid w:val="2D2105E2"/>
    <w:rsid w:val="2D214A86"/>
    <w:rsid w:val="2D216834"/>
    <w:rsid w:val="2D236108"/>
    <w:rsid w:val="2D2500D2"/>
    <w:rsid w:val="2D287BC3"/>
    <w:rsid w:val="2D2A393B"/>
    <w:rsid w:val="2D2C21A8"/>
    <w:rsid w:val="2D2C76B3"/>
    <w:rsid w:val="2D2D51D9"/>
    <w:rsid w:val="2D326DAF"/>
    <w:rsid w:val="2D340315"/>
    <w:rsid w:val="2D3447B9"/>
    <w:rsid w:val="2D371BB4"/>
    <w:rsid w:val="2D3C541C"/>
    <w:rsid w:val="2D3E1194"/>
    <w:rsid w:val="2D4010AF"/>
    <w:rsid w:val="2D430559"/>
    <w:rsid w:val="2D4367AA"/>
    <w:rsid w:val="2D436988"/>
    <w:rsid w:val="2D482013"/>
    <w:rsid w:val="2D483DC1"/>
    <w:rsid w:val="2D485B6F"/>
    <w:rsid w:val="2D4D587B"/>
    <w:rsid w:val="2D4D7629"/>
    <w:rsid w:val="2D55028C"/>
    <w:rsid w:val="2D5704A8"/>
    <w:rsid w:val="2D574004"/>
    <w:rsid w:val="2D595FCE"/>
    <w:rsid w:val="2D5B1D46"/>
    <w:rsid w:val="2D5B6BC9"/>
    <w:rsid w:val="2D5E5392"/>
    <w:rsid w:val="2D6055AE"/>
    <w:rsid w:val="2D652BC5"/>
    <w:rsid w:val="2D687FBF"/>
    <w:rsid w:val="2D6B7AAF"/>
    <w:rsid w:val="2D6F134E"/>
    <w:rsid w:val="2D6F75A0"/>
    <w:rsid w:val="2D71156A"/>
    <w:rsid w:val="2D727090"/>
    <w:rsid w:val="2D744BB6"/>
    <w:rsid w:val="2D7626DC"/>
    <w:rsid w:val="2D7746A6"/>
    <w:rsid w:val="2D7B4196"/>
    <w:rsid w:val="2D8172D3"/>
    <w:rsid w:val="2D83304B"/>
    <w:rsid w:val="2D833E1B"/>
    <w:rsid w:val="2D8469EC"/>
    <w:rsid w:val="2D856DC3"/>
    <w:rsid w:val="2D86130C"/>
    <w:rsid w:val="2D872B3B"/>
    <w:rsid w:val="2D8A6187"/>
    <w:rsid w:val="2D8C0151"/>
    <w:rsid w:val="2D940467"/>
    <w:rsid w:val="2D960FD0"/>
    <w:rsid w:val="2D99461C"/>
    <w:rsid w:val="2D9B20A2"/>
    <w:rsid w:val="2D9B2143"/>
    <w:rsid w:val="2D9E7E85"/>
    <w:rsid w:val="2DAA4A7C"/>
    <w:rsid w:val="2DB41456"/>
    <w:rsid w:val="2DB87198"/>
    <w:rsid w:val="2DB96A6D"/>
    <w:rsid w:val="2DBB27E5"/>
    <w:rsid w:val="2DBD655D"/>
    <w:rsid w:val="2DBE68CC"/>
    <w:rsid w:val="2DBF0527"/>
    <w:rsid w:val="2DC6679F"/>
    <w:rsid w:val="2DC773DC"/>
    <w:rsid w:val="2DC83C90"/>
    <w:rsid w:val="2DDA60A5"/>
    <w:rsid w:val="2DDF7346"/>
    <w:rsid w:val="2DE03FF9"/>
    <w:rsid w:val="2DE05DD0"/>
    <w:rsid w:val="2DEA30CA"/>
    <w:rsid w:val="2DEE4968"/>
    <w:rsid w:val="2DEF06E0"/>
    <w:rsid w:val="2DF16206"/>
    <w:rsid w:val="2DF950BB"/>
    <w:rsid w:val="2DFB0E33"/>
    <w:rsid w:val="2DFD4BAB"/>
    <w:rsid w:val="2DFF3D5F"/>
    <w:rsid w:val="2DFF6B75"/>
    <w:rsid w:val="2E0E500A"/>
    <w:rsid w:val="2E132621"/>
    <w:rsid w:val="2E163EBF"/>
    <w:rsid w:val="2E1843DC"/>
    <w:rsid w:val="2E187C37"/>
    <w:rsid w:val="2E24482E"/>
    <w:rsid w:val="2E2B44BD"/>
    <w:rsid w:val="2E312AA7"/>
    <w:rsid w:val="2E3217BF"/>
    <w:rsid w:val="2E3569FF"/>
    <w:rsid w:val="2E3C1B78"/>
    <w:rsid w:val="2E4E18AB"/>
    <w:rsid w:val="2E4E5407"/>
    <w:rsid w:val="2E514EF7"/>
    <w:rsid w:val="2E5642BC"/>
    <w:rsid w:val="2E586286"/>
    <w:rsid w:val="2E5B7B24"/>
    <w:rsid w:val="2E5C5D76"/>
    <w:rsid w:val="2E620EB2"/>
    <w:rsid w:val="2E690493"/>
    <w:rsid w:val="2E6D7F83"/>
    <w:rsid w:val="2E7110F5"/>
    <w:rsid w:val="2E734E6D"/>
    <w:rsid w:val="2E756E38"/>
    <w:rsid w:val="2E7B1F74"/>
    <w:rsid w:val="2E7D7A9A"/>
    <w:rsid w:val="2E7F7CB6"/>
    <w:rsid w:val="2E807B15"/>
    <w:rsid w:val="2E823302"/>
    <w:rsid w:val="2E8452CD"/>
    <w:rsid w:val="2E89643F"/>
    <w:rsid w:val="2E8C5F2F"/>
    <w:rsid w:val="2E9077CD"/>
    <w:rsid w:val="2E9279E9"/>
    <w:rsid w:val="2E933762"/>
    <w:rsid w:val="2E9372BE"/>
    <w:rsid w:val="2E953036"/>
    <w:rsid w:val="2E9574DA"/>
    <w:rsid w:val="2E9C2616"/>
    <w:rsid w:val="2E9E309D"/>
    <w:rsid w:val="2E9F2106"/>
    <w:rsid w:val="2E9F3EB4"/>
    <w:rsid w:val="2EA119DB"/>
    <w:rsid w:val="2EA414CB"/>
    <w:rsid w:val="2EA74B17"/>
    <w:rsid w:val="2EA918F1"/>
    <w:rsid w:val="2EAB4607"/>
    <w:rsid w:val="2EB01C1E"/>
    <w:rsid w:val="2EB15996"/>
    <w:rsid w:val="2EB260DA"/>
    <w:rsid w:val="2EB57234"/>
    <w:rsid w:val="2EB72FAC"/>
    <w:rsid w:val="2EB73972"/>
    <w:rsid w:val="2EB931C8"/>
    <w:rsid w:val="2EB97CA5"/>
    <w:rsid w:val="2EC35DF5"/>
    <w:rsid w:val="2EC456C9"/>
    <w:rsid w:val="2ECE479A"/>
    <w:rsid w:val="2ED00512"/>
    <w:rsid w:val="2ED31DB0"/>
    <w:rsid w:val="2EDA32F0"/>
    <w:rsid w:val="2EDA6C9B"/>
    <w:rsid w:val="2EDC6EB7"/>
    <w:rsid w:val="2EDE49DD"/>
    <w:rsid w:val="2EDF69A7"/>
    <w:rsid w:val="2EE43FBD"/>
    <w:rsid w:val="2EE61AE3"/>
    <w:rsid w:val="2EEB0EA8"/>
    <w:rsid w:val="2EEB70FA"/>
    <w:rsid w:val="2EEE2746"/>
    <w:rsid w:val="2EEF6BEA"/>
    <w:rsid w:val="2EF22236"/>
    <w:rsid w:val="2EF709DE"/>
    <w:rsid w:val="2EF75A9F"/>
    <w:rsid w:val="2EF7784D"/>
    <w:rsid w:val="2F013C21"/>
    <w:rsid w:val="2F063F34"/>
    <w:rsid w:val="2F087CAC"/>
    <w:rsid w:val="2F097580"/>
    <w:rsid w:val="2F0B32F8"/>
    <w:rsid w:val="2F104DB2"/>
    <w:rsid w:val="2F183292"/>
    <w:rsid w:val="2F1C30A3"/>
    <w:rsid w:val="2F1D1B61"/>
    <w:rsid w:val="2F1E74CF"/>
    <w:rsid w:val="2F25260C"/>
    <w:rsid w:val="2F2C7CAE"/>
    <w:rsid w:val="2F2D14C0"/>
    <w:rsid w:val="2F2D7712"/>
    <w:rsid w:val="2F350375"/>
    <w:rsid w:val="2F3F11F4"/>
    <w:rsid w:val="2F3F2FA2"/>
    <w:rsid w:val="2F414F6C"/>
    <w:rsid w:val="2F4C0A41"/>
    <w:rsid w:val="2F566C69"/>
    <w:rsid w:val="2F57478F"/>
    <w:rsid w:val="2F5B427F"/>
    <w:rsid w:val="2F5B44D5"/>
    <w:rsid w:val="2F5B602D"/>
    <w:rsid w:val="2F601896"/>
    <w:rsid w:val="2F6649D2"/>
    <w:rsid w:val="2F6A2714"/>
    <w:rsid w:val="2F6B1FE9"/>
    <w:rsid w:val="2F7215C9"/>
    <w:rsid w:val="2F732410"/>
    <w:rsid w:val="2F792A4E"/>
    <w:rsid w:val="2F7B4DDE"/>
    <w:rsid w:val="2F8135BA"/>
    <w:rsid w:val="2F8310E0"/>
    <w:rsid w:val="2F837332"/>
    <w:rsid w:val="2F860BD0"/>
    <w:rsid w:val="2F8A246F"/>
    <w:rsid w:val="2F8B61E7"/>
    <w:rsid w:val="2F8D01B1"/>
    <w:rsid w:val="2F8F3F29"/>
    <w:rsid w:val="2F947791"/>
    <w:rsid w:val="2F9D4288"/>
    <w:rsid w:val="2F9E23BE"/>
    <w:rsid w:val="2FA01C92"/>
    <w:rsid w:val="2FA379D4"/>
    <w:rsid w:val="2FAD0853"/>
    <w:rsid w:val="2FAD43AF"/>
    <w:rsid w:val="2FAF1ED5"/>
    <w:rsid w:val="2FB35E69"/>
    <w:rsid w:val="2FB4573E"/>
    <w:rsid w:val="2FB77A00"/>
    <w:rsid w:val="2FB90FA6"/>
    <w:rsid w:val="2FBB4D1E"/>
    <w:rsid w:val="2FC11C09"/>
    <w:rsid w:val="2FC242FE"/>
    <w:rsid w:val="2FCF4325"/>
    <w:rsid w:val="2FD1009E"/>
    <w:rsid w:val="2FD162F0"/>
    <w:rsid w:val="2FD91648"/>
    <w:rsid w:val="2FE36023"/>
    <w:rsid w:val="2FE84D7B"/>
    <w:rsid w:val="2FE853E7"/>
    <w:rsid w:val="2FEE50F3"/>
    <w:rsid w:val="2FF26266"/>
    <w:rsid w:val="2FF71DDB"/>
    <w:rsid w:val="2FF975F4"/>
    <w:rsid w:val="30000983"/>
    <w:rsid w:val="300541EB"/>
    <w:rsid w:val="30055F99"/>
    <w:rsid w:val="30085A89"/>
    <w:rsid w:val="300D096E"/>
    <w:rsid w:val="301461DC"/>
    <w:rsid w:val="30161F54"/>
    <w:rsid w:val="30201025"/>
    <w:rsid w:val="302428C3"/>
    <w:rsid w:val="302A1EA4"/>
    <w:rsid w:val="302A5A00"/>
    <w:rsid w:val="302E3742"/>
    <w:rsid w:val="30314FE0"/>
    <w:rsid w:val="30336FAA"/>
    <w:rsid w:val="30360848"/>
    <w:rsid w:val="303845C1"/>
    <w:rsid w:val="303B5E5F"/>
    <w:rsid w:val="303D3985"/>
    <w:rsid w:val="303D5733"/>
    <w:rsid w:val="30426E88"/>
    <w:rsid w:val="30466CDD"/>
    <w:rsid w:val="304738A2"/>
    <w:rsid w:val="304E16EE"/>
    <w:rsid w:val="30534F57"/>
    <w:rsid w:val="30562C99"/>
    <w:rsid w:val="30586A11"/>
    <w:rsid w:val="305A4537"/>
    <w:rsid w:val="30612242"/>
    <w:rsid w:val="306233EC"/>
    <w:rsid w:val="30640F12"/>
    <w:rsid w:val="306453B6"/>
    <w:rsid w:val="30656A38"/>
    <w:rsid w:val="306B04F2"/>
    <w:rsid w:val="306E7B96"/>
    <w:rsid w:val="30717AD3"/>
    <w:rsid w:val="307A6987"/>
    <w:rsid w:val="307B625B"/>
    <w:rsid w:val="307D1FD3"/>
    <w:rsid w:val="307D6477"/>
    <w:rsid w:val="307F3F9D"/>
    <w:rsid w:val="30843362"/>
    <w:rsid w:val="308819B0"/>
    <w:rsid w:val="30896BCA"/>
    <w:rsid w:val="308C66BA"/>
    <w:rsid w:val="308F6ECF"/>
    <w:rsid w:val="30901D07"/>
    <w:rsid w:val="3095556F"/>
    <w:rsid w:val="30A12166"/>
    <w:rsid w:val="30A25EDE"/>
    <w:rsid w:val="30A9101A"/>
    <w:rsid w:val="30B654E5"/>
    <w:rsid w:val="30B8125D"/>
    <w:rsid w:val="30BA3228"/>
    <w:rsid w:val="30BC0D4E"/>
    <w:rsid w:val="30BD0622"/>
    <w:rsid w:val="30C0743E"/>
    <w:rsid w:val="30C220DC"/>
    <w:rsid w:val="30C916BD"/>
    <w:rsid w:val="30C9346B"/>
    <w:rsid w:val="30CB2D3F"/>
    <w:rsid w:val="30D36097"/>
    <w:rsid w:val="30DD02DC"/>
    <w:rsid w:val="30E3452C"/>
    <w:rsid w:val="30E365D5"/>
    <w:rsid w:val="30E402A4"/>
    <w:rsid w:val="30EA0F6A"/>
    <w:rsid w:val="30ED645B"/>
    <w:rsid w:val="30F1651D"/>
    <w:rsid w:val="30F304E8"/>
    <w:rsid w:val="30F93D50"/>
    <w:rsid w:val="31010E56"/>
    <w:rsid w:val="31093867"/>
    <w:rsid w:val="310D15A9"/>
    <w:rsid w:val="31124E12"/>
    <w:rsid w:val="31182B58"/>
    <w:rsid w:val="311F752F"/>
    <w:rsid w:val="312406A1"/>
    <w:rsid w:val="31304D80"/>
    <w:rsid w:val="31336B36"/>
    <w:rsid w:val="313B7382"/>
    <w:rsid w:val="313E79B5"/>
    <w:rsid w:val="31441B75"/>
    <w:rsid w:val="31462D0D"/>
    <w:rsid w:val="31466869"/>
    <w:rsid w:val="314B20D2"/>
    <w:rsid w:val="314F1BC2"/>
    <w:rsid w:val="314F3970"/>
    <w:rsid w:val="31521EF1"/>
    <w:rsid w:val="3159290B"/>
    <w:rsid w:val="315A40C3"/>
    <w:rsid w:val="31603DCF"/>
    <w:rsid w:val="31660CB9"/>
    <w:rsid w:val="316A07AA"/>
    <w:rsid w:val="316D029A"/>
    <w:rsid w:val="31717D8A"/>
    <w:rsid w:val="31736083"/>
    <w:rsid w:val="31772EC7"/>
    <w:rsid w:val="3179279B"/>
    <w:rsid w:val="317E4255"/>
    <w:rsid w:val="318178A1"/>
    <w:rsid w:val="31885988"/>
    <w:rsid w:val="318A0E4C"/>
    <w:rsid w:val="318D4498"/>
    <w:rsid w:val="318F0210"/>
    <w:rsid w:val="31943A79"/>
    <w:rsid w:val="319E0453"/>
    <w:rsid w:val="31A57A34"/>
    <w:rsid w:val="31A6555A"/>
    <w:rsid w:val="31AA329C"/>
    <w:rsid w:val="31B47C77"/>
    <w:rsid w:val="31B55E35"/>
    <w:rsid w:val="31BB2DB3"/>
    <w:rsid w:val="31C04EAC"/>
    <w:rsid w:val="31C0661C"/>
    <w:rsid w:val="31C12394"/>
    <w:rsid w:val="31C15DF3"/>
    <w:rsid w:val="31C61758"/>
    <w:rsid w:val="31C75BFC"/>
    <w:rsid w:val="31C97385"/>
    <w:rsid w:val="31CC3212"/>
    <w:rsid w:val="31CF4AB1"/>
    <w:rsid w:val="31D420C7"/>
    <w:rsid w:val="31DE4CF4"/>
    <w:rsid w:val="31E24E52"/>
    <w:rsid w:val="31E3230A"/>
    <w:rsid w:val="31EF5153"/>
    <w:rsid w:val="31FC33CC"/>
    <w:rsid w:val="31FE7144"/>
    <w:rsid w:val="32002EBC"/>
    <w:rsid w:val="32036508"/>
    <w:rsid w:val="32052280"/>
    <w:rsid w:val="32072EC9"/>
    <w:rsid w:val="3207424B"/>
    <w:rsid w:val="32081D71"/>
    <w:rsid w:val="32087FC3"/>
    <w:rsid w:val="320B1968"/>
    <w:rsid w:val="320F1351"/>
    <w:rsid w:val="320F30FF"/>
    <w:rsid w:val="321921D0"/>
    <w:rsid w:val="32193F7E"/>
    <w:rsid w:val="32195D2C"/>
    <w:rsid w:val="321B7CF6"/>
    <w:rsid w:val="3220355E"/>
    <w:rsid w:val="32222E32"/>
    <w:rsid w:val="3227669B"/>
    <w:rsid w:val="322C3397"/>
    <w:rsid w:val="322C3CB1"/>
    <w:rsid w:val="322F37A1"/>
    <w:rsid w:val="322F554F"/>
    <w:rsid w:val="32313075"/>
    <w:rsid w:val="3234700A"/>
    <w:rsid w:val="323D431C"/>
    <w:rsid w:val="323D5EBE"/>
    <w:rsid w:val="3240775C"/>
    <w:rsid w:val="32495490"/>
    <w:rsid w:val="324C4353"/>
    <w:rsid w:val="32537490"/>
    <w:rsid w:val="32566F80"/>
    <w:rsid w:val="32584AA6"/>
    <w:rsid w:val="32607DFF"/>
    <w:rsid w:val="32624BA7"/>
    <w:rsid w:val="32650F71"/>
    <w:rsid w:val="326A1AC9"/>
    <w:rsid w:val="326E42CA"/>
    <w:rsid w:val="326E7E26"/>
    <w:rsid w:val="327F2033"/>
    <w:rsid w:val="328238D1"/>
    <w:rsid w:val="32824681"/>
    <w:rsid w:val="32851613"/>
    <w:rsid w:val="3286126A"/>
    <w:rsid w:val="3287538B"/>
    <w:rsid w:val="328D12A4"/>
    <w:rsid w:val="328E671A"/>
    <w:rsid w:val="32990C1B"/>
    <w:rsid w:val="329A50BF"/>
    <w:rsid w:val="329A6E6D"/>
    <w:rsid w:val="329B0E37"/>
    <w:rsid w:val="32A41A99"/>
    <w:rsid w:val="32A7158A"/>
    <w:rsid w:val="32A970B0"/>
    <w:rsid w:val="32AC5CBD"/>
    <w:rsid w:val="32AE46C6"/>
    <w:rsid w:val="32B37F2E"/>
    <w:rsid w:val="32B51EF8"/>
    <w:rsid w:val="32B67A1F"/>
    <w:rsid w:val="32BA306B"/>
    <w:rsid w:val="32C22AB4"/>
    <w:rsid w:val="32C24615"/>
    <w:rsid w:val="32C43EEA"/>
    <w:rsid w:val="32C959A4"/>
    <w:rsid w:val="32D06D32"/>
    <w:rsid w:val="32D16607"/>
    <w:rsid w:val="32D54349"/>
    <w:rsid w:val="32D61E6F"/>
    <w:rsid w:val="32D700C1"/>
    <w:rsid w:val="32D81743"/>
    <w:rsid w:val="32DD31FD"/>
    <w:rsid w:val="32DF0D23"/>
    <w:rsid w:val="32DF6F75"/>
    <w:rsid w:val="32E427DE"/>
    <w:rsid w:val="32E7407C"/>
    <w:rsid w:val="32EB3B6C"/>
    <w:rsid w:val="32ED1692"/>
    <w:rsid w:val="32F11E1C"/>
    <w:rsid w:val="32F52933"/>
    <w:rsid w:val="32F72511"/>
    <w:rsid w:val="32F80037"/>
    <w:rsid w:val="32FD564D"/>
    <w:rsid w:val="32FF4F22"/>
    <w:rsid w:val="33010C9A"/>
    <w:rsid w:val="33062754"/>
    <w:rsid w:val="33064502"/>
    <w:rsid w:val="3316226B"/>
    <w:rsid w:val="331704BD"/>
    <w:rsid w:val="331C1F78"/>
    <w:rsid w:val="332130EA"/>
    <w:rsid w:val="33296443"/>
    <w:rsid w:val="332C1AEA"/>
    <w:rsid w:val="332D5F33"/>
    <w:rsid w:val="3330332D"/>
    <w:rsid w:val="333A23FE"/>
    <w:rsid w:val="333C7F24"/>
    <w:rsid w:val="334D2131"/>
    <w:rsid w:val="335132BB"/>
    <w:rsid w:val="33525999"/>
    <w:rsid w:val="33541711"/>
    <w:rsid w:val="33576B0C"/>
    <w:rsid w:val="33582884"/>
    <w:rsid w:val="335D7E9A"/>
    <w:rsid w:val="336D4581"/>
    <w:rsid w:val="336F02F9"/>
    <w:rsid w:val="33704071"/>
    <w:rsid w:val="33705E1F"/>
    <w:rsid w:val="33721B98"/>
    <w:rsid w:val="33743B62"/>
    <w:rsid w:val="337771AE"/>
    <w:rsid w:val="33784CD4"/>
    <w:rsid w:val="337A0A4C"/>
    <w:rsid w:val="337B4EF0"/>
    <w:rsid w:val="33811DDB"/>
    <w:rsid w:val="33813B89"/>
    <w:rsid w:val="33833DA5"/>
    <w:rsid w:val="33857B1D"/>
    <w:rsid w:val="33865643"/>
    <w:rsid w:val="33910F94"/>
    <w:rsid w:val="339A2E9C"/>
    <w:rsid w:val="339C6C14"/>
    <w:rsid w:val="339E298D"/>
    <w:rsid w:val="33A146B4"/>
    <w:rsid w:val="33A31D51"/>
    <w:rsid w:val="33A45AC9"/>
    <w:rsid w:val="33A53D1B"/>
    <w:rsid w:val="33AD0E22"/>
    <w:rsid w:val="33AF4B9A"/>
    <w:rsid w:val="33AF6948"/>
    <w:rsid w:val="33B026C0"/>
    <w:rsid w:val="33B26D7A"/>
    <w:rsid w:val="33BA52ED"/>
    <w:rsid w:val="33BA709B"/>
    <w:rsid w:val="33BE302F"/>
    <w:rsid w:val="33BF2903"/>
    <w:rsid w:val="33C06DA7"/>
    <w:rsid w:val="33CA19D4"/>
    <w:rsid w:val="33CD3272"/>
    <w:rsid w:val="33CF2B46"/>
    <w:rsid w:val="33CF6FEA"/>
    <w:rsid w:val="33D068BE"/>
    <w:rsid w:val="33D44600"/>
    <w:rsid w:val="33D740F0"/>
    <w:rsid w:val="33DB773D"/>
    <w:rsid w:val="33DE547F"/>
    <w:rsid w:val="33E04D53"/>
    <w:rsid w:val="33E41473"/>
    <w:rsid w:val="33EC194A"/>
    <w:rsid w:val="33EF31E8"/>
    <w:rsid w:val="33F16F60"/>
    <w:rsid w:val="33F26834"/>
    <w:rsid w:val="33F627C9"/>
    <w:rsid w:val="33F64577"/>
    <w:rsid w:val="33FF18B6"/>
    <w:rsid w:val="3402116D"/>
    <w:rsid w:val="34056568"/>
    <w:rsid w:val="340A0022"/>
    <w:rsid w:val="340B4DB4"/>
    <w:rsid w:val="340D366E"/>
    <w:rsid w:val="340F5638"/>
    <w:rsid w:val="34104FB2"/>
    <w:rsid w:val="34117602"/>
    <w:rsid w:val="341744ED"/>
    <w:rsid w:val="341E1D1F"/>
    <w:rsid w:val="341E587B"/>
    <w:rsid w:val="3421711A"/>
    <w:rsid w:val="3422536C"/>
    <w:rsid w:val="342F5CDB"/>
    <w:rsid w:val="343230D5"/>
    <w:rsid w:val="343432F1"/>
    <w:rsid w:val="34360E17"/>
    <w:rsid w:val="34362BC5"/>
    <w:rsid w:val="34433534"/>
    <w:rsid w:val="34473024"/>
    <w:rsid w:val="344828F8"/>
    <w:rsid w:val="344A041F"/>
    <w:rsid w:val="344C4197"/>
    <w:rsid w:val="344C604E"/>
    <w:rsid w:val="34502058"/>
    <w:rsid w:val="345117AD"/>
    <w:rsid w:val="34586FDF"/>
    <w:rsid w:val="34594B05"/>
    <w:rsid w:val="345D2848"/>
    <w:rsid w:val="345E211C"/>
    <w:rsid w:val="345E3ECA"/>
    <w:rsid w:val="345E6049"/>
    <w:rsid w:val="346040E6"/>
    <w:rsid w:val="34655258"/>
    <w:rsid w:val="346706AC"/>
    <w:rsid w:val="346829C0"/>
    <w:rsid w:val="34692F9B"/>
    <w:rsid w:val="346A286F"/>
    <w:rsid w:val="346E6803"/>
    <w:rsid w:val="346F4329"/>
    <w:rsid w:val="346F60D7"/>
    <w:rsid w:val="347A3B83"/>
    <w:rsid w:val="347D07F4"/>
    <w:rsid w:val="348002E4"/>
    <w:rsid w:val="3482441C"/>
    <w:rsid w:val="34825DD1"/>
    <w:rsid w:val="348E47AF"/>
    <w:rsid w:val="348F22D5"/>
    <w:rsid w:val="348F6779"/>
    <w:rsid w:val="349124F1"/>
    <w:rsid w:val="34931DC5"/>
    <w:rsid w:val="349A75F8"/>
    <w:rsid w:val="349B3370"/>
    <w:rsid w:val="349D49F2"/>
    <w:rsid w:val="34A044E2"/>
    <w:rsid w:val="34A254C1"/>
    <w:rsid w:val="34A55F9D"/>
    <w:rsid w:val="34AF4725"/>
    <w:rsid w:val="34B34216"/>
    <w:rsid w:val="34B61F58"/>
    <w:rsid w:val="34BF2BBB"/>
    <w:rsid w:val="34C208FD"/>
    <w:rsid w:val="34C5219B"/>
    <w:rsid w:val="34C77CC1"/>
    <w:rsid w:val="34CA155F"/>
    <w:rsid w:val="34CA77B1"/>
    <w:rsid w:val="34CE72A2"/>
    <w:rsid w:val="34CF6B76"/>
    <w:rsid w:val="34D50630"/>
    <w:rsid w:val="34D67F04"/>
    <w:rsid w:val="34D81ECE"/>
    <w:rsid w:val="34D8459F"/>
    <w:rsid w:val="34DA5C46"/>
    <w:rsid w:val="34DB551B"/>
    <w:rsid w:val="34E1639F"/>
    <w:rsid w:val="34E22D4D"/>
    <w:rsid w:val="34E24AFB"/>
    <w:rsid w:val="34E268A9"/>
    <w:rsid w:val="34E46AC5"/>
    <w:rsid w:val="34E95E89"/>
    <w:rsid w:val="34EA39B0"/>
    <w:rsid w:val="34EB0CD0"/>
    <w:rsid w:val="34F27D17"/>
    <w:rsid w:val="34F66698"/>
    <w:rsid w:val="34F8431E"/>
    <w:rsid w:val="34F860CC"/>
    <w:rsid w:val="34FB5BBD"/>
    <w:rsid w:val="35020CF9"/>
    <w:rsid w:val="350727B3"/>
    <w:rsid w:val="35076310"/>
    <w:rsid w:val="350C1B78"/>
    <w:rsid w:val="35101668"/>
    <w:rsid w:val="351153E0"/>
    <w:rsid w:val="35134CB4"/>
    <w:rsid w:val="351849C1"/>
    <w:rsid w:val="3522139B"/>
    <w:rsid w:val="352275ED"/>
    <w:rsid w:val="352313AB"/>
    <w:rsid w:val="35235501"/>
    <w:rsid w:val="35270097"/>
    <w:rsid w:val="352769B2"/>
    <w:rsid w:val="3529272A"/>
    <w:rsid w:val="352944D8"/>
    <w:rsid w:val="352A3E47"/>
    <w:rsid w:val="352C5D76"/>
    <w:rsid w:val="352E1AEE"/>
    <w:rsid w:val="353115DE"/>
    <w:rsid w:val="353251AA"/>
    <w:rsid w:val="35335357"/>
    <w:rsid w:val="35337105"/>
    <w:rsid w:val="353D7F83"/>
    <w:rsid w:val="353F29DC"/>
    <w:rsid w:val="354237EC"/>
    <w:rsid w:val="3542559A"/>
    <w:rsid w:val="35470E02"/>
    <w:rsid w:val="35496928"/>
    <w:rsid w:val="354B26A0"/>
    <w:rsid w:val="354C01C6"/>
    <w:rsid w:val="354D466A"/>
    <w:rsid w:val="355C2AFF"/>
    <w:rsid w:val="355F439E"/>
    <w:rsid w:val="356071AB"/>
    <w:rsid w:val="356279EA"/>
    <w:rsid w:val="35690D78"/>
    <w:rsid w:val="356A24DE"/>
    <w:rsid w:val="356D6ABA"/>
    <w:rsid w:val="35700359"/>
    <w:rsid w:val="357C4F4F"/>
    <w:rsid w:val="35814314"/>
    <w:rsid w:val="358401F5"/>
    <w:rsid w:val="358833D3"/>
    <w:rsid w:val="358D4A67"/>
    <w:rsid w:val="35906305"/>
    <w:rsid w:val="3599165E"/>
    <w:rsid w:val="359A3628"/>
    <w:rsid w:val="359E4EC6"/>
    <w:rsid w:val="35A16764"/>
    <w:rsid w:val="35A85D44"/>
    <w:rsid w:val="35AB1391"/>
    <w:rsid w:val="35AC27CE"/>
    <w:rsid w:val="35B5220F"/>
    <w:rsid w:val="35BB6AA8"/>
    <w:rsid w:val="35BC534C"/>
    <w:rsid w:val="35C30488"/>
    <w:rsid w:val="35C54DAD"/>
    <w:rsid w:val="35C66F06"/>
    <w:rsid w:val="35D07049"/>
    <w:rsid w:val="35D22DC1"/>
    <w:rsid w:val="35D95EFE"/>
    <w:rsid w:val="35DA1C76"/>
    <w:rsid w:val="35DE3514"/>
    <w:rsid w:val="35E0307F"/>
    <w:rsid w:val="35E328D9"/>
    <w:rsid w:val="35E86141"/>
    <w:rsid w:val="35EB5C31"/>
    <w:rsid w:val="35EF5721"/>
    <w:rsid w:val="35F23AD2"/>
    <w:rsid w:val="35FC1BEC"/>
    <w:rsid w:val="35FE2075"/>
    <w:rsid w:val="35FF4995"/>
    <w:rsid w:val="360016DD"/>
    <w:rsid w:val="36017203"/>
    <w:rsid w:val="36034D29"/>
    <w:rsid w:val="36062A6B"/>
    <w:rsid w:val="36097188"/>
    <w:rsid w:val="360B0081"/>
    <w:rsid w:val="360D204B"/>
    <w:rsid w:val="36154A5C"/>
    <w:rsid w:val="361707D4"/>
    <w:rsid w:val="361A2073"/>
    <w:rsid w:val="361B02C4"/>
    <w:rsid w:val="361B6516"/>
    <w:rsid w:val="361C403D"/>
    <w:rsid w:val="361E7DB5"/>
    <w:rsid w:val="361F3F7F"/>
    <w:rsid w:val="36252EF1"/>
    <w:rsid w:val="362A1092"/>
    <w:rsid w:val="363037C3"/>
    <w:rsid w:val="36315173"/>
    <w:rsid w:val="36341386"/>
    <w:rsid w:val="36356EAC"/>
    <w:rsid w:val="36370E76"/>
    <w:rsid w:val="36372C24"/>
    <w:rsid w:val="36394BEF"/>
    <w:rsid w:val="364041CF"/>
    <w:rsid w:val="36405F7D"/>
    <w:rsid w:val="364517E5"/>
    <w:rsid w:val="36525CB0"/>
    <w:rsid w:val="36545584"/>
    <w:rsid w:val="365E6403"/>
    <w:rsid w:val="366003CD"/>
    <w:rsid w:val="36653C36"/>
    <w:rsid w:val="36657792"/>
    <w:rsid w:val="3667350A"/>
    <w:rsid w:val="366854D4"/>
    <w:rsid w:val="36687282"/>
    <w:rsid w:val="366C4FC4"/>
    <w:rsid w:val="367125DA"/>
    <w:rsid w:val="36730100"/>
    <w:rsid w:val="367479D5"/>
    <w:rsid w:val="367774C5"/>
    <w:rsid w:val="367D2D2D"/>
    <w:rsid w:val="368F2A60"/>
    <w:rsid w:val="369156C4"/>
    <w:rsid w:val="369462C9"/>
    <w:rsid w:val="36946BC1"/>
    <w:rsid w:val="3699568D"/>
    <w:rsid w:val="369B1405"/>
    <w:rsid w:val="369D33CF"/>
    <w:rsid w:val="36A22794"/>
    <w:rsid w:val="36A302BA"/>
    <w:rsid w:val="36A52284"/>
    <w:rsid w:val="36A77DAA"/>
    <w:rsid w:val="36A91D74"/>
    <w:rsid w:val="36A93B22"/>
    <w:rsid w:val="36AA1648"/>
    <w:rsid w:val="36AA560A"/>
    <w:rsid w:val="36AA789A"/>
    <w:rsid w:val="36AF3103"/>
    <w:rsid w:val="36AF6C5F"/>
    <w:rsid w:val="36B349A1"/>
    <w:rsid w:val="36B424C7"/>
    <w:rsid w:val="36BB3856"/>
    <w:rsid w:val="36BD137C"/>
    <w:rsid w:val="36BD75CE"/>
    <w:rsid w:val="36C3270A"/>
    <w:rsid w:val="36CF724F"/>
    <w:rsid w:val="36D14E27"/>
    <w:rsid w:val="36D30B9F"/>
    <w:rsid w:val="36D3294D"/>
    <w:rsid w:val="36D466C5"/>
    <w:rsid w:val="36D52B69"/>
    <w:rsid w:val="36D87F64"/>
    <w:rsid w:val="36D93CDC"/>
    <w:rsid w:val="36DF7544"/>
    <w:rsid w:val="36E032BC"/>
    <w:rsid w:val="36E2640E"/>
    <w:rsid w:val="36E56B24"/>
    <w:rsid w:val="36E7289C"/>
    <w:rsid w:val="36E763F9"/>
    <w:rsid w:val="36E85F1D"/>
    <w:rsid w:val="36E87FE2"/>
    <w:rsid w:val="36E92171"/>
    <w:rsid w:val="36EC1C61"/>
    <w:rsid w:val="36F17277"/>
    <w:rsid w:val="36F56D67"/>
    <w:rsid w:val="36F62AE0"/>
    <w:rsid w:val="36F6663C"/>
    <w:rsid w:val="36F759BD"/>
    <w:rsid w:val="36FA25D0"/>
    <w:rsid w:val="36FF1994"/>
    <w:rsid w:val="3700570C"/>
    <w:rsid w:val="370074BA"/>
    <w:rsid w:val="3701395E"/>
    <w:rsid w:val="370945C1"/>
    <w:rsid w:val="370E1BD7"/>
    <w:rsid w:val="37117919"/>
    <w:rsid w:val="37136916"/>
    <w:rsid w:val="37184804"/>
    <w:rsid w:val="372238D5"/>
    <w:rsid w:val="3724764D"/>
    <w:rsid w:val="3727713D"/>
    <w:rsid w:val="372C02AF"/>
    <w:rsid w:val="373158C6"/>
    <w:rsid w:val="37343B7A"/>
    <w:rsid w:val="3736112E"/>
    <w:rsid w:val="37377380"/>
    <w:rsid w:val="373830F8"/>
    <w:rsid w:val="373D426B"/>
    <w:rsid w:val="373F7FE3"/>
    <w:rsid w:val="37405B09"/>
    <w:rsid w:val="37421881"/>
    <w:rsid w:val="37461371"/>
    <w:rsid w:val="374D6BA3"/>
    <w:rsid w:val="374E6478"/>
    <w:rsid w:val="37517D16"/>
    <w:rsid w:val="375241BA"/>
    <w:rsid w:val="37557806"/>
    <w:rsid w:val="376637C1"/>
    <w:rsid w:val="376822D6"/>
    <w:rsid w:val="376C68FE"/>
    <w:rsid w:val="376D0FF4"/>
    <w:rsid w:val="376D2DA2"/>
    <w:rsid w:val="376E2676"/>
    <w:rsid w:val="377203B8"/>
    <w:rsid w:val="3772660A"/>
    <w:rsid w:val="37751C56"/>
    <w:rsid w:val="37757EA8"/>
    <w:rsid w:val="37773C20"/>
    <w:rsid w:val="377759CE"/>
    <w:rsid w:val="37797999"/>
    <w:rsid w:val="377C4D93"/>
    <w:rsid w:val="377D0B0B"/>
    <w:rsid w:val="37824373"/>
    <w:rsid w:val="37865C12"/>
    <w:rsid w:val="37885702"/>
    <w:rsid w:val="378D51F2"/>
    <w:rsid w:val="37906A90"/>
    <w:rsid w:val="379245B6"/>
    <w:rsid w:val="37955E55"/>
    <w:rsid w:val="37971BCD"/>
    <w:rsid w:val="37977E1F"/>
    <w:rsid w:val="379A445E"/>
    <w:rsid w:val="379D2F5B"/>
    <w:rsid w:val="379F4F25"/>
    <w:rsid w:val="37A12A4B"/>
    <w:rsid w:val="37A60062"/>
    <w:rsid w:val="37A95DA4"/>
    <w:rsid w:val="37B00EE0"/>
    <w:rsid w:val="37B01EA4"/>
    <w:rsid w:val="37B522DC"/>
    <w:rsid w:val="37B87D95"/>
    <w:rsid w:val="37BA1D5F"/>
    <w:rsid w:val="37C130EE"/>
    <w:rsid w:val="37C4673A"/>
    <w:rsid w:val="37C64260"/>
    <w:rsid w:val="37C8447C"/>
    <w:rsid w:val="37C8622A"/>
    <w:rsid w:val="37CA7786"/>
    <w:rsid w:val="37CD3840"/>
    <w:rsid w:val="37CE2B85"/>
    <w:rsid w:val="37D526F5"/>
    <w:rsid w:val="37D72911"/>
    <w:rsid w:val="37D746BF"/>
    <w:rsid w:val="37D7646D"/>
    <w:rsid w:val="37D90437"/>
    <w:rsid w:val="37DC1CD5"/>
    <w:rsid w:val="37E1109A"/>
    <w:rsid w:val="37E34E12"/>
    <w:rsid w:val="37E87464"/>
    <w:rsid w:val="37EB3CC7"/>
    <w:rsid w:val="37ED7A3F"/>
    <w:rsid w:val="37EF1A09"/>
    <w:rsid w:val="37EF7C5B"/>
    <w:rsid w:val="37F232A7"/>
    <w:rsid w:val="37F57441"/>
    <w:rsid w:val="37FB65FF"/>
    <w:rsid w:val="37FC4126"/>
    <w:rsid w:val="37FE39FA"/>
    <w:rsid w:val="37FF7772"/>
    <w:rsid w:val="380056EB"/>
    <w:rsid w:val="38082ACA"/>
    <w:rsid w:val="380A05F1"/>
    <w:rsid w:val="380A2A7F"/>
    <w:rsid w:val="380A6843"/>
    <w:rsid w:val="380B6117"/>
    <w:rsid w:val="381226D1"/>
    <w:rsid w:val="3814321D"/>
    <w:rsid w:val="381476C1"/>
    <w:rsid w:val="38163439"/>
    <w:rsid w:val="38207E14"/>
    <w:rsid w:val="38262F51"/>
    <w:rsid w:val="382A0C93"/>
    <w:rsid w:val="382B67B9"/>
    <w:rsid w:val="38303DCF"/>
    <w:rsid w:val="383250E8"/>
    <w:rsid w:val="38367638"/>
    <w:rsid w:val="38390ED6"/>
    <w:rsid w:val="38397128"/>
    <w:rsid w:val="383C4522"/>
    <w:rsid w:val="383E029A"/>
    <w:rsid w:val="38481119"/>
    <w:rsid w:val="384A6C3F"/>
    <w:rsid w:val="384D672F"/>
    <w:rsid w:val="384F24A7"/>
    <w:rsid w:val="38530FF4"/>
    <w:rsid w:val="38547ABE"/>
    <w:rsid w:val="385E6B8E"/>
    <w:rsid w:val="38602906"/>
    <w:rsid w:val="38653A79"/>
    <w:rsid w:val="38657F1D"/>
    <w:rsid w:val="386677F1"/>
    <w:rsid w:val="386817BB"/>
    <w:rsid w:val="38683569"/>
    <w:rsid w:val="38685317"/>
    <w:rsid w:val="38686D8A"/>
    <w:rsid w:val="386C12AB"/>
    <w:rsid w:val="386D0B7F"/>
    <w:rsid w:val="3872263A"/>
    <w:rsid w:val="387243E8"/>
    <w:rsid w:val="38726196"/>
    <w:rsid w:val="387737AC"/>
    <w:rsid w:val="38795776"/>
    <w:rsid w:val="387C0DC3"/>
    <w:rsid w:val="387E0FDF"/>
    <w:rsid w:val="38832151"/>
    <w:rsid w:val="38855EC9"/>
    <w:rsid w:val="38883C0B"/>
    <w:rsid w:val="388A7983"/>
    <w:rsid w:val="388F4F9A"/>
    <w:rsid w:val="38995E18"/>
    <w:rsid w:val="389C3213"/>
    <w:rsid w:val="38A10829"/>
    <w:rsid w:val="38A65E3F"/>
    <w:rsid w:val="38AB2FCD"/>
    <w:rsid w:val="38AC5B4C"/>
    <w:rsid w:val="38AD1BFF"/>
    <w:rsid w:val="38AE3672"/>
    <w:rsid w:val="38B13162"/>
    <w:rsid w:val="38B16CBE"/>
    <w:rsid w:val="38B30C88"/>
    <w:rsid w:val="38B7004D"/>
    <w:rsid w:val="38B8629F"/>
    <w:rsid w:val="38B92017"/>
    <w:rsid w:val="38BB7B3D"/>
    <w:rsid w:val="38BD38B5"/>
    <w:rsid w:val="38BE7FB3"/>
    <w:rsid w:val="38C52E10"/>
    <w:rsid w:val="38CA5FD2"/>
    <w:rsid w:val="38CC1D4A"/>
    <w:rsid w:val="38CD7870"/>
    <w:rsid w:val="38CF183A"/>
    <w:rsid w:val="38D023C8"/>
    <w:rsid w:val="38D32489"/>
    <w:rsid w:val="38D330D8"/>
    <w:rsid w:val="38D60E0A"/>
    <w:rsid w:val="38D66725"/>
    <w:rsid w:val="38D806EF"/>
    <w:rsid w:val="38D9778B"/>
    <w:rsid w:val="38DD7AB3"/>
    <w:rsid w:val="38DE1A7D"/>
    <w:rsid w:val="38E1010B"/>
    <w:rsid w:val="38E2085E"/>
    <w:rsid w:val="38E2331B"/>
    <w:rsid w:val="38E54BBA"/>
    <w:rsid w:val="38EE1CC0"/>
    <w:rsid w:val="38F66DC7"/>
    <w:rsid w:val="38F80D91"/>
    <w:rsid w:val="38F82B3F"/>
    <w:rsid w:val="38FB43DD"/>
    <w:rsid w:val="3902751A"/>
    <w:rsid w:val="39033292"/>
    <w:rsid w:val="39047736"/>
    <w:rsid w:val="3905525C"/>
    <w:rsid w:val="39096AFA"/>
    <w:rsid w:val="390C65EA"/>
    <w:rsid w:val="390F7E89"/>
    <w:rsid w:val="39113C01"/>
    <w:rsid w:val="39131727"/>
    <w:rsid w:val="391D4354"/>
    <w:rsid w:val="391F631E"/>
    <w:rsid w:val="39202096"/>
    <w:rsid w:val="39243934"/>
    <w:rsid w:val="3925145A"/>
    <w:rsid w:val="392751D2"/>
    <w:rsid w:val="39294390"/>
    <w:rsid w:val="392B4CC2"/>
    <w:rsid w:val="392B58F2"/>
    <w:rsid w:val="392E030F"/>
    <w:rsid w:val="393002D4"/>
    <w:rsid w:val="39311BAD"/>
    <w:rsid w:val="39316051"/>
    <w:rsid w:val="39317DFF"/>
    <w:rsid w:val="39335925"/>
    <w:rsid w:val="393618B9"/>
    <w:rsid w:val="393671C3"/>
    <w:rsid w:val="393A3157"/>
    <w:rsid w:val="39406294"/>
    <w:rsid w:val="39445D84"/>
    <w:rsid w:val="39455658"/>
    <w:rsid w:val="39504729"/>
    <w:rsid w:val="3951224F"/>
    <w:rsid w:val="39513FFD"/>
    <w:rsid w:val="39557F91"/>
    <w:rsid w:val="39581830"/>
    <w:rsid w:val="395F496C"/>
    <w:rsid w:val="39610843"/>
    <w:rsid w:val="396226AE"/>
    <w:rsid w:val="39665CFB"/>
    <w:rsid w:val="396E2E01"/>
    <w:rsid w:val="397228F1"/>
    <w:rsid w:val="39777E98"/>
    <w:rsid w:val="397877DC"/>
    <w:rsid w:val="397A79F8"/>
    <w:rsid w:val="397F6DBC"/>
    <w:rsid w:val="398048E2"/>
    <w:rsid w:val="39882115"/>
    <w:rsid w:val="398E678A"/>
    <w:rsid w:val="39981C2C"/>
    <w:rsid w:val="39987E7E"/>
    <w:rsid w:val="39A30450"/>
    <w:rsid w:val="39A405D1"/>
    <w:rsid w:val="39A64349"/>
    <w:rsid w:val="39B0341A"/>
    <w:rsid w:val="39B15546"/>
    <w:rsid w:val="39B2192F"/>
    <w:rsid w:val="39BA1BA2"/>
    <w:rsid w:val="39BA6046"/>
    <w:rsid w:val="39BC1DBE"/>
    <w:rsid w:val="39BC3B6C"/>
    <w:rsid w:val="39D32C64"/>
    <w:rsid w:val="39D35F94"/>
    <w:rsid w:val="39D569DC"/>
    <w:rsid w:val="39D709A6"/>
    <w:rsid w:val="39D72754"/>
    <w:rsid w:val="39D864CC"/>
    <w:rsid w:val="39DC5FBD"/>
    <w:rsid w:val="39E210F9"/>
    <w:rsid w:val="39E6508D"/>
    <w:rsid w:val="39E84962"/>
    <w:rsid w:val="39EC56AB"/>
    <w:rsid w:val="39F50E2C"/>
    <w:rsid w:val="39F552D0"/>
    <w:rsid w:val="39F71049"/>
    <w:rsid w:val="39FE23D7"/>
    <w:rsid w:val="39FE4185"/>
    <w:rsid w:val="3A015A23"/>
    <w:rsid w:val="3A080B60"/>
    <w:rsid w:val="3A092B2A"/>
    <w:rsid w:val="3A0B4AF4"/>
    <w:rsid w:val="3A0D6176"/>
    <w:rsid w:val="3A103EB8"/>
    <w:rsid w:val="3A1219DE"/>
    <w:rsid w:val="3A1A4D37"/>
    <w:rsid w:val="3A1A6AE5"/>
    <w:rsid w:val="3A1C0AAF"/>
    <w:rsid w:val="3A217E73"/>
    <w:rsid w:val="3A2A4F7A"/>
    <w:rsid w:val="3A2B0CF2"/>
    <w:rsid w:val="3A2B2AA0"/>
    <w:rsid w:val="3A2E433E"/>
    <w:rsid w:val="3A2F2A82"/>
    <w:rsid w:val="3A306308"/>
    <w:rsid w:val="3A331943"/>
    <w:rsid w:val="3A3C6A5B"/>
    <w:rsid w:val="3A3E27D3"/>
    <w:rsid w:val="3A437DEA"/>
    <w:rsid w:val="3A4A60C7"/>
    <w:rsid w:val="3A4C09E6"/>
    <w:rsid w:val="3A4D0C68"/>
    <w:rsid w:val="3A5007F7"/>
    <w:rsid w:val="3A5C0EAC"/>
    <w:rsid w:val="3A5C534F"/>
    <w:rsid w:val="3A5C70FE"/>
    <w:rsid w:val="3A5E2E76"/>
    <w:rsid w:val="3A5E69D2"/>
    <w:rsid w:val="3A6366DE"/>
    <w:rsid w:val="3A655FB2"/>
    <w:rsid w:val="3A6A7A6C"/>
    <w:rsid w:val="3A6D130B"/>
    <w:rsid w:val="3A7206CF"/>
    <w:rsid w:val="3A744447"/>
    <w:rsid w:val="3A777A93"/>
    <w:rsid w:val="3A79380C"/>
    <w:rsid w:val="3A797CAF"/>
    <w:rsid w:val="3A7B3A28"/>
    <w:rsid w:val="3A7E0E22"/>
    <w:rsid w:val="3A810D66"/>
    <w:rsid w:val="3A824DB6"/>
    <w:rsid w:val="3A836438"/>
    <w:rsid w:val="3A8A77C7"/>
    <w:rsid w:val="3A8D5509"/>
    <w:rsid w:val="3A8F1281"/>
    <w:rsid w:val="3A916DA7"/>
    <w:rsid w:val="3A920D71"/>
    <w:rsid w:val="3A946897"/>
    <w:rsid w:val="3A993EAE"/>
    <w:rsid w:val="3A9B5E78"/>
    <w:rsid w:val="3A9B7C26"/>
    <w:rsid w:val="3AA0523C"/>
    <w:rsid w:val="3AA54601"/>
    <w:rsid w:val="3AAA1402"/>
    <w:rsid w:val="3AAC6B47"/>
    <w:rsid w:val="3AAD7959"/>
    <w:rsid w:val="3AAF36D1"/>
    <w:rsid w:val="3AB111F7"/>
    <w:rsid w:val="3AB53980"/>
    <w:rsid w:val="3AB72576"/>
    <w:rsid w:val="3AB962FE"/>
    <w:rsid w:val="3ABB2076"/>
    <w:rsid w:val="3ABE56C2"/>
    <w:rsid w:val="3AC151B3"/>
    <w:rsid w:val="3ACC7DDF"/>
    <w:rsid w:val="3ACD3B57"/>
    <w:rsid w:val="3AD13648"/>
    <w:rsid w:val="3AD153F6"/>
    <w:rsid w:val="3AD4138A"/>
    <w:rsid w:val="3AD82C28"/>
    <w:rsid w:val="3ADE7B13"/>
    <w:rsid w:val="3AEA64B7"/>
    <w:rsid w:val="3AEC0481"/>
    <w:rsid w:val="3AF85078"/>
    <w:rsid w:val="3AF92B9E"/>
    <w:rsid w:val="3AF9494C"/>
    <w:rsid w:val="3AFB6916"/>
    <w:rsid w:val="3AFD61EB"/>
    <w:rsid w:val="3B037579"/>
    <w:rsid w:val="3B0A4DAB"/>
    <w:rsid w:val="3B0A6B5A"/>
    <w:rsid w:val="3B0D21A6"/>
    <w:rsid w:val="3B0D7CC4"/>
    <w:rsid w:val="3B0F4170"/>
    <w:rsid w:val="3B1005B0"/>
    <w:rsid w:val="3B133C60"/>
    <w:rsid w:val="3B1503C1"/>
    <w:rsid w:val="3B183024"/>
    <w:rsid w:val="3B1D4ADF"/>
    <w:rsid w:val="3B1E43B3"/>
    <w:rsid w:val="3B20012B"/>
    <w:rsid w:val="3B286FE0"/>
    <w:rsid w:val="3B2E2848"/>
    <w:rsid w:val="3B2F036E"/>
    <w:rsid w:val="3B3D6F2F"/>
    <w:rsid w:val="3B3F4A55"/>
    <w:rsid w:val="3B40257B"/>
    <w:rsid w:val="3B40671F"/>
    <w:rsid w:val="3B44206B"/>
    <w:rsid w:val="3B4958D4"/>
    <w:rsid w:val="3B4A51A8"/>
    <w:rsid w:val="3B4B164C"/>
    <w:rsid w:val="3B4C2CCE"/>
    <w:rsid w:val="3B4C7172"/>
    <w:rsid w:val="3B4E6A46"/>
    <w:rsid w:val="3B554279"/>
    <w:rsid w:val="3B556027"/>
    <w:rsid w:val="3B561D9F"/>
    <w:rsid w:val="3B581673"/>
    <w:rsid w:val="3B6049CB"/>
    <w:rsid w:val="3B653D90"/>
    <w:rsid w:val="3B6C511E"/>
    <w:rsid w:val="3B6E0E96"/>
    <w:rsid w:val="3B710987"/>
    <w:rsid w:val="3B762441"/>
    <w:rsid w:val="3B787F67"/>
    <w:rsid w:val="3B81506E"/>
    <w:rsid w:val="3B822B94"/>
    <w:rsid w:val="3B8406BA"/>
    <w:rsid w:val="3B842468"/>
    <w:rsid w:val="3B844933"/>
    <w:rsid w:val="3B867253"/>
    <w:rsid w:val="3B8701AA"/>
    <w:rsid w:val="3B880085"/>
    <w:rsid w:val="3B893F22"/>
    <w:rsid w:val="3B8C57C0"/>
    <w:rsid w:val="3B8D500F"/>
    <w:rsid w:val="3B936B4F"/>
    <w:rsid w:val="3B9603ED"/>
    <w:rsid w:val="3B9B5A04"/>
    <w:rsid w:val="3B9D177C"/>
    <w:rsid w:val="3B9D5C20"/>
    <w:rsid w:val="3BA1126C"/>
    <w:rsid w:val="3BA40D5C"/>
    <w:rsid w:val="3BA53C6C"/>
    <w:rsid w:val="3BA90120"/>
    <w:rsid w:val="3BB014AF"/>
    <w:rsid w:val="3BB6283D"/>
    <w:rsid w:val="3BB645EB"/>
    <w:rsid w:val="3BB84807"/>
    <w:rsid w:val="3BB865B6"/>
    <w:rsid w:val="3BBA0580"/>
    <w:rsid w:val="3BBD1E1E"/>
    <w:rsid w:val="3BC1546A"/>
    <w:rsid w:val="3BC35686"/>
    <w:rsid w:val="3BC60CD2"/>
    <w:rsid w:val="3BCB453B"/>
    <w:rsid w:val="3BCE402B"/>
    <w:rsid w:val="3BD33BB4"/>
    <w:rsid w:val="3BD553B9"/>
    <w:rsid w:val="3BD74C8E"/>
    <w:rsid w:val="3BDC6748"/>
    <w:rsid w:val="3BDD426E"/>
    <w:rsid w:val="3BEB0739"/>
    <w:rsid w:val="3BED2703"/>
    <w:rsid w:val="3BF07AFD"/>
    <w:rsid w:val="3BF515B8"/>
    <w:rsid w:val="3BF770DE"/>
    <w:rsid w:val="3BFA6BCE"/>
    <w:rsid w:val="3C033CD5"/>
    <w:rsid w:val="3C067321"/>
    <w:rsid w:val="3C0E61D6"/>
    <w:rsid w:val="3C1557B6"/>
    <w:rsid w:val="3C157564"/>
    <w:rsid w:val="3C1934F8"/>
    <w:rsid w:val="3C1D466B"/>
    <w:rsid w:val="3C1F6635"/>
    <w:rsid w:val="3C2B6D87"/>
    <w:rsid w:val="3C2E6878"/>
    <w:rsid w:val="3C335C3C"/>
    <w:rsid w:val="3C3420E0"/>
    <w:rsid w:val="3C371BD0"/>
    <w:rsid w:val="3C37397E"/>
    <w:rsid w:val="3C386717"/>
    <w:rsid w:val="3C3A6FCB"/>
    <w:rsid w:val="3C3C0F95"/>
    <w:rsid w:val="3C4165AB"/>
    <w:rsid w:val="3C4816E7"/>
    <w:rsid w:val="3C4A598C"/>
    <w:rsid w:val="3C4D4FA9"/>
    <w:rsid w:val="3C544530"/>
    <w:rsid w:val="3C552056"/>
    <w:rsid w:val="3C5A58BF"/>
    <w:rsid w:val="3C5E0F0B"/>
    <w:rsid w:val="3C643F15"/>
    <w:rsid w:val="3C664263"/>
    <w:rsid w:val="3C6A5B02"/>
    <w:rsid w:val="3C700C3E"/>
    <w:rsid w:val="3C7324DC"/>
    <w:rsid w:val="3C763FEA"/>
    <w:rsid w:val="3C795D45"/>
    <w:rsid w:val="3C7F0E81"/>
    <w:rsid w:val="3C8C1F1C"/>
    <w:rsid w:val="3C8D359E"/>
    <w:rsid w:val="3C8D7A42"/>
    <w:rsid w:val="3C934104"/>
    <w:rsid w:val="3C964B49"/>
    <w:rsid w:val="3C9708C1"/>
    <w:rsid w:val="3C990195"/>
    <w:rsid w:val="3C991F43"/>
    <w:rsid w:val="3C9C1A33"/>
    <w:rsid w:val="3C9E1C4F"/>
    <w:rsid w:val="3C9E39FD"/>
    <w:rsid w:val="3CA134EE"/>
    <w:rsid w:val="3CA339C6"/>
    <w:rsid w:val="3CA60B04"/>
    <w:rsid w:val="3CA628B2"/>
    <w:rsid w:val="3CAA05F4"/>
    <w:rsid w:val="3CB46D7D"/>
    <w:rsid w:val="3CB66F99"/>
    <w:rsid w:val="3CB925E5"/>
    <w:rsid w:val="3CBC3E83"/>
    <w:rsid w:val="3CC03974"/>
    <w:rsid w:val="3CC04337"/>
    <w:rsid w:val="3CC1149A"/>
    <w:rsid w:val="3CC33464"/>
    <w:rsid w:val="3CC3367C"/>
    <w:rsid w:val="3CC86CCC"/>
    <w:rsid w:val="3CCA65A0"/>
    <w:rsid w:val="3CD27ED4"/>
    <w:rsid w:val="3CD76F0F"/>
    <w:rsid w:val="3CDB07AE"/>
    <w:rsid w:val="3CE21B3C"/>
    <w:rsid w:val="3CEF4259"/>
    <w:rsid w:val="3CF03B2D"/>
    <w:rsid w:val="3CF11D7F"/>
    <w:rsid w:val="3CF74EBC"/>
    <w:rsid w:val="3CF8135F"/>
    <w:rsid w:val="3CF90C34"/>
    <w:rsid w:val="3CFB0E50"/>
    <w:rsid w:val="3CFE26EE"/>
    <w:rsid w:val="3CFE6072"/>
    <w:rsid w:val="3CFE624A"/>
    <w:rsid w:val="3D001FC2"/>
    <w:rsid w:val="3D08531B"/>
    <w:rsid w:val="3D0A2E41"/>
    <w:rsid w:val="3D0E0B83"/>
    <w:rsid w:val="3D0F2205"/>
    <w:rsid w:val="3D121CF5"/>
    <w:rsid w:val="3D136199"/>
    <w:rsid w:val="3D1617E6"/>
    <w:rsid w:val="3D1E68EC"/>
    <w:rsid w:val="3D2263DC"/>
    <w:rsid w:val="3D245DAE"/>
    <w:rsid w:val="3D255ECD"/>
    <w:rsid w:val="3D257C7B"/>
    <w:rsid w:val="3D2A5291"/>
    <w:rsid w:val="3D347EBE"/>
    <w:rsid w:val="3D363C36"/>
    <w:rsid w:val="3D3B124C"/>
    <w:rsid w:val="3D3B56F0"/>
    <w:rsid w:val="3D3D6D72"/>
    <w:rsid w:val="3D3E0D3C"/>
    <w:rsid w:val="3D402D06"/>
    <w:rsid w:val="3D406863"/>
    <w:rsid w:val="3D42082D"/>
    <w:rsid w:val="3D4225DB"/>
    <w:rsid w:val="3D492EA7"/>
    <w:rsid w:val="3D4C16AB"/>
    <w:rsid w:val="3D536596"/>
    <w:rsid w:val="3D540560"/>
    <w:rsid w:val="3D566086"/>
    <w:rsid w:val="3D583BAC"/>
    <w:rsid w:val="3D5A3DC8"/>
    <w:rsid w:val="3D5B544A"/>
    <w:rsid w:val="3D5F318D"/>
    <w:rsid w:val="3D5F3F78"/>
    <w:rsid w:val="3D606F05"/>
    <w:rsid w:val="3D6469F5"/>
    <w:rsid w:val="3D65451B"/>
    <w:rsid w:val="3D6A7D83"/>
    <w:rsid w:val="3D762284"/>
    <w:rsid w:val="3D78424E"/>
    <w:rsid w:val="3D7B789B"/>
    <w:rsid w:val="3D7D3613"/>
    <w:rsid w:val="3D7F382F"/>
    <w:rsid w:val="3D7F55DD"/>
    <w:rsid w:val="3D7F6C45"/>
    <w:rsid w:val="3D801355"/>
    <w:rsid w:val="3D840E45"/>
    <w:rsid w:val="3D8A5D30"/>
    <w:rsid w:val="3D95517D"/>
    <w:rsid w:val="3D98669F"/>
    <w:rsid w:val="3D9F17DB"/>
    <w:rsid w:val="3DA45043"/>
    <w:rsid w:val="3DA74B34"/>
    <w:rsid w:val="3DAE1A1E"/>
    <w:rsid w:val="3DB1150E"/>
    <w:rsid w:val="3DB159B2"/>
    <w:rsid w:val="3DB80AEF"/>
    <w:rsid w:val="3DBA03C3"/>
    <w:rsid w:val="3DBB238D"/>
    <w:rsid w:val="3DBB413B"/>
    <w:rsid w:val="3DBC05DF"/>
    <w:rsid w:val="3DBF1E7D"/>
    <w:rsid w:val="3DC254CA"/>
    <w:rsid w:val="3DC456E6"/>
    <w:rsid w:val="3DC47494"/>
    <w:rsid w:val="3DC92CFC"/>
    <w:rsid w:val="3DCA3DBC"/>
    <w:rsid w:val="3DCD12AD"/>
    <w:rsid w:val="3DD12360"/>
    <w:rsid w:val="3DD551FD"/>
    <w:rsid w:val="3DD75419"/>
    <w:rsid w:val="3DDA0A65"/>
    <w:rsid w:val="3DDB4D41"/>
    <w:rsid w:val="3DDC1B5E"/>
    <w:rsid w:val="3DDC2A2F"/>
    <w:rsid w:val="3DDE61E2"/>
    <w:rsid w:val="3DDF42CD"/>
    <w:rsid w:val="3DE25B6C"/>
    <w:rsid w:val="3DE74F30"/>
    <w:rsid w:val="3DE96A8A"/>
    <w:rsid w:val="3DEB0EC4"/>
    <w:rsid w:val="3DEC2546"/>
    <w:rsid w:val="3DEE2762"/>
    <w:rsid w:val="3DF61949"/>
    <w:rsid w:val="3DF8713D"/>
    <w:rsid w:val="3DFC4E7F"/>
    <w:rsid w:val="3DFD29A6"/>
    <w:rsid w:val="3E015FF2"/>
    <w:rsid w:val="3E016501"/>
    <w:rsid w:val="3E021D6A"/>
    <w:rsid w:val="3E09759C"/>
    <w:rsid w:val="3E0B50C2"/>
    <w:rsid w:val="3E1321C9"/>
    <w:rsid w:val="3E1723C3"/>
    <w:rsid w:val="3E1A3557"/>
    <w:rsid w:val="3E1C72D0"/>
    <w:rsid w:val="3E1F46CA"/>
    <w:rsid w:val="3E2241BA"/>
    <w:rsid w:val="3E271B73"/>
    <w:rsid w:val="3E2B306F"/>
    <w:rsid w:val="3E2C3159"/>
    <w:rsid w:val="3E3418EB"/>
    <w:rsid w:val="3E375EB7"/>
    <w:rsid w:val="3E377C66"/>
    <w:rsid w:val="3E391C30"/>
    <w:rsid w:val="3E3C1720"/>
    <w:rsid w:val="3E3C527C"/>
    <w:rsid w:val="3E41662A"/>
    <w:rsid w:val="3E416D36"/>
    <w:rsid w:val="3E4203B8"/>
    <w:rsid w:val="3E444130"/>
    <w:rsid w:val="3E495BEB"/>
    <w:rsid w:val="3E4E4FAF"/>
    <w:rsid w:val="3E500D27"/>
    <w:rsid w:val="3E5325C6"/>
    <w:rsid w:val="3E570308"/>
    <w:rsid w:val="3E5E1696"/>
    <w:rsid w:val="3E5F71BC"/>
    <w:rsid w:val="3E6447D3"/>
    <w:rsid w:val="3E6622F9"/>
    <w:rsid w:val="3E67734B"/>
    <w:rsid w:val="3E691DE9"/>
    <w:rsid w:val="3E693B97"/>
    <w:rsid w:val="3E6A003B"/>
    <w:rsid w:val="3E6B5B61"/>
    <w:rsid w:val="3E6D18D9"/>
    <w:rsid w:val="3E6E73FF"/>
    <w:rsid w:val="3E7003FD"/>
    <w:rsid w:val="3E701D54"/>
    <w:rsid w:val="3E7521E6"/>
    <w:rsid w:val="3E80103B"/>
    <w:rsid w:val="3E815385"/>
    <w:rsid w:val="3E817133"/>
    <w:rsid w:val="3E895FE7"/>
    <w:rsid w:val="3E8B6203"/>
    <w:rsid w:val="3E8F1850"/>
    <w:rsid w:val="3E906080"/>
    <w:rsid w:val="3E95498C"/>
    <w:rsid w:val="3E970704"/>
    <w:rsid w:val="3E9A1FA2"/>
    <w:rsid w:val="3E9C21BE"/>
    <w:rsid w:val="3E9C3F6D"/>
    <w:rsid w:val="3E9E1A93"/>
    <w:rsid w:val="3E9F580B"/>
    <w:rsid w:val="3EA03A5D"/>
    <w:rsid w:val="3EA64DEB"/>
    <w:rsid w:val="3EAD6B7C"/>
    <w:rsid w:val="3EAD6F0F"/>
    <w:rsid w:val="3EAF1EF2"/>
    <w:rsid w:val="3EAF3CA0"/>
    <w:rsid w:val="3EB017C6"/>
    <w:rsid w:val="3EB219E2"/>
    <w:rsid w:val="3EB31640"/>
    <w:rsid w:val="3EB412B6"/>
    <w:rsid w:val="3EB43064"/>
    <w:rsid w:val="3EB56DDC"/>
    <w:rsid w:val="3EB94B1E"/>
    <w:rsid w:val="3EB96BF2"/>
    <w:rsid w:val="3ED71449"/>
    <w:rsid w:val="3EDB2CE7"/>
    <w:rsid w:val="3EDB4A95"/>
    <w:rsid w:val="3EE14075"/>
    <w:rsid w:val="3EE37DED"/>
    <w:rsid w:val="3EE6168C"/>
    <w:rsid w:val="3EE92E4F"/>
    <w:rsid w:val="3EEA2F2A"/>
    <w:rsid w:val="3EEA4CD8"/>
    <w:rsid w:val="3EEC4EF4"/>
    <w:rsid w:val="3EF20030"/>
    <w:rsid w:val="3EF5367D"/>
    <w:rsid w:val="3EF75647"/>
    <w:rsid w:val="3EF913BF"/>
    <w:rsid w:val="3EF94F1B"/>
    <w:rsid w:val="3EFE69D5"/>
    <w:rsid w:val="3F0044FB"/>
    <w:rsid w:val="3F057D64"/>
    <w:rsid w:val="3F0B2EA0"/>
    <w:rsid w:val="3F125FDD"/>
    <w:rsid w:val="3F161F71"/>
    <w:rsid w:val="3F1955BD"/>
    <w:rsid w:val="3F1B7587"/>
    <w:rsid w:val="3F1E2BD3"/>
    <w:rsid w:val="3F255D10"/>
    <w:rsid w:val="3F275F2C"/>
    <w:rsid w:val="3F283A52"/>
    <w:rsid w:val="3F2B709E"/>
    <w:rsid w:val="3F2C3542"/>
    <w:rsid w:val="3F310B59"/>
    <w:rsid w:val="3F402B4A"/>
    <w:rsid w:val="3F422D66"/>
    <w:rsid w:val="3F43263A"/>
    <w:rsid w:val="3F47037C"/>
    <w:rsid w:val="3F4A39C9"/>
    <w:rsid w:val="3F4F6699"/>
    <w:rsid w:val="3F4F7231"/>
    <w:rsid w:val="3F544847"/>
    <w:rsid w:val="3F584337"/>
    <w:rsid w:val="3F5860E5"/>
    <w:rsid w:val="3F593C0C"/>
    <w:rsid w:val="3F5B5BD6"/>
    <w:rsid w:val="3F5C54AA"/>
    <w:rsid w:val="3F5D7BA0"/>
    <w:rsid w:val="3F5E1222"/>
    <w:rsid w:val="3F60143E"/>
    <w:rsid w:val="3F6A7BC7"/>
    <w:rsid w:val="3F6C1B91"/>
    <w:rsid w:val="3F6C393F"/>
    <w:rsid w:val="3F777D79"/>
    <w:rsid w:val="3F786788"/>
    <w:rsid w:val="3F7B12CB"/>
    <w:rsid w:val="3F7C4E5A"/>
    <w:rsid w:val="3F836EDA"/>
    <w:rsid w:val="3F84512C"/>
    <w:rsid w:val="3F857253"/>
    <w:rsid w:val="3F8769CB"/>
    <w:rsid w:val="3F8844F1"/>
    <w:rsid w:val="3F8A61EF"/>
    <w:rsid w:val="3F8C2233"/>
    <w:rsid w:val="3F93536F"/>
    <w:rsid w:val="3F940158"/>
    <w:rsid w:val="3F964E60"/>
    <w:rsid w:val="3F982986"/>
    <w:rsid w:val="3F9B06C8"/>
    <w:rsid w:val="3F9F5C03"/>
    <w:rsid w:val="3FA07A8C"/>
    <w:rsid w:val="3FA255B3"/>
    <w:rsid w:val="3FAC6431"/>
    <w:rsid w:val="3FAF7CCF"/>
    <w:rsid w:val="3FB13A48"/>
    <w:rsid w:val="3FB157F6"/>
    <w:rsid w:val="3FB35A12"/>
    <w:rsid w:val="3FB56C6D"/>
    <w:rsid w:val="3FB62E0C"/>
    <w:rsid w:val="3FBD063E"/>
    <w:rsid w:val="3FBD23EC"/>
    <w:rsid w:val="3FC10C55"/>
    <w:rsid w:val="3FC27A03"/>
    <w:rsid w:val="3FC75019"/>
    <w:rsid w:val="3FCC0B73"/>
    <w:rsid w:val="3FCC6AD3"/>
    <w:rsid w:val="3FD6525C"/>
    <w:rsid w:val="3FD87226"/>
    <w:rsid w:val="3FDD483D"/>
    <w:rsid w:val="3FE71217"/>
    <w:rsid w:val="3FEA0D08"/>
    <w:rsid w:val="3FEC0F24"/>
    <w:rsid w:val="3FEC2CD2"/>
    <w:rsid w:val="3FEC4A80"/>
    <w:rsid w:val="3FF213FE"/>
    <w:rsid w:val="400925FB"/>
    <w:rsid w:val="40093884"/>
    <w:rsid w:val="400D04E5"/>
    <w:rsid w:val="400E49F6"/>
    <w:rsid w:val="40155D85"/>
    <w:rsid w:val="40175FA1"/>
    <w:rsid w:val="401A783F"/>
    <w:rsid w:val="401D732F"/>
    <w:rsid w:val="402204A1"/>
    <w:rsid w:val="402266F3"/>
    <w:rsid w:val="402416BC"/>
    <w:rsid w:val="40273D0A"/>
    <w:rsid w:val="402B158F"/>
    <w:rsid w:val="403A3A3D"/>
    <w:rsid w:val="403F2E01"/>
    <w:rsid w:val="40414DCB"/>
    <w:rsid w:val="40416B7A"/>
    <w:rsid w:val="4044666A"/>
    <w:rsid w:val="4047615A"/>
    <w:rsid w:val="404E1296"/>
    <w:rsid w:val="40546FB4"/>
    <w:rsid w:val="4057639D"/>
    <w:rsid w:val="405A40DF"/>
    <w:rsid w:val="405D772B"/>
    <w:rsid w:val="406665E0"/>
    <w:rsid w:val="4069536D"/>
    <w:rsid w:val="406A1C12"/>
    <w:rsid w:val="406D5BC1"/>
    <w:rsid w:val="407056B1"/>
    <w:rsid w:val="407231D7"/>
    <w:rsid w:val="40750F19"/>
    <w:rsid w:val="407A02DD"/>
    <w:rsid w:val="407A3945"/>
    <w:rsid w:val="407D392A"/>
    <w:rsid w:val="40833636"/>
    <w:rsid w:val="4090580F"/>
    <w:rsid w:val="40956EC5"/>
    <w:rsid w:val="409C0254"/>
    <w:rsid w:val="409D6CDF"/>
    <w:rsid w:val="409E3FCC"/>
    <w:rsid w:val="40A43FE1"/>
    <w:rsid w:val="40A62E81"/>
    <w:rsid w:val="40A9471F"/>
    <w:rsid w:val="40AA0BC3"/>
    <w:rsid w:val="40B25CC9"/>
    <w:rsid w:val="40B7508E"/>
    <w:rsid w:val="40B90E06"/>
    <w:rsid w:val="40BC08F6"/>
    <w:rsid w:val="40BE641C"/>
    <w:rsid w:val="40BF2194"/>
    <w:rsid w:val="40C17CBA"/>
    <w:rsid w:val="40C357E1"/>
    <w:rsid w:val="40C41559"/>
    <w:rsid w:val="40C61775"/>
    <w:rsid w:val="40D52E0F"/>
    <w:rsid w:val="40D53766"/>
    <w:rsid w:val="40DC68A2"/>
    <w:rsid w:val="40E63BC5"/>
    <w:rsid w:val="40E85247"/>
    <w:rsid w:val="40EA7211"/>
    <w:rsid w:val="40EB4D37"/>
    <w:rsid w:val="40ED4F53"/>
    <w:rsid w:val="40ED6D01"/>
    <w:rsid w:val="40F0234E"/>
    <w:rsid w:val="40F24318"/>
    <w:rsid w:val="40F40090"/>
    <w:rsid w:val="40F938F8"/>
    <w:rsid w:val="40F956A6"/>
    <w:rsid w:val="40FC0CF2"/>
    <w:rsid w:val="40FC6F44"/>
    <w:rsid w:val="40FE2CBD"/>
    <w:rsid w:val="410127AD"/>
    <w:rsid w:val="41067DC3"/>
    <w:rsid w:val="41076015"/>
    <w:rsid w:val="410A78B3"/>
    <w:rsid w:val="410B437D"/>
    <w:rsid w:val="410F4ECA"/>
    <w:rsid w:val="411424E0"/>
    <w:rsid w:val="41166258"/>
    <w:rsid w:val="411B386E"/>
    <w:rsid w:val="411C1395"/>
    <w:rsid w:val="411E510D"/>
    <w:rsid w:val="411E79D5"/>
    <w:rsid w:val="41202C33"/>
    <w:rsid w:val="41210759"/>
    <w:rsid w:val="41230975"/>
    <w:rsid w:val="41281AE7"/>
    <w:rsid w:val="41287D39"/>
    <w:rsid w:val="412C782A"/>
    <w:rsid w:val="412F731A"/>
    <w:rsid w:val="41306BEE"/>
    <w:rsid w:val="41322966"/>
    <w:rsid w:val="41393CF5"/>
    <w:rsid w:val="41395AA3"/>
    <w:rsid w:val="41401527"/>
    <w:rsid w:val="41452699"/>
    <w:rsid w:val="41456B3D"/>
    <w:rsid w:val="414624D2"/>
    <w:rsid w:val="41466412"/>
    <w:rsid w:val="414D59F2"/>
    <w:rsid w:val="414F3518"/>
    <w:rsid w:val="4151103E"/>
    <w:rsid w:val="4153125A"/>
    <w:rsid w:val="415648A7"/>
    <w:rsid w:val="41586871"/>
    <w:rsid w:val="415B1EBD"/>
    <w:rsid w:val="41650F8E"/>
    <w:rsid w:val="41652D3C"/>
    <w:rsid w:val="416845DA"/>
    <w:rsid w:val="416C5E78"/>
    <w:rsid w:val="416D1BF0"/>
    <w:rsid w:val="416F3BBA"/>
    <w:rsid w:val="416F5968"/>
    <w:rsid w:val="417116E0"/>
    <w:rsid w:val="4171348E"/>
    <w:rsid w:val="417836A0"/>
    <w:rsid w:val="417D62D7"/>
    <w:rsid w:val="417E5BAB"/>
    <w:rsid w:val="41870F04"/>
    <w:rsid w:val="41943621"/>
    <w:rsid w:val="419B49AF"/>
    <w:rsid w:val="419D24D5"/>
    <w:rsid w:val="41A251CC"/>
    <w:rsid w:val="41A75102"/>
    <w:rsid w:val="41AA2E44"/>
    <w:rsid w:val="41AD023F"/>
    <w:rsid w:val="41AF045B"/>
    <w:rsid w:val="41B25855"/>
    <w:rsid w:val="41B3357F"/>
    <w:rsid w:val="41B617E9"/>
    <w:rsid w:val="41B65345"/>
    <w:rsid w:val="41B8730F"/>
    <w:rsid w:val="41BA3452"/>
    <w:rsid w:val="41BB295C"/>
    <w:rsid w:val="41BD66D4"/>
    <w:rsid w:val="41C23CEA"/>
    <w:rsid w:val="41CC2DBB"/>
    <w:rsid w:val="41CC4B69"/>
    <w:rsid w:val="41CD3F26"/>
    <w:rsid w:val="41D1217F"/>
    <w:rsid w:val="41D35EF7"/>
    <w:rsid w:val="41D81760"/>
    <w:rsid w:val="41DB2FFE"/>
    <w:rsid w:val="41DF2AEE"/>
    <w:rsid w:val="41E06866"/>
    <w:rsid w:val="41E100C7"/>
    <w:rsid w:val="41E55C2A"/>
    <w:rsid w:val="41E719A3"/>
    <w:rsid w:val="41EA1493"/>
    <w:rsid w:val="41EF2605"/>
    <w:rsid w:val="41F23423"/>
    <w:rsid w:val="41F44A73"/>
    <w:rsid w:val="41F67E38"/>
    <w:rsid w:val="41FD4D22"/>
    <w:rsid w:val="41FF4F3E"/>
    <w:rsid w:val="42004812"/>
    <w:rsid w:val="420267DC"/>
    <w:rsid w:val="420460B1"/>
    <w:rsid w:val="42097B6B"/>
    <w:rsid w:val="420E33D3"/>
    <w:rsid w:val="42160E91"/>
    <w:rsid w:val="42165DE4"/>
    <w:rsid w:val="421B164C"/>
    <w:rsid w:val="421D3616"/>
    <w:rsid w:val="42242411"/>
    <w:rsid w:val="42257AF2"/>
    <w:rsid w:val="422A188F"/>
    <w:rsid w:val="42334BE8"/>
    <w:rsid w:val="42336996"/>
    <w:rsid w:val="42350960"/>
    <w:rsid w:val="423D7815"/>
    <w:rsid w:val="42421F6B"/>
    <w:rsid w:val="42442951"/>
    <w:rsid w:val="42462B6D"/>
    <w:rsid w:val="42470693"/>
    <w:rsid w:val="42472441"/>
    <w:rsid w:val="424D4C8D"/>
    <w:rsid w:val="424E1E36"/>
    <w:rsid w:val="4251142E"/>
    <w:rsid w:val="42530DE6"/>
    <w:rsid w:val="4258464E"/>
    <w:rsid w:val="425B07E9"/>
    <w:rsid w:val="425C5EED"/>
    <w:rsid w:val="425F3C2F"/>
    <w:rsid w:val="42611755"/>
    <w:rsid w:val="426B25D4"/>
    <w:rsid w:val="426E79CE"/>
    <w:rsid w:val="427C033D"/>
    <w:rsid w:val="42905B96"/>
    <w:rsid w:val="429513FF"/>
    <w:rsid w:val="429531AD"/>
    <w:rsid w:val="429733C9"/>
    <w:rsid w:val="42980EEF"/>
    <w:rsid w:val="42982C9D"/>
    <w:rsid w:val="429E0EC5"/>
    <w:rsid w:val="429F227D"/>
    <w:rsid w:val="42A17DA3"/>
    <w:rsid w:val="42A31D6D"/>
    <w:rsid w:val="42A44D37"/>
    <w:rsid w:val="42A72EE0"/>
    <w:rsid w:val="42A94EAA"/>
    <w:rsid w:val="42AB29D0"/>
    <w:rsid w:val="42AC34C9"/>
    <w:rsid w:val="42AD6748"/>
    <w:rsid w:val="42AE0712"/>
    <w:rsid w:val="42B17DA4"/>
    <w:rsid w:val="42B45D29"/>
    <w:rsid w:val="42B51AA1"/>
    <w:rsid w:val="42B67CE3"/>
    <w:rsid w:val="42B9333F"/>
    <w:rsid w:val="42BA70B7"/>
    <w:rsid w:val="42BF193F"/>
    <w:rsid w:val="42C341BE"/>
    <w:rsid w:val="42C43A92"/>
    <w:rsid w:val="42C817D4"/>
    <w:rsid w:val="42C910A8"/>
    <w:rsid w:val="42D02437"/>
    <w:rsid w:val="42D426D5"/>
    <w:rsid w:val="42D77DA5"/>
    <w:rsid w:val="42DC527F"/>
    <w:rsid w:val="42E12896"/>
    <w:rsid w:val="42E303BC"/>
    <w:rsid w:val="42E3216A"/>
    <w:rsid w:val="42E45961"/>
    <w:rsid w:val="42ED123B"/>
    <w:rsid w:val="42ED2FE9"/>
    <w:rsid w:val="42EF6D61"/>
    <w:rsid w:val="42EF72DD"/>
    <w:rsid w:val="42F223AD"/>
    <w:rsid w:val="42F44377"/>
    <w:rsid w:val="42F56341"/>
    <w:rsid w:val="42F97BDF"/>
    <w:rsid w:val="43000F6E"/>
    <w:rsid w:val="43014CE6"/>
    <w:rsid w:val="430345BA"/>
    <w:rsid w:val="430A3B9B"/>
    <w:rsid w:val="430B609E"/>
    <w:rsid w:val="430F7403"/>
    <w:rsid w:val="43120CA1"/>
    <w:rsid w:val="431467C7"/>
    <w:rsid w:val="4315253F"/>
    <w:rsid w:val="431762B8"/>
    <w:rsid w:val="432664FB"/>
    <w:rsid w:val="432B3B11"/>
    <w:rsid w:val="432F53AF"/>
    <w:rsid w:val="43326C4D"/>
    <w:rsid w:val="43340C18"/>
    <w:rsid w:val="43346E69"/>
    <w:rsid w:val="4335673E"/>
    <w:rsid w:val="43364990"/>
    <w:rsid w:val="4340580E"/>
    <w:rsid w:val="43486FC5"/>
    <w:rsid w:val="434B7D0F"/>
    <w:rsid w:val="434D1CD9"/>
    <w:rsid w:val="4352109E"/>
    <w:rsid w:val="4355293C"/>
    <w:rsid w:val="43560B8E"/>
    <w:rsid w:val="43566DE0"/>
    <w:rsid w:val="43572B58"/>
    <w:rsid w:val="435B43F6"/>
    <w:rsid w:val="435E5C94"/>
    <w:rsid w:val="436112E1"/>
    <w:rsid w:val="43672D9B"/>
    <w:rsid w:val="436D4129"/>
    <w:rsid w:val="43762FDE"/>
    <w:rsid w:val="43764333"/>
    <w:rsid w:val="43770394"/>
    <w:rsid w:val="43790D20"/>
    <w:rsid w:val="438A0837"/>
    <w:rsid w:val="438F5E4E"/>
    <w:rsid w:val="43944A30"/>
    <w:rsid w:val="439B4BBE"/>
    <w:rsid w:val="439E0787"/>
    <w:rsid w:val="43A51B15"/>
    <w:rsid w:val="43A63197"/>
    <w:rsid w:val="43AF64F0"/>
    <w:rsid w:val="43AF7095"/>
    <w:rsid w:val="43B43B06"/>
    <w:rsid w:val="43B9736F"/>
    <w:rsid w:val="43BB41A8"/>
    <w:rsid w:val="43BD0C0D"/>
    <w:rsid w:val="43BD1ED3"/>
    <w:rsid w:val="43C755E8"/>
    <w:rsid w:val="43D16466"/>
    <w:rsid w:val="43D321DE"/>
    <w:rsid w:val="43D61CCF"/>
    <w:rsid w:val="43DD305D"/>
    <w:rsid w:val="43DE2931"/>
    <w:rsid w:val="43DE6DD5"/>
    <w:rsid w:val="43DF234D"/>
    <w:rsid w:val="43E268C5"/>
    <w:rsid w:val="43E71B8B"/>
    <w:rsid w:val="43E73EDC"/>
    <w:rsid w:val="43E91A02"/>
    <w:rsid w:val="43EA577A"/>
    <w:rsid w:val="43EF4B3E"/>
    <w:rsid w:val="43F51494"/>
    <w:rsid w:val="43F6182A"/>
    <w:rsid w:val="43FD36FF"/>
    <w:rsid w:val="43FD54AD"/>
    <w:rsid w:val="44056110"/>
    <w:rsid w:val="44110F59"/>
    <w:rsid w:val="44184095"/>
    <w:rsid w:val="441A19F9"/>
    <w:rsid w:val="441A605F"/>
    <w:rsid w:val="441B74E4"/>
    <w:rsid w:val="441D5B50"/>
    <w:rsid w:val="44202F4A"/>
    <w:rsid w:val="442247E6"/>
    <w:rsid w:val="44242A3A"/>
    <w:rsid w:val="442567B2"/>
    <w:rsid w:val="442742D8"/>
    <w:rsid w:val="44290050"/>
    <w:rsid w:val="442E38B9"/>
    <w:rsid w:val="443133A9"/>
    <w:rsid w:val="44355499"/>
    <w:rsid w:val="4439400C"/>
    <w:rsid w:val="443B7D84"/>
    <w:rsid w:val="443D1D4E"/>
    <w:rsid w:val="443D3AFC"/>
    <w:rsid w:val="444035EC"/>
    <w:rsid w:val="444366F0"/>
    <w:rsid w:val="44557097"/>
    <w:rsid w:val="44591CCB"/>
    <w:rsid w:val="445D419E"/>
    <w:rsid w:val="4464552C"/>
    <w:rsid w:val="446472DA"/>
    <w:rsid w:val="446B0669"/>
    <w:rsid w:val="446E63AB"/>
    <w:rsid w:val="447A4D50"/>
    <w:rsid w:val="448B4867"/>
    <w:rsid w:val="449000D0"/>
    <w:rsid w:val="449576D9"/>
    <w:rsid w:val="44972AB2"/>
    <w:rsid w:val="449A71A0"/>
    <w:rsid w:val="449D459A"/>
    <w:rsid w:val="449F47B6"/>
    <w:rsid w:val="44A27E03"/>
    <w:rsid w:val="44A92F3F"/>
    <w:rsid w:val="44AA1FA5"/>
    <w:rsid w:val="44AB6CB7"/>
    <w:rsid w:val="44AD6ED3"/>
    <w:rsid w:val="44B00772"/>
    <w:rsid w:val="44B813D4"/>
    <w:rsid w:val="44BC0A07"/>
    <w:rsid w:val="44BC7116"/>
    <w:rsid w:val="44BD4C3D"/>
    <w:rsid w:val="44C164DB"/>
    <w:rsid w:val="44C24001"/>
    <w:rsid w:val="44C77869"/>
    <w:rsid w:val="44C77996"/>
    <w:rsid w:val="44CB77A7"/>
    <w:rsid w:val="44CD4E80"/>
    <w:rsid w:val="44D02BC2"/>
    <w:rsid w:val="44D04970"/>
    <w:rsid w:val="44D501D8"/>
    <w:rsid w:val="44D73F50"/>
    <w:rsid w:val="44DF2E05"/>
    <w:rsid w:val="44E623E5"/>
    <w:rsid w:val="44E64193"/>
    <w:rsid w:val="44E81CBA"/>
    <w:rsid w:val="44E87F0C"/>
    <w:rsid w:val="44E95A32"/>
    <w:rsid w:val="44E977E0"/>
    <w:rsid w:val="44EB17AA"/>
    <w:rsid w:val="44F06DC0"/>
    <w:rsid w:val="44F20D8A"/>
    <w:rsid w:val="44FE14DD"/>
    <w:rsid w:val="44FE5207"/>
    <w:rsid w:val="44FE5E97"/>
    <w:rsid w:val="45010FCD"/>
    <w:rsid w:val="450665E4"/>
    <w:rsid w:val="45074E29"/>
    <w:rsid w:val="450A2511"/>
    <w:rsid w:val="450B59A8"/>
    <w:rsid w:val="4510761C"/>
    <w:rsid w:val="451505D5"/>
    <w:rsid w:val="4517259F"/>
    <w:rsid w:val="4517434D"/>
    <w:rsid w:val="451A3E3D"/>
    <w:rsid w:val="451C1963"/>
    <w:rsid w:val="451C5E07"/>
    <w:rsid w:val="451E0AF1"/>
    <w:rsid w:val="4521341D"/>
    <w:rsid w:val="45246A6A"/>
    <w:rsid w:val="45280308"/>
    <w:rsid w:val="452B429C"/>
    <w:rsid w:val="452F78E8"/>
    <w:rsid w:val="453273D9"/>
    <w:rsid w:val="45327C70"/>
    <w:rsid w:val="453C0257"/>
    <w:rsid w:val="454F1D39"/>
    <w:rsid w:val="454F3AE7"/>
    <w:rsid w:val="454F7F8B"/>
    <w:rsid w:val="455235D7"/>
    <w:rsid w:val="455530C7"/>
    <w:rsid w:val="456152A9"/>
    <w:rsid w:val="456357E4"/>
    <w:rsid w:val="4568104C"/>
    <w:rsid w:val="45682DFA"/>
    <w:rsid w:val="456A0921"/>
    <w:rsid w:val="45703A5D"/>
    <w:rsid w:val="45765517"/>
    <w:rsid w:val="457A0A19"/>
    <w:rsid w:val="457B0D80"/>
    <w:rsid w:val="457B2B2E"/>
    <w:rsid w:val="45813EBC"/>
    <w:rsid w:val="458319E2"/>
    <w:rsid w:val="4585575A"/>
    <w:rsid w:val="45857508"/>
    <w:rsid w:val="45877724"/>
    <w:rsid w:val="458A049C"/>
    <w:rsid w:val="458D0AB3"/>
    <w:rsid w:val="45921C25"/>
    <w:rsid w:val="4597548E"/>
    <w:rsid w:val="459A7498"/>
    <w:rsid w:val="459B6D2C"/>
    <w:rsid w:val="459C0CF6"/>
    <w:rsid w:val="45A33E32"/>
    <w:rsid w:val="45A656D1"/>
    <w:rsid w:val="45AD6A5F"/>
    <w:rsid w:val="45AF0A29"/>
    <w:rsid w:val="45B9436B"/>
    <w:rsid w:val="45BB5620"/>
    <w:rsid w:val="45C06792"/>
    <w:rsid w:val="45C5024D"/>
    <w:rsid w:val="45CD7101"/>
    <w:rsid w:val="45CF69D6"/>
    <w:rsid w:val="45D264C6"/>
    <w:rsid w:val="45D3296A"/>
    <w:rsid w:val="45D466E2"/>
    <w:rsid w:val="45D73ADC"/>
    <w:rsid w:val="45D95AA6"/>
    <w:rsid w:val="45DE4E6B"/>
    <w:rsid w:val="45E5444B"/>
    <w:rsid w:val="45EB289C"/>
    <w:rsid w:val="45EB69ED"/>
    <w:rsid w:val="45EC3A2B"/>
    <w:rsid w:val="45ED3300"/>
    <w:rsid w:val="45EF7078"/>
    <w:rsid w:val="45F11042"/>
    <w:rsid w:val="45F428E0"/>
    <w:rsid w:val="45FC3543"/>
    <w:rsid w:val="46004D73"/>
    <w:rsid w:val="460123B2"/>
    <w:rsid w:val="4609638B"/>
    <w:rsid w:val="460D74FE"/>
    <w:rsid w:val="460E39A2"/>
    <w:rsid w:val="460F3276"/>
    <w:rsid w:val="46115240"/>
    <w:rsid w:val="46144678"/>
    <w:rsid w:val="46146ADE"/>
    <w:rsid w:val="46192347"/>
    <w:rsid w:val="461D1E37"/>
    <w:rsid w:val="461E170B"/>
    <w:rsid w:val="4622744D"/>
    <w:rsid w:val="462A4554"/>
    <w:rsid w:val="462E5B03"/>
    <w:rsid w:val="46326F64"/>
    <w:rsid w:val="46333408"/>
    <w:rsid w:val="46345C9D"/>
    <w:rsid w:val="463827CD"/>
    <w:rsid w:val="463C0CB3"/>
    <w:rsid w:val="463F7FFF"/>
    <w:rsid w:val="46401681"/>
    <w:rsid w:val="46405B25"/>
    <w:rsid w:val="464C44CA"/>
    <w:rsid w:val="464E0242"/>
    <w:rsid w:val="464E1FF0"/>
    <w:rsid w:val="464F7B16"/>
    <w:rsid w:val="46511A49"/>
    <w:rsid w:val="46511AE0"/>
    <w:rsid w:val="465A0995"/>
    <w:rsid w:val="46607F75"/>
    <w:rsid w:val="4665558C"/>
    <w:rsid w:val="46686840"/>
    <w:rsid w:val="4669507C"/>
    <w:rsid w:val="466F1F67"/>
    <w:rsid w:val="46713F31"/>
    <w:rsid w:val="46731EB2"/>
    <w:rsid w:val="467622D4"/>
    <w:rsid w:val="46767799"/>
    <w:rsid w:val="467A1037"/>
    <w:rsid w:val="467D0B27"/>
    <w:rsid w:val="467F21AA"/>
    <w:rsid w:val="468974CC"/>
    <w:rsid w:val="468B4FF2"/>
    <w:rsid w:val="468C2B19"/>
    <w:rsid w:val="46933EA7"/>
    <w:rsid w:val="46963997"/>
    <w:rsid w:val="469D4D26"/>
    <w:rsid w:val="46A240EA"/>
    <w:rsid w:val="46A72843"/>
    <w:rsid w:val="46AC4F69"/>
    <w:rsid w:val="46B1432D"/>
    <w:rsid w:val="46B207D1"/>
    <w:rsid w:val="46B300A5"/>
    <w:rsid w:val="46BA60E8"/>
    <w:rsid w:val="46BA7686"/>
    <w:rsid w:val="46C01222"/>
    <w:rsid w:val="46C2478C"/>
    <w:rsid w:val="46C40504"/>
    <w:rsid w:val="46C422B2"/>
    <w:rsid w:val="46D00C57"/>
    <w:rsid w:val="46D52711"/>
    <w:rsid w:val="46D5626E"/>
    <w:rsid w:val="46D70238"/>
    <w:rsid w:val="46DC584E"/>
    <w:rsid w:val="46DF0E9A"/>
    <w:rsid w:val="46DF70EC"/>
    <w:rsid w:val="46E44703"/>
    <w:rsid w:val="46E841F3"/>
    <w:rsid w:val="46E93AC7"/>
    <w:rsid w:val="46EC0F77"/>
    <w:rsid w:val="46F30DEA"/>
    <w:rsid w:val="46F34946"/>
    <w:rsid w:val="4703102D"/>
    <w:rsid w:val="470E352E"/>
    <w:rsid w:val="47121270"/>
    <w:rsid w:val="4712301E"/>
    <w:rsid w:val="47170634"/>
    <w:rsid w:val="471825FE"/>
    <w:rsid w:val="471C5C4A"/>
    <w:rsid w:val="472450A7"/>
    <w:rsid w:val="47262F6D"/>
    <w:rsid w:val="472965B9"/>
    <w:rsid w:val="472F1E22"/>
    <w:rsid w:val="47307948"/>
    <w:rsid w:val="47347547"/>
    <w:rsid w:val="473A2575"/>
    <w:rsid w:val="473B1E9E"/>
    <w:rsid w:val="473C453F"/>
    <w:rsid w:val="47451645"/>
    <w:rsid w:val="474D22A8"/>
    <w:rsid w:val="475121B4"/>
    <w:rsid w:val="475A49C5"/>
    <w:rsid w:val="475F022D"/>
    <w:rsid w:val="47625049"/>
    <w:rsid w:val="476475F1"/>
    <w:rsid w:val="476870E2"/>
    <w:rsid w:val="476B4E24"/>
    <w:rsid w:val="476E221E"/>
    <w:rsid w:val="4770243A"/>
    <w:rsid w:val="47705F96"/>
    <w:rsid w:val="47737835"/>
    <w:rsid w:val="477465BC"/>
    <w:rsid w:val="477C2B8D"/>
    <w:rsid w:val="477C493B"/>
    <w:rsid w:val="47833F1C"/>
    <w:rsid w:val="47863A0C"/>
    <w:rsid w:val="4792415F"/>
    <w:rsid w:val="47925F0D"/>
    <w:rsid w:val="479954ED"/>
    <w:rsid w:val="479B691A"/>
    <w:rsid w:val="479E48B1"/>
    <w:rsid w:val="47A619B8"/>
    <w:rsid w:val="47A65E5C"/>
    <w:rsid w:val="47AA14A8"/>
    <w:rsid w:val="47AD0F98"/>
    <w:rsid w:val="47B24801"/>
    <w:rsid w:val="47B57E4D"/>
    <w:rsid w:val="47B95B8F"/>
    <w:rsid w:val="47C167F2"/>
    <w:rsid w:val="47C577F2"/>
    <w:rsid w:val="47CA38F8"/>
    <w:rsid w:val="47CA56A6"/>
    <w:rsid w:val="47CC58C3"/>
    <w:rsid w:val="47CD163B"/>
    <w:rsid w:val="47D06A35"/>
    <w:rsid w:val="47D14C87"/>
    <w:rsid w:val="47D46525"/>
    <w:rsid w:val="47E23A00"/>
    <w:rsid w:val="47E56984"/>
    <w:rsid w:val="47E81FD1"/>
    <w:rsid w:val="47EB01EC"/>
    <w:rsid w:val="47ED75E7"/>
    <w:rsid w:val="47EF15B1"/>
    <w:rsid w:val="47F00E85"/>
    <w:rsid w:val="47F170D7"/>
    <w:rsid w:val="47F72214"/>
    <w:rsid w:val="47F94765"/>
    <w:rsid w:val="4800556C"/>
    <w:rsid w:val="480212E4"/>
    <w:rsid w:val="480706A9"/>
    <w:rsid w:val="480F2E5A"/>
    <w:rsid w:val="480F3A01"/>
    <w:rsid w:val="481132D5"/>
    <w:rsid w:val="48142DC6"/>
    <w:rsid w:val="481728B6"/>
    <w:rsid w:val="481B23A6"/>
    <w:rsid w:val="481B3E57"/>
    <w:rsid w:val="481D7ECC"/>
    <w:rsid w:val="481F6480"/>
    <w:rsid w:val="48224E01"/>
    <w:rsid w:val="48253225"/>
    <w:rsid w:val="48284AC3"/>
    <w:rsid w:val="48286871"/>
    <w:rsid w:val="482D3E87"/>
    <w:rsid w:val="482F5E51"/>
    <w:rsid w:val="48315726"/>
    <w:rsid w:val="48382F58"/>
    <w:rsid w:val="48391BF8"/>
    <w:rsid w:val="4839282C"/>
    <w:rsid w:val="483B0352"/>
    <w:rsid w:val="483D056E"/>
    <w:rsid w:val="48457423"/>
    <w:rsid w:val="48474F49"/>
    <w:rsid w:val="484A2C8B"/>
    <w:rsid w:val="484C07B1"/>
    <w:rsid w:val="48537D92"/>
    <w:rsid w:val="48551120"/>
    <w:rsid w:val="485B27A2"/>
    <w:rsid w:val="485D29BF"/>
    <w:rsid w:val="485E2293"/>
    <w:rsid w:val="4860425D"/>
    <w:rsid w:val="48621D83"/>
    <w:rsid w:val="486C49B0"/>
    <w:rsid w:val="486E0728"/>
    <w:rsid w:val="487815A6"/>
    <w:rsid w:val="487877F8"/>
    <w:rsid w:val="48790E7B"/>
    <w:rsid w:val="487E2EFD"/>
    <w:rsid w:val="487F0B87"/>
    <w:rsid w:val="487F2935"/>
    <w:rsid w:val="4880045B"/>
    <w:rsid w:val="48847F4B"/>
    <w:rsid w:val="48895562"/>
    <w:rsid w:val="48904B42"/>
    <w:rsid w:val="48931F3C"/>
    <w:rsid w:val="48981C49"/>
    <w:rsid w:val="489A151D"/>
    <w:rsid w:val="489F6B33"/>
    <w:rsid w:val="48A405ED"/>
    <w:rsid w:val="48A4239B"/>
    <w:rsid w:val="48A534D7"/>
    <w:rsid w:val="48AB197C"/>
    <w:rsid w:val="48AC1250"/>
    <w:rsid w:val="48AF2AEE"/>
    <w:rsid w:val="48B06F92"/>
    <w:rsid w:val="48B325DE"/>
    <w:rsid w:val="48B3438D"/>
    <w:rsid w:val="48B56357"/>
    <w:rsid w:val="48BA1BBF"/>
    <w:rsid w:val="48BA396D"/>
    <w:rsid w:val="48BD345D"/>
    <w:rsid w:val="48BD5CAC"/>
    <w:rsid w:val="48BF5427"/>
    <w:rsid w:val="48C42A3E"/>
    <w:rsid w:val="48C7608A"/>
    <w:rsid w:val="48C90054"/>
    <w:rsid w:val="48CC18F2"/>
    <w:rsid w:val="48DA400F"/>
    <w:rsid w:val="48DB1B35"/>
    <w:rsid w:val="48F549A5"/>
    <w:rsid w:val="48FB5D34"/>
    <w:rsid w:val="490177EE"/>
    <w:rsid w:val="4904108C"/>
    <w:rsid w:val="490746D8"/>
    <w:rsid w:val="490E5A67"/>
    <w:rsid w:val="49156DF5"/>
    <w:rsid w:val="49174F39"/>
    <w:rsid w:val="49177011"/>
    <w:rsid w:val="491868E5"/>
    <w:rsid w:val="491C0184"/>
    <w:rsid w:val="49276B29"/>
    <w:rsid w:val="49282FCC"/>
    <w:rsid w:val="492C413F"/>
    <w:rsid w:val="493059DD"/>
    <w:rsid w:val="493C25D4"/>
    <w:rsid w:val="493D00FA"/>
    <w:rsid w:val="49423962"/>
    <w:rsid w:val="49441489"/>
    <w:rsid w:val="49470F79"/>
    <w:rsid w:val="494951F7"/>
    <w:rsid w:val="494B6CBB"/>
    <w:rsid w:val="4953791E"/>
    <w:rsid w:val="495C67D2"/>
    <w:rsid w:val="496B2EB9"/>
    <w:rsid w:val="496D2327"/>
    <w:rsid w:val="49731D6E"/>
    <w:rsid w:val="49755AE6"/>
    <w:rsid w:val="49793828"/>
    <w:rsid w:val="497A134E"/>
    <w:rsid w:val="497C50C6"/>
    <w:rsid w:val="497E0E3E"/>
    <w:rsid w:val="4981280D"/>
    <w:rsid w:val="498521CD"/>
    <w:rsid w:val="49861AA1"/>
    <w:rsid w:val="49865F45"/>
    <w:rsid w:val="49891591"/>
    <w:rsid w:val="498A77E3"/>
    <w:rsid w:val="49900B72"/>
    <w:rsid w:val="4995236E"/>
    <w:rsid w:val="49995C78"/>
    <w:rsid w:val="49A547F8"/>
    <w:rsid w:val="49A563CB"/>
    <w:rsid w:val="49A73042"/>
    <w:rsid w:val="49A85EBB"/>
    <w:rsid w:val="49A87C69"/>
    <w:rsid w:val="49AB1508"/>
    <w:rsid w:val="49AE2DA6"/>
    <w:rsid w:val="49B20AE8"/>
    <w:rsid w:val="49B4660E"/>
    <w:rsid w:val="49B52386"/>
    <w:rsid w:val="49B77EAC"/>
    <w:rsid w:val="49BA799D"/>
    <w:rsid w:val="49BB5BEF"/>
    <w:rsid w:val="49BC54C3"/>
    <w:rsid w:val="49BD7227"/>
    <w:rsid w:val="49BE56DF"/>
    <w:rsid w:val="49BE748D"/>
    <w:rsid w:val="49C2281B"/>
    <w:rsid w:val="49C229F0"/>
    <w:rsid w:val="49CB3958"/>
    <w:rsid w:val="49CD147E"/>
    <w:rsid w:val="49D40A5E"/>
    <w:rsid w:val="49D7054F"/>
    <w:rsid w:val="49D92519"/>
    <w:rsid w:val="49D96075"/>
    <w:rsid w:val="49E1317B"/>
    <w:rsid w:val="49E52C6C"/>
    <w:rsid w:val="49E62540"/>
    <w:rsid w:val="49E8450A"/>
    <w:rsid w:val="49E862B8"/>
    <w:rsid w:val="49EA0282"/>
    <w:rsid w:val="49EA64D4"/>
    <w:rsid w:val="49F44C5D"/>
    <w:rsid w:val="49F509D5"/>
    <w:rsid w:val="49F7299F"/>
    <w:rsid w:val="49F904C5"/>
    <w:rsid w:val="49FE5ADB"/>
    <w:rsid w:val="4A003601"/>
    <w:rsid w:val="4A01737A"/>
    <w:rsid w:val="4A0550BC"/>
    <w:rsid w:val="4A062BE2"/>
    <w:rsid w:val="4A0A26D2"/>
    <w:rsid w:val="4A0D21C2"/>
    <w:rsid w:val="4A111CB3"/>
    <w:rsid w:val="4A11580F"/>
    <w:rsid w:val="4A174DEF"/>
    <w:rsid w:val="4A176B9D"/>
    <w:rsid w:val="4A183041"/>
    <w:rsid w:val="4A192915"/>
    <w:rsid w:val="4A1C0D50"/>
    <w:rsid w:val="4A225C6E"/>
    <w:rsid w:val="4A227A1C"/>
    <w:rsid w:val="4A2512BA"/>
    <w:rsid w:val="4A275032"/>
    <w:rsid w:val="4A286FFC"/>
    <w:rsid w:val="4A2C2648"/>
    <w:rsid w:val="4A2D016F"/>
    <w:rsid w:val="4A2D19BE"/>
    <w:rsid w:val="4A2F2139"/>
    <w:rsid w:val="4A317C5F"/>
    <w:rsid w:val="4A3239D7"/>
    <w:rsid w:val="4A370FED"/>
    <w:rsid w:val="4A392FB7"/>
    <w:rsid w:val="4A3E237C"/>
    <w:rsid w:val="4A404346"/>
    <w:rsid w:val="4A435BE4"/>
    <w:rsid w:val="4A443E36"/>
    <w:rsid w:val="4A477482"/>
    <w:rsid w:val="4A49144C"/>
    <w:rsid w:val="4A4F4589"/>
    <w:rsid w:val="4A5120AF"/>
    <w:rsid w:val="4A5676C5"/>
    <w:rsid w:val="4A5B4858"/>
    <w:rsid w:val="4A5E47CC"/>
    <w:rsid w:val="4A6718D3"/>
    <w:rsid w:val="4A6873F9"/>
    <w:rsid w:val="4A6C0C97"/>
    <w:rsid w:val="4A7144FF"/>
    <w:rsid w:val="4A77518F"/>
    <w:rsid w:val="4A7A7858"/>
    <w:rsid w:val="4A7D10F6"/>
    <w:rsid w:val="4A7D4C52"/>
    <w:rsid w:val="4A7E6C1C"/>
    <w:rsid w:val="4A802994"/>
    <w:rsid w:val="4A873D23"/>
    <w:rsid w:val="4A8E6E5F"/>
    <w:rsid w:val="4A8F2BD7"/>
    <w:rsid w:val="4A930919"/>
    <w:rsid w:val="4A9621B8"/>
    <w:rsid w:val="4A965D14"/>
    <w:rsid w:val="4A970798"/>
    <w:rsid w:val="4A985F30"/>
    <w:rsid w:val="4A995804"/>
    <w:rsid w:val="4A9B332A"/>
    <w:rsid w:val="4A9D70A2"/>
    <w:rsid w:val="4A9F6F2A"/>
    <w:rsid w:val="4AA04DE4"/>
    <w:rsid w:val="4AA20B5D"/>
    <w:rsid w:val="4AA448D5"/>
    <w:rsid w:val="4AAA5C63"/>
    <w:rsid w:val="4AAE5753"/>
    <w:rsid w:val="4AB131AC"/>
    <w:rsid w:val="4AB16FF2"/>
    <w:rsid w:val="4AB80380"/>
    <w:rsid w:val="4ABB1C1E"/>
    <w:rsid w:val="4ACC3E2B"/>
    <w:rsid w:val="4ACC7988"/>
    <w:rsid w:val="4ACE3700"/>
    <w:rsid w:val="4AD11442"/>
    <w:rsid w:val="4ADD1B95"/>
    <w:rsid w:val="4ADF76BB"/>
    <w:rsid w:val="4AE03433"/>
    <w:rsid w:val="4AEA40A1"/>
    <w:rsid w:val="4AEB42B2"/>
    <w:rsid w:val="4AEE5B50"/>
    <w:rsid w:val="4AF018C8"/>
    <w:rsid w:val="4AF511B4"/>
    <w:rsid w:val="4AF8077D"/>
    <w:rsid w:val="4AF84C20"/>
    <w:rsid w:val="4AFA62A3"/>
    <w:rsid w:val="4AFB026D"/>
    <w:rsid w:val="4AFD3FE5"/>
    <w:rsid w:val="4B01400A"/>
    <w:rsid w:val="4B02784D"/>
    <w:rsid w:val="4B045373"/>
    <w:rsid w:val="4B054C48"/>
    <w:rsid w:val="4B0709C0"/>
    <w:rsid w:val="4B074E64"/>
    <w:rsid w:val="4B0E1D4E"/>
    <w:rsid w:val="4B1B446B"/>
    <w:rsid w:val="4B1D01E3"/>
    <w:rsid w:val="4B2257F9"/>
    <w:rsid w:val="4B272E10"/>
    <w:rsid w:val="4B2772B4"/>
    <w:rsid w:val="4B296C14"/>
    <w:rsid w:val="4B306168"/>
    <w:rsid w:val="4B35377F"/>
    <w:rsid w:val="4B38501D"/>
    <w:rsid w:val="4B3B68BB"/>
    <w:rsid w:val="4B3B78E8"/>
    <w:rsid w:val="4B3E33A3"/>
    <w:rsid w:val="4B3F63AB"/>
    <w:rsid w:val="4B427C4A"/>
    <w:rsid w:val="4B4B2FA2"/>
    <w:rsid w:val="4B4E0E03"/>
    <w:rsid w:val="4B50680B"/>
    <w:rsid w:val="4B58746D"/>
    <w:rsid w:val="4B5C51AF"/>
    <w:rsid w:val="4B5D2CD5"/>
    <w:rsid w:val="4B5F6CE3"/>
    <w:rsid w:val="4B6923BB"/>
    <w:rsid w:val="4B69742E"/>
    <w:rsid w:val="4B6978CC"/>
    <w:rsid w:val="4B6E0A3F"/>
    <w:rsid w:val="4B7122DD"/>
    <w:rsid w:val="4B7A3887"/>
    <w:rsid w:val="4B7D6ED4"/>
    <w:rsid w:val="4B7F2C4C"/>
    <w:rsid w:val="4B863FDA"/>
    <w:rsid w:val="4B864F83"/>
    <w:rsid w:val="4B893ACB"/>
    <w:rsid w:val="4B8D7117"/>
    <w:rsid w:val="4B904E59"/>
    <w:rsid w:val="4B985ABC"/>
    <w:rsid w:val="4B9E7576"/>
    <w:rsid w:val="4BA426B2"/>
    <w:rsid w:val="4BA83F51"/>
    <w:rsid w:val="4BA91A77"/>
    <w:rsid w:val="4BAB1C93"/>
    <w:rsid w:val="4BB40B47"/>
    <w:rsid w:val="4BB57ADD"/>
    <w:rsid w:val="4BB723E6"/>
    <w:rsid w:val="4BBC17AA"/>
    <w:rsid w:val="4BC114B6"/>
    <w:rsid w:val="4BC31916"/>
    <w:rsid w:val="4BC6087B"/>
    <w:rsid w:val="4BC70343"/>
    <w:rsid w:val="4BCB7C3F"/>
    <w:rsid w:val="4BD27220"/>
    <w:rsid w:val="4BD5286C"/>
    <w:rsid w:val="4BD74836"/>
    <w:rsid w:val="4BE5547B"/>
    <w:rsid w:val="4BE64A79"/>
    <w:rsid w:val="4BEA7E5D"/>
    <w:rsid w:val="4BEE392E"/>
    <w:rsid w:val="4BF2341E"/>
    <w:rsid w:val="4BF76C86"/>
    <w:rsid w:val="4C0118B3"/>
    <w:rsid w:val="4C0373D9"/>
    <w:rsid w:val="4C043151"/>
    <w:rsid w:val="4C0A0767"/>
    <w:rsid w:val="4C0C39E8"/>
    <w:rsid w:val="4C1710D6"/>
    <w:rsid w:val="4C1C493F"/>
    <w:rsid w:val="4C2537F3"/>
    <w:rsid w:val="4C2832E3"/>
    <w:rsid w:val="4C2C4B82"/>
    <w:rsid w:val="4C2F6420"/>
    <w:rsid w:val="4C327CBE"/>
    <w:rsid w:val="4C3457E4"/>
    <w:rsid w:val="4C4109A5"/>
    <w:rsid w:val="4C4243A5"/>
    <w:rsid w:val="4C424A06"/>
    <w:rsid w:val="4C4719BC"/>
    <w:rsid w:val="4C4A7F2C"/>
    <w:rsid w:val="4C4C5224"/>
    <w:rsid w:val="4C5145E8"/>
    <w:rsid w:val="4C516D59"/>
    <w:rsid w:val="4C59524B"/>
    <w:rsid w:val="4C6267F5"/>
    <w:rsid w:val="4C650094"/>
    <w:rsid w:val="4C681932"/>
    <w:rsid w:val="4C6A38FC"/>
    <w:rsid w:val="4C6D19C4"/>
    <w:rsid w:val="4C714C8A"/>
    <w:rsid w:val="4C7B78B7"/>
    <w:rsid w:val="4C7F4959"/>
    <w:rsid w:val="4C804ECE"/>
    <w:rsid w:val="4C8229F4"/>
    <w:rsid w:val="4C83676C"/>
    <w:rsid w:val="4C856040"/>
    <w:rsid w:val="4C8D1398"/>
    <w:rsid w:val="4C8F5111"/>
    <w:rsid w:val="4C932E1E"/>
    <w:rsid w:val="4C934C01"/>
    <w:rsid w:val="4C96024D"/>
    <w:rsid w:val="4C990696"/>
    <w:rsid w:val="4C9D15DC"/>
    <w:rsid w:val="4CA0731E"/>
    <w:rsid w:val="4CA24E44"/>
    <w:rsid w:val="4CA30BBC"/>
    <w:rsid w:val="4CA3296A"/>
    <w:rsid w:val="4CAA3CF8"/>
    <w:rsid w:val="4CB701C3"/>
    <w:rsid w:val="4CB84667"/>
    <w:rsid w:val="4CBE77A4"/>
    <w:rsid w:val="4CC34DBA"/>
    <w:rsid w:val="4CC4400D"/>
    <w:rsid w:val="4CC50B32"/>
    <w:rsid w:val="4CD3324F"/>
    <w:rsid w:val="4CD64AED"/>
    <w:rsid w:val="4CDD7C2A"/>
    <w:rsid w:val="4CDE39A2"/>
    <w:rsid w:val="4CE251D5"/>
    <w:rsid w:val="4CE4545C"/>
    <w:rsid w:val="4CE94821"/>
    <w:rsid w:val="4CEC2563"/>
    <w:rsid w:val="4CEE0089"/>
    <w:rsid w:val="4CEF795D"/>
    <w:rsid w:val="4CF5766A"/>
    <w:rsid w:val="4CFA6A2E"/>
    <w:rsid w:val="4CFD651E"/>
    <w:rsid w:val="4CFE5DF2"/>
    <w:rsid w:val="4D001B6A"/>
    <w:rsid w:val="4D023B34"/>
    <w:rsid w:val="4D0553D3"/>
    <w:rsid w:val="4D057181"/>
    <w:rsid w:val="4D072EF9"/>
    <w:rsid w:val="4D0C050F"/>
    <w:rsid w:val="4D113D78"/>
    <w:rsid w:val="4D13189E"/>
    <w:rsid w:val="4D135D42"/>
    <w:rsid w:val="4D16313C"/>
    <w:rsid w:val="4D1D096E"/>
    <w:rsid w:val="4D203FBB"/>
    <w:rsid w:val="4D267C28"/>
    <w:rsid w:val="4D2717ED"/>
    <w:rsid w:val="4D2910C1"/>
    <w:rsid w:val="4D2B308B"/>
    <w:rsid w:val="4D3637DE"/>
    <w:rsid w:val="4D3F6B37"/>
    <w:rsid w:val="4D4001B9"/>
    <w:rsid w:val="4D471547"/>
    <w:rsid w:val="4D493467"/>
    <w:rsid w:val="4D493511"/>
    <w:rsid w:val="4D4E6D7A"/>
    <w:rsid w:val="4D5123C6"/>
    <w:rsid w:val="4D5325E2"/>
    <w:rsid w:val="4D53613E"/>
    <w:rsid w:val="4D553C64"/>
    <w:rsid w:val="4D573E80"/>
    <w:rsid w:val="4D5A3970"/>
    <w:rsid w:val="4D5D520F"/>
    <w:rsid w:val="4D5E6457"/>
    <w:rsid w:val="4D616AAD"/>
    <w:rsid w:val="4D661307"/>
    <w:rsid w:val="4D6640C3"/>
    <w:rsid w:val="4D677E3B"/>
    <w:rsid w:val="4D695962"/>
    <w:rsid w:val="4D722A68"/>
    <w:rsid w:val="4D754306"/>
    <w:rsid w:val="4D7560B4"/>
    <w:rsid w:val="4D783DF7"/>
    <w:rsid w:val="4D7B7B53"/>
    <w:rsid w:val="4D7F33D7"/>
    <w:rsid w:val="4D810EFD"/>
    <w:rsid w:val="4D861753"/>
    <w:rsid w:val="4D862070"/>
    <w:rsid w:val="4D875DE8"/>
    <w:rsid w:val="4D891B60"/>
    <w:rsid w:val="4D897DB2"/>
    <w:rsid w:val="4D8D78A2"/>
    <w:rsid w:val="4D8E7176"/>
    <w:rsid w:val="4D907392"/>
    <w:rsid w:val="4D926C66"/>
    <w:rsid w:val="4D970721"/>
    <w:rsid w:val="4D986247"/>
    <w:rsid w:val="4D994499"/>
    <w:rsid w:val="4D9C5D37"/>
    <w:rsid w:val="4D9D385D"/>
    <w:rsid w:val="4DA16EA9"/>
    <w:rsid w:val="4DA42E3E"/>
    <w:rsid w:val="4DA90454"/>
    <w:rsid w:val="4DA93FB0"/>
    <w:rsid w:val="4DA976BE"/>
    <w:rsid w:val="4DAB5F7A"/>
    <w:rsid w:val="4DAC6A4E"/>
    <w:rsid w:val="4DAD3AA0"/>
    <w:rsid w:val="4DB12E65"/>
    <w:rsid w:val="4DB639B0"/>
    <w:rsid w:val="4DBA7F6B"/>
    <w:rsid w:val="4DBF1A26"/>
    <w:rsid w:val="4DBF37D4"/>
    <w:rsid w:val="4DC808DA"/>
    <w:rsid w:val="4DC94652"/>
    <w:rsid w:val="4DCE3A17"/>
    <w:rsid w:val="4DD059E1"/>
    <w:rsid w:val="4DD54DA5"/>
    <w:rsid w:val="4DD5524B"/>
    <w:rsid w:val="4DD55E8A"/>
    <w:rsid w:val="4DD728CB"/>
    <w:rsid w:val="4DD86643"/>
    <w:rsid w:val="4DDC25D7"/>
    <w:rsid w:val="4DDC453C"/>
    <w:rsid w:val="4DE1199C"/>
    <w:rsid w:val="4DEF230B"/>
    <w:rsid w:val="4DF74D1B"/>
    <w:rsid w:val="4DFA2A5E"/>
    <w:rsid w:val="4DFC0584"/>
    <w:rsid w:val="4DFF6D77"/>
    <w:rsid w:val="4E047438"/>
    <w:rsid w:val="4E0538DC"/>
    <w:rsid w:val="4E08517B"/>
    <w:rsid w:val="4E0B4C6B"/>
    <w:rsid w:val="4E0B6A19"/>
    <w:rsid w:val="4E0C2ABC"/>
    <w:rsid w:val="4E0D453F"/>
    <w:rsid w:val="4E0F02B7"/>
    <w:rsid w:val="4E0F6509"/>
    <w:rsid w:val="4E102281"/>
    <w:rsid w:val="4E192EE4"/>
    <w:rsid w:val="4E197388"/>
    <w:rsid w:val="4E1E04FA"/>
    <w:rsid w:val="4E231FB4"/>
    <w:rsid w:val="4E2D2E33"/>
    <w:rsid w:val="4E2D4BE1"/>
    <w:rsid w:val="4E3046D1"/>
    <w:rsid w:val="4E347D1E"/>
    <w:rsid w:val="4E355844"/>
    <w:rsid w:val="4E37780E"/>
    <w:rsid w:val="4E3A10AC"/>
    <w:rsid w:val="4E3B5550"/>
    <w:rsid w:val="4E41068C"/>
    <w:rsid w:val="4E4B537E"/>
    <w:rsid w:val="4E4C1E6E"/>
    <w:rsid w:val="4E4C7F4F"/>
    <w:rsid w:val="4E5008D0"/>
    <w:rsid w:val="4E555EE6"/>
    <w:rsid w:val="4E564138"/>
    <w:rsid w:val="4E5C450E"/>
    <w:rsid w:val="4E685C19"/>
    <w:rsid w:val="4E6A373F"/>
    <w:rsid w:val="4E6D1482"/>
    <w:rsid w:val="4E712D20"/>
    <w:rsid w:val="4E797E26"/>
    <w:rsid w:val="4E8011B5"/>
    <w:rsid w:val="4E830CA5"/>
    <w:rsid w:val="4E872543"/>
    <w:rsid w:val="4E895320"/>
    <w:rsid w:val="4E8A169B"/>
    <w:rsid w:val="4E8A5B90"/>
    <w:rsid w:val="4E8B1908"/>
    <w:rsid w:val="4E8D5131"/>
    <w:rsid w:val="4E8D742E"/>
    <w:rsid w:val="4E9764FE"/>
    <w:rsid w:val="4E9B5FEF"/>
    <w:rsid w:val="4E9B7D9D"/>
    <w:rsid w:val="4EA03605"/>
    <w:rsid w:val="4EA76741"/>
    <w:rsid w:val="4EAA6232"/>
    <w:rsid w:val="4EAC3D58"/>
    <w:rsid w:val="4EB15812"/>
    <w:rsid w:val="4EB8094F"/>
    <w:rsid w:val="4EB96475"/>
    <w:rsid w:val="4EC372F3"/>
    <w:rsid w:val="4EC70B92"/>
    <w:rsid w:val="4ECA2430"/>
    <w:rsid w:val="4ECD1F20"/>
    <w:rsid w:val="4ECE0172"/>
    <w:rsid w:val="4ECF7A46"/>
    <w:rsid w:val="4ED17C62"/>
    <w:rsid w:val="4ED212E5"/>
    <w:rsid w:val="4ED41501"/>
    <w:rsid w:val="4ED908C5"/>
    <w:rsid w:val="4ED92673"/>
    <w:rsid w:val="4EE01C53"/>
    <w:rsid w:val="4EE47996"/>
    <w:rsid w:val="4EEC05F8"/>
    <w:rsid w:val="4EEF633A"/>
    <w:rsid w:val="4EF31987"/>
    <w:rsid w:val="4EFD45B3"/>
    <w:rsid w:val="4F041DA9"/>
    <w:rsid w:val="4F0A6CD0"/>
    <w:rsid w:val="4F0C5136"/>
    <w:rsid w:val="4F0F42E7"/>
    <w:rsid w:val="4F132029"/>
    <w:rsid w:val="4F1D6A04"/>
    <w:rsid w:val="4F1E452A"/>
    <w:rsid w:val="4F204746"/>
    <w:rsid w:val="4F247D92"/>
    <w:rsid w:val="4F251D5C"/>
    <w:rsid w:val="4F2953A8"/>
    <w:rsid w:val="4F2E6991"/>
    <w:rsid w:val="4F2E6E63"/>
    <w:rsid w:val="4F337FD5"/>
    <w:rsid w:val="4F381A8F"/>
    <w:rsid w:val="4F3855EC"/>
    <w:rsid w:val="4F3A5808"/>
    <w:rsid w:val="4F3B50DC"/>
    <w:rsid w:val="4F42290E"/>
    <w:rsid w:val="4F430CF9"/>
    <w:rsid w:val="4F4421E2"/>
    <w:rsid w:val="4F4977F9"/>
    <w:rsid w:val="4F4F0B87"/>
    <w:rsid w:val="4F552641"/>
    <w:rsid w:val="4F5E5E6E"/>
    <w:rsid w:val="4F5F72FE"/>
    <w:rsid w:val="4F602D94"/>
    <w:rsid w:val="4F6665FD"/>
    <w:rsid w:val="4F672375"/>
    <w:rsid w:val="4F6C1739"/>
    <w:rsid w:val="4F6E3703"/>
    <w:rsid w:val="4F6E725F"/>
    <w:rsid w:val="4F6F4D85"/>
    <w:rsid w:val="4F716D4F"/>
    <w:rsid w:val="4F766114"/>
    <w:rsid w:val="4F7800DE"/>
    <w:rsid w:val="4F7C7BCE"/>
    <w:rsid w:val="4F7F76BE"/>
    <w:rsid w:val="4F840831"/>
    <w:rsid w:val="4F8545A9"/>
    <w:rsid w:val="4F8C3B89"/>
    <w:rsid w:val="4F8E7901"/>
    <w:rsid w:val="4F9273F2"/>
    <w:rsid w:val="4F934F18"/>
    <w:rsid w:val="4F9A0054"/>
    <w:rsid w:val="4F9A62A6"/>
    <w:rsid w:val="4F9C201E"/>
    <w:rsid w:val="4F9C298C"/>
    <w:rsid w:val="4F9F566B"/>
    <w:rsid w:val="4FA113E3"/>
    <w:rsid w:val="4FA26F09"/>
    <w:rsid w:val="4FA40ED3"/>
    <w:rsid w:val="4FA47125"/>
    <w:rsid w:val="4FA72771"/>
    <w:rsid w:val="4FA90414"/>
    <w:rsid w:val="4FB10B24"/>
    <w:rsid w:val="4FB1539E"/>
    <w:rsid w:val="4FB235F0"/>
    <w:rsid w:val="4FB37368"/>
    <w:rsid w:val="4FB530E0"/>
    <w:rsid w:val="4FB61588"/>
    <w:rsid w:val="4FBB7FCB"/>
    <w:rsid w:val="4FC13833"/>
    <w:rsid w:val="4FC357FD"/>
    <w:rsid w:val="4FC82E13"/>
    <w:rsid w:val="4FCE7A0A"/>
    <w:rsid w:val="4FCE7CFE"/>
    <w:rsid w:val="4FD33566"/>
    <w:rsid w:val="4FD42290"/>
    <w:rsid w:val="4FDC066D"/>
    <w:rsid w:val="4FF04118"/>
    <w:rsid w:val="4FF66A1B"/>
    <w:rsid w:val="4FFE4A87"/>
    <w:rsid w:val="50083210"/>
    <w:rsid w:val="500876B4"/>
    <w:rsid w:val="500D6A78"/>
    <w:rsid w:val="500F0A42"/>
    <w:rsid w:val="501E6ED7"/>
    <w:rsid w:val="501F67AB"/>
    <w:rsid w:val="5023004A"/>
    <w:rsid w:val="502D0EC8"/>
    <w:rsid w:val="50302767"/>
    <w:rsid w:val="50306C0B"/>
    <w:rsid w:val="50342257"/>
    <w:rsid w:val="5039786D"/>
    <w:rsid w:val="504601DC"/>
    <w:rsid w:val="504A7CCC"/>
    <w:rsid w:val="50504BB7"/>
    <w:rsid w:val="5052092F"/>
    <w:rsid w:val="50597F0F"/>
    <w:rsid w:val="505A5A36"/>
    <w:rsid w:val="5060304C"/>
    <w:rsid w:val="50632B3C"/>
    <w:rsid w:val="5066184B"/>
    <w:rsid w:val="50697A27"/>
    <w:rsid w:val="50715E7F"/>
    <w:rsid w:val="50724B2D"/>
    <w:rsid w:val="50770396"/>
    <w:rsid w:val="50772144"/>
    <w:rsid w:val="507C3BFE"/>
    <w:rsid w:val="507F0F62"/>
    <w:rsid w:val="50874A7C"/>
    <w:rsid w:val="508A631B"/>
    <w:rsid w:val="50926F7D"/>
    <w:rsid w:val="50940F47"/>
    <w:rsid w:val="5095081C"/>
    <w:rsid w:val="50962F12"/>
    <w:rsid w:val="509671E9"/>
    <w:rsid w:val="509727E6"/>
    <w:rsid w:val="509947B0"/>
    <w:rsid w:val="509C1BAA"/>
    <w:rsid w:val="509C604E"/>
    <w:rsid w:val="509E1DC6"/>
    <w:rsid w:val="50A53155"/>
    <w:rsid w:val="50A76ECD"/>
    <w:rsid w:val="50A849F3"/>
    <w:rsid w:val="50AA076B"/>
    <w:rsid w:val="50AD2009"/>
    <w:rsid w:val="50B213CE"/>
    <w:rsid w:val="50B60EBE"/>
    <w:rsid w:val="50BB64D4"/>
    <w:rsid w:val="50C25AB5"/>
    <w:rsid w:val="50C51101"/>
    <w:rsid w:val="50C57353"/>
    <w:rsid w:val="50C730CB"/>
    <w:rsid w:val="50C86E43"/>
    <w:rsid w:val="50CA4969"/>
    <w:rsid w:val="50CD6207"/>
    <w:rsid w:val="50CF01D2"/>
    <w:rsid w:val="50D650BC"/>
    <w:rsid w:val="50D70E34"/>
    <w:rsid w:val="50D77086"/>
    <w:rsid w:val="50D852D8"/>
    <w:rsid w:val="50DD4005"/>
    <w:rsid w:val="50E023DF"/>
    <w:rsid w:val="50E377D9"/>
    <w:rsid w:val="50E84DEF"/>
    <w:rsid w:val="50EA0B67"/>
    <w:rsid w:val="50EA6DB9"/>
    <w:rsid w:val="50EC48E0"/>
    <w:rsid w:val="50ED2406"/>
    <w:rsid w:val="50F43794"/>
    <w:rsid w:val="50F9524E"/>
    <w:rsid w:val="50FD4D3F"/>
    <w:rsid w:val="50FE4613"/>
    <w:rsid w:val="510A2FB8"/>
    <w:rsid w:val="51114346"/>
    <w:rsid w:val="51145BE4"/>
    <w:rsid w:val="51165E00"/>
    <w:rsid w:val="511B6F73"/>
    <w:rsid w:val="512247A5"/>
    <w:rsid w:val="512401D7"/>
    <w:rsid w:val="51253B27"/>
    <w:rsid w:val="512A18AC"/>
    <w:rsid w:val="512C2F2E"/>
    <w:rsid w:val="512C73D2"/>
    <w:rsid w:val="513424C7"/>
    <w:rsid w:val="51383A19"/>
    <w:rsid w:val="513B13C3"/>
    <w:rsid w:val="514364CA"/>
    <w:rsid w:val="51450494"/>
    <w:rsid w:val="51475FBA"/>
    <w:rsid w:val="51477D68"/>
    <w:rsid w:val="514E10F6"/>
    <w:rsid w:val="51510BE7"/>
    <w:rsid w:val="5151508A"/>
    <w:rsid w:val="51544C79"/>
    <w:rsid w:val="515D57DD"/>
    <w:rsid w:val="51694182"/>
    <w:rsid w:val="516A3A56"/>
    <w:rsid w:val="516E1798"/>
    <w:rsid w:val="51736DAF"/>
    <w:rsid w:val="517C60EC"/>
    <w:rsid w:val="517D7C2E"/>
    <w:rsid w:val="517F61AE"/>
    <w:rsid w:val="51840539"/>
    <w:rsid w:val="51850890"/>
    <w:rsid w:val="51864D34"/>
    <w:rsid w:val="5187285A"/>
    <w:rsid w:val="51890380"/>
    <w:rsid w:val="51894111"/>
    <w:rsid w:val="518965D2"/>
    <w:rsid w:val="518979CC"/>
    <w:rsid w:val="518A40F8"/>
    <w:rsid w:val="519136D9"/>
    <w:rsid w:val="51915487"/>
    <w:rsid w:val="51956D25"/>
    <w:rsid w:val="51986815"/>
    <w:rsid w:val="519B6306"/>
    <w:rsid w:val="519D207E"/>
    <w:rsid w:val="519E14F8"/>
    <w:rsid w:val="51A46F68"/>
    <w:rsid w:val="51A74CAA"/>
    <w:rsid w:val="51B01DB1"/>
    <w:rsid w:val="51B2358A"/>
    <w:rsid w:val="51B573C7"/>
    <w:rsid w:val="51B6560A"/>
    <w:rsid w:val="51B82A14"/>
    <w:rsid w:val="51B9766F"/>
    <w:rsid w:val="51BA678C"/>
    <w:rsid w:val="51BB2504"/>
    <w:rsid w:val="51BF1F00"/>
    <w:rsid w:val="51BF1FF4"/>
    <w:rsid w:val="51C13FBE"/>
    <w:rsid w:val="51C21AE4"/>
    <w:rsid w:val="51C23892"/>
    <w:rsid w:val="51C25640"/>
    <w:rsid w:val="51C4760A"/>
    <w:rsid w:val="51C94C21"/>
    <w:rsid w:val="51CC64BF"/>
    <w:rsid w:val="51D04201"/>
    <w:rsid w:val="51D33CF1"/>
    <w:rsid w:val="51D51818"/>
    <w:rsid w:val="51DD06CC"/>
    <w:rsid w:val="51E657D3"/>
    <w:rsid w:val="51E97071"/>
    <w:rsid w:val="51EB103B"/>
    <w:rsid w:val="51F003FF"/>
    <w:rsid w:val="51F021AD"/>
    <w:rsid w:val="51F36142"/>
    <w:rsid w:val="51FA127E"/>
    <w:rsid w:val="51FD2B1C"/>
    <w:rsid w:val="520308E4"/>
    <w:rsid w:val="52036385"/>
    <w:rsid w:val="520B348B"/>
    <w:rsid w:val="520D3786"/>
    <w:rsid w:val="521265C8"/>
    <w:rsid w:val="52140592"/>
    <w:rsid w:val="52173BDE"/>
    <w:rsid w:val="52187956"/>
    <w:rsid w:val="521B6B6B"/>
    <w:rsid w:val="52257019"/>
    <w:rsid w:val="52262073"/>
    <w:rsid w:val="522D3402"/>
    <w:rsid w:val="52304CA0"/>
    <w:rsid w:val="523522B6"/>
    <w:rsid w:val="523957BE"/>
    <w:rsid w:val="523A167B"/>
    <w:rsid w:val="523C53F3"/>
    <w:rsid w:val="523E560F"/>
    <w:rsid w:val="523F1387"/>
    <w:rsid w:val="524349D3"/>
    <w:rsid w:val="52481FEA"/>
    <w:rsid w:val="524A3FB4"/>
    <w:rsid w:val="524D13AE"/>
    <w:rsid w:val="525C4C3F"/>
    <w:rsid w:val="525C5A95"/>
    <w:rsid w:val="52627BBF"/>
    <w:rsid w:val="52636E23"/>
    <w:rsid w:val="5268268C"/>
    <w:rsid w:val="5272350A"/>
    <w:rsid w:val="527463AF"/>
    <w:rsid w:val="52796647"/>
    <w:rsid w:val="527C6137"/>
    <w:rsid w:val="527D5F08"/>
    <w:rsid w:val="527E0828"/>
    <w:rsid w:val="527E5A0B"/>
    <w:rsid w:val="52833022"/>
    <w:rsid w:val="528B0128"/>
    <w:rsid w:val="52943481"/>
    <w:rsid w:val="52952D55"/>
    <w:rsid w:val="52A15B9E"/>
    <w:rsid w:val="52A35472"/>
    <w:rsid w:val="52AA6800"/>
    <w:rsid w:val="52AB07CA"/>
    <w:rsid w:val="52B15DE1"/>
    <w:rsid w:val="52B7716F"/>
    <w:rsid w:val="52BB0A0D"/>
    <w:rsid w:val="52BF7DD2"/>
    <w:rsid w:val="52C06024"/>
    <w:rsid w:val="52CB49C9"/>
    <w:rsid w:val="52CF44B9"/>
    <w:rsid w:val="52D03D8D"/>
    <w:rsid w:val="52D65847"/>
    <w:rsid w:val="52D970E6"/>
    <w:rsid w:val="52DB10B0"/>
    <w:rsid w:val="52DC0984"/>
    <w:rsid w:val="52E14244"/>
    <w:rsid w:val="52E15F9A"/>
    <w:rsid w:val="52E46546"/>
    <w:rsid w:val="52EF06B7"/>
    <w:rsid w:val="52F12681"/>
    <w:rsid w:val="52F1442F"/>
    <w:rsid w:val="52F42171"/>
    <w:rsid w:val="52F537F4"/>
    <w:rsid w:val="52F60BC6"/>
    <w:rsid w:val="52FB3500"/>
    <w:rsid w:val="52FC2DD4"/>
    <w:rsid w:val="52FE057D"/>
    <w:rsid w:val="52FE4D9E"/>
    <w:rsid w:val="530028C4"/>
    <w:rsid w:val="53062BA0"/>
    <w:rsid w:val="53084200"/>
    <w:rsid w:val="53167C94"/>
    <w:rsid w:val="53183CF5"/>
    <w:rsid w:val="53193986"/>
    <w:rsid w:val="531C6FD2"/>
    <w:rsid w:val="531E0F9C"/>
    <w:rsid w:val="532D11DF"/>
    <w:rsid w:val="532E7431"/>
    <w:rsid w:val="532F2EC1"/>
    <w:rsid w:val="53312A7E"/>
    <w:rsid w:val="533267F6"/>
    <w:rsid w:val="533E33EC"/>
    <w:rsid w:val="5345477B"/>
    <w:rsid w:val="534722A1"/>
    <w:rsid w:val="53484A8D"/>
    <w:rsid w:val="5349426B"/>
    <w:rsid w:val="53496C6B"/>
    <w:rsid w:val="534F73A8"/>
    <w:rsid w:val="53511372"/>
    <w:rsid w:val="535844AE"/>
    <w:rsid w:val="5364772A"/>
    <w:rsid w:val="53672943"/>
    <w:rsid w:val="536A41E2"/>
    <w:rsid w:val="536A5F90"/>
    <w:rsid w:val="537137C2"/>
    <w:rsid w:val="53715570"/>
    <w:rsid w:val="53722A75"/>
    <w:rsid w:val="53755060"/>
    <w:rsid w:val="53762B86"/>
    <w:rsid w:val="537868FE"/>
    <w:rsid w:val="53794425"/>
    <w:rsid w:val="537961D3"/>
    <w:rsid w:val="537D3F15"/>
    <w:rsid w:val="537D5CC3"/>
    <w:rsid w:val="537F5A73"/>
    <w:rsid w:val="53807561"/>
    <w:rsid w:val="538232D9"/>
    <w:rsid w:val="538434F5"/>
    <w:rsid w:val="5386726D"/>
    <w:rsid w:val="53890B0C"/>
    <w:rsid w:val="538B4884"/>
    <w:rsid w:val="538B63C7"/>
    <w:rsid w:val="5391176E"/>
    <w:rsid w:val="53915C12"/>
    <w:rsid w:val="539D0113"/>
    <w:rsid w:val="539D45B7"/>
    <w:rsid w:val="53A1623C"/>
    <w:rsid w:val="53A2397B"/>
    <w:rsid w:val="53A45945"/>
    <w:rsid w:val="53A476F3"/>
    <w:rsid w:val="53A72D40"/>
    <w:rsid w:val="53AA2830"/>
    <w:rsid w:val="53B84F4D"/>
    <w:rsid w:val="53BD2563"/>
    <w:rsid w:val="53BF17C5"/>
    <w:rsid w:val="53C102A5"/>
    <w:rsid w:val="53C953AC"/>
    <w:rsid w:val="53CD3DC9"/>
    <w:rsid w:val="53CE23FF"/>
    <w:rsid w:val="53D1600F"/>
    <w:rsid w:val="53D224B3"/>
    <w:rsid w:val="53DB6E8D"/>
    <w:rsid w:val="53DD2C05"/>
    <w:rsid w:val="53DE61DE"/>
    <w:rsid w:val="53E67D0C"/>
    <w:rsid w:val="53E915AA"/>
    <w:rsid w:val="53EB5322"/>
    <w:rsid w:val="53EC4BF7"/>
    <w:rsid w:val="53F65A75"/>
    <w:rsid w:val="53F817ED"/>
    <w:rsid w:val="53FD0BB2"/>
    <w:rsid w:val="53FF2B7C"/>
    <w:rsid w:val="540C7047"/>
    <w:rsid w:val="540E2DBF"/>
    <w:rsid w:val="541127AE"/>
    <w:rsid w:val="541303D5"/>
    <w:rsid w:val="541505F1"/>
    <w:rsid w:val="54177EC5"/>
    <w:rsid w:val="541F321E"/>
    <w:rsid w:val="541F6D7A"/>
    <w:rsid w:val="54224ABC"/>
    <w:rsid w:val="542645AC"/>
    <w:rsid w:val="543021C7"/>
    <w:rsid w:val="54316AAD"/>
    <w:rsid w:val="54324CFF"/>
    <w:rsid w:val="543842E0"/>
    <w:rsid w:val="543A1E06"/>
    <w:rsid w:val="54420CBA"/>
    <w:rsid w:val="54442C85"/>
    <w:rsid w:val="544607AB"/>
    <w:rsid w:val="544D38E7"/>
    <w:rsid w:val="54532EC8"/>
    <w:rsid w:val="545A6004"/>
    <w:rsid w:val="545C1D7C"/>
    <w:rsid w:val="545D78A2"/>
    <w:rsid w:val="545F186C"/>
    <w:rsid w:val="546155E5"/>
    <w:rsid w:val="54640C31"/>
    <w:rsid w:val="54660E4D"/>
    <w:rsid w:val="54684BC5"/>
    <w:rsid w:val="54703A7A"/>
    <w:rsid w:val="54754BEC"/>
    <w:rsid w:val="547F1F0F"/>
    <w:rsid w:val="54880DC3"/>
    <w:rsid w:val="54890697"/>
    <w:rsid w:val="5492579E"/>
    <w:rsid w:val="549332C4"/>
    <w:rsid w:val="549A4653"/>
    <w:rsid w:val="549C03CB"/>
    <w:rsid w:val="54A379AB"/>
    <w:rsid w:val="54A84FC1"/>
    <w:rsid w:val="54B75204"/>
    <w:rsid w:val="54BC0A6D"/>
    <w:rsid w:val="54C17E31"/>
    <w:rsid w:val="54C618EB"/>
    <w:rsid w:val="54CA13DC"/>
    <w:rsid w:val="54CD2C7A"/>
    <w:rsid w:val="54D20290"/>
    <w:rsid w:val="54D23DEC"/>
    <w:rsid w:val="54DC110F"/>
    <w:rsid w:val="54DC2EBD"/>
    <w:rsid w:val="54DF48B9"/>
    <w:rsid w:val="54E51D72"/>
    <w:rsid w:val="54E56216"/>
    <w:rsid w:val="54EB3100"/>
    <w:rsid w:val="54EF0E42"/>
    <w:rsid w:val="54F14BBA"/>
    <w:rsid w:val="54FC355F"/>
    <w:rsid w:val="54FE1085"/>
    <w:rsid w:val="550348EE"/>
    <w:rsid w:val="55052414"/>
    <w:rsid w:val="550D3076"/>
    <w:rsid w:val="550D751A"/>
    <w:rsid w:val="550F3292"/>
    <w:rsid w:val="5516017D"/>
    <w:rsid w:val="551663CF"/>
    <w:rsid w:val="55173EF5"/>
    <w:rsid w:val="55197C6D"/>
    <w:rsid w:val="551E5CEB"/>
    <w:rsid w:val="55200FFC"/>
    <w:rsid w:val="55202DAA"/>
    <w:rsid w:val="55236D3E"/>
    <w:rsid w:val="55256612"/>
    <w:rsid w:val="5527238A"/>
    <w:rsid w:val="55284354"/>
    <w:rsid w:val="55287EB0"/>
    <w:rsid w:val="552C5BF2"/>
    <w:rsid w:val="55346855"/>
    <w:rsid w:val="55366A71"/>
    <w:rsid w:val="553D1BAE"/>
    <w:rsid w:val="553D7E00"/>
    <w:rsid w:val="553E5926"/>
    <w:rsid w:val="55450A62"/>
    <w:rsid w:val="55456CB4"/>
    <w:rsid w:val="554F18E1"/>
    <w:rsid w:val="554F368F"/>
    <w:rsid w:val="5551200A"/>
    <w:rsid w:val="5551374B"/>
    <w:rsid w:val="555420CC"/>
    <w:rsid w:val="55545149"/>
    <w:rsid w:val="55570796"/>
    <w:rsid w:val="55572544"/>
    <w:rsid w:val="555B0286"/>
    <w:rsid w:val="5560764A"/>
    <w:rsid w:val="55621614"/>
    <w:rsid w:val="5563538C"/>
    <w:rsid w:val="5563713A"/>
    <w:rsid w:val="55650480"/>
    <w:rsid w:val="556A04C9"/>
    <w:rsid w:val="556C2493"/>
    <w:rsid w:val="556F3D31"/>
    <w:rsid w:val="556F5ADF"/>
    <w:rsid w:val="5579695E"/>
    <w:rsid w:val="557C1FAA"/>
    <w:rsid w:val="557D644E"/>
    <w:rsid w:val="557E5D22"/>
    <w:rsid w:val="557F21C6"/>
    <w:rsid w:val="55807C59"/>
    <w:rsid w:val="558477DD"/>
    <w:rsid w:val="558570B1"/>
    <w:rsid w:val="558772CD"/>
    <w:rsid w:val="55886BA1"/>
    <w:rsid w:val="558A0B6B"/>
    <w:rsid w:val="558C6691"/>
    <w:rsid w:val="558E065B"/>
    <w:rsid w:val="558E2409"/>
    <w:rsid w:val="558F7F2F"/>
    <w:rsid w:val="55913CA7"/>
    <w:rsid w:val="55935C72"/>
    <w:rsid w:val="55972452"/>
    <w:rsid w:val="55986DE4"/>
    <w:rsid w:val="55A35789"/>
    <w:rsid w:val="55A4666A"/>
    <w:rsid w:val="55A559A5"/>
    <w:rsid w:val="55A75279"/>
    <w:rsid w:val="55AF2380"/>
    <w:rsid w:val="55B13DFC"/>
    <w:rsid w:val="55B17EA6"/>
    <w:rsid w:val="55B31E70"/>
    <w:rsid w:val="55B61960"/>
    <w:rsid w:val="55B6370E"/>
    <w:rsid w:val="55B95219"/>
    <w:rsid w:val="55BB0D24"/>
    <w:rsid w:val="55BB2AD2"/>
    <w:rsid w:val="55BD2CEE"/>
    <w:rsid w:val="55C53951"/>
    <w:rsid w:val="55C776C9"/>
    <w:rsid w:val="55C93441"/>
    <w:rsid w:val="55CA71B9"/>
    <w:rsid w:val="55CC0ABE"/>
    <w:rsid w:val="55D02A22"/>
    <w:rsid w:val="55D10548"/>
    <w:rsid w:val="55D3606E"/>
    <w:rsid w:val="55D50038"/>
    <w:rsid w:val="55D63DB0"/>
    <w:rsid w:val="55D87B28"/>
    <w:rsid w:val="55E0078B"/>
    <w:rsid w:val="55E262B1"/>
    <w:rsid w:val="55E4027B"/>
    <w:rsid w:val="55E42029"/>
    <w:rsid w:val="55E464CD"/>
    <w:rsid w:val="55E52DA6"/>
    <w:rsid w:val="55E738C7"/>
    <w:rsid w:val="55E97640"/>
    <w:rsid w:val="55EA33B8"/>
    <w:rsid w:val="55EC5382"/>
    <w:rsid w:val="55EC7130"/>
    <w:rsid w:val="55F14746"/>
    <w:rsid w:val="55F67FAE"/>
    <w:rsid w:val="55F935FB"/>
    <w:rsid w:val="56024BA5"/>
    <w:rsid w:val="560B1CAC"/>
    <w:rsid w:val="56116B96"/>
    <w:rsid w:val="56150435"/>
    <w:rsid w:val="561641AD"/>
    <w:rsid w:val="561A3C9D"/>
    <w:rsid w:val="561A5A4B"/>
    <w:rsid w:val="561F12B3"/>
    <w:rsid w:val="561F3061"/>
    <w:rsid w:val="562B40FC"/>
    <w:rsid w:val="56301712"/>
    <w:rsid w:val="563F54B2"/>
    <w:rsid w:val="564B20A8"/>
    <w:rsid w:val="564B3E56"/>
    <w:rsid w:val="564C7BCE"/>
    <w:rsid w:val="56554CD5"/>
    <w:rsid w:val="56561C37"/>
    <w:rsid w:val="56574EF1"/>
    <w:rsid w:val="565C0F05"/>
    <w:rsid w:val="565D1DDC"/>
    <w:rsid w:val="56633896"/>
    <w:rsid w:val="56665134"/>
    <w:rsid w:val="56674A08"/>
    <w:rsid w:val="56690780"/>
    <w:rsid w:val="566E5D97"/>
    <w:rsid w:val="56757125"/>
    <w:rsid w:val="567C4958"/>
    <w:rsid w:val="56813D1C"/>
    <w:rsid w:val="568850AA"/>
    <w:rsid w:val="568B6949"/>
    <w:rsid w:val="569357FD"/>
    <w:rsid w:val="56951575"/>
    <w:rsid w:val="569577C7"/>
    <w:rsid w:val="56981066"/>
    <w:rsid w:val="569E48CE"/>
    <w:rsid w:val="569E667C"/>
    <w:rsid w:val="569F0646"/>
    <w:rsid w:val="569F41A2"/>
    <w:rsid w:val="56A83DD4"/>
    <w:rsid w:val="56AD2D63"/>
    <w:rsid w:val="56B51C18"/>
    <w:rsid w:val="56B75990"/>
    <w:rsid w:val="56BB4D84"/>
    <w:rsid w:val="56BE3705"/>
    <w:rsid w:val="56C854A7"/>
    <w:rsid w:val="56CB31E9"/>
    <w:rsid w:val="56CD0D0F"/>
    <w:rsid w:val="56CF293C"/>
    <w:rsid w:val="56D54068"/>
    <w:rsid w:val="56DA179D"/>
    <w:rsid w:val="56E12A0D"/>
    <w:rsid w:val="56E147BB"/>
    <w:rsid w:val="56E322E1"/>
    <w:rsid w:val="56E45420"/>
    <w:rsid w:val="56E60023"/>
    <w:rsid w:val="56E61DD1"/>
    <w:rsid w:val="56E85B49"/>
    <w:rsid w:val="56EB388B"/>
    <w:rsid w:val="56F75D8C"/>
    <w:rsid w:val="56F95FA8"/>
    <w:rsid w:val="56FE35BF"/>
    <w:rsid w:val="570109B9"/>
    <w:rsid w:val="570404A9"/>
    <w:rsid w:val="570861EB"/>
    <w:rsid w:val="571050A0"/>
    <w:rsid w:val="571444FF"/>
    <w:rsid w:val="57144B90"/>
    <w:rsid w:val="5714693E"/>
    <w:rsid w:val="57212E09"/>
    <w:rsid w:val="57266671"/>
    <w:rsid w:val="572823EA"/>
    <w:rsid w:val="572A43B4"/>
    <w:rsid w:val="572F5526"/>
    <w:rsid w:val="573174F0"/>
    <w:rsid w:val="5737087F"/>
    <w:rsid w:val="57390153"/>
    <w:rsid w:val="57407733"/>
    <w:rsid w:val="57446072"/>
    <w:rsid w:val="57497CEB"/>
    <w:rsid w:val="574A2360"/>
    <w:rsid w:val="574C432A"/>
    <w:rsid w:val="574D00A2"/>
    <w:rsid w:val="5753390A"/>
    <w:rsid w:val="575651A9"/>
    <w:rsid w:val="57574A7D"/>
    <w:rsid w:val="57575742"/>
    <w:rsid w:val="57581193"/>
    <w:rsid w:val="575925A3"/>
    <w:rsid w:val="575B631B"/>
    <w:rsid w:val="575E5E0B"/>
    <w:rsid w:val="57601B83"/>
    <w:rsid w:val="57607DD5"/>
    <w:rsid w:val="576553EC"/>
    <w:rsid w:val="57672F12"/>
    <w:rsid w:val="57692DBE"/>
    <w:rsid w:val="576A47B0"/>
    <w:rsid w:val="57770C7B"/>
    <w:rsid w:val="577B076B"/>
    <w:rsid w:val="577D0987"/>
    <w:rsid w:val="577E64AD"/>
    <w:rsid w:val="57803FD4"/>
    <w:rsid w:val="57805D82"/>
    <w:rsid w:val="578A30A4"/>
    <w:rsid w:val="57925AB5"/>
    <w:rsid w:val="57947A7F"/>
    <w:rsid w:val="57996E43"/>
    <w:rsid w:val="579D2DD8"/>
    <w:rsid w:val="579F72F0"/>
    <w:rsid w:val="57A001D2"/>
    <w:rsid w:val="57A35F14"/>
    <w:rsid w:val="57A51C8C"/>
    <w:rsid w:val="57A71560"/>
    <w:rsid w:val="57AB24DB"/>
    <w:rsid w:val="57B43C7D"/>
    <w:rsid w:val="57B819BF"/>
    <w:rsid w:val="57BB14B0"/>
    <w:rsid w:val="57BB4980"/>
    <w:rsid w:val="57C02622"/>
    <w:rsid w:val="57CB07E8"/>
    <w:rsid w:val="57CF2865"/>
    <w:rsid w:val="57D52571"/>
    <w:rsid w:val="57D956A8"/>
    <w:rsid w:val="57DB3900"/>
    <w:rsid w:val="57DD31D4"/>
    <w:rsid w:val="57DF519E"/>
    <w:rsid w:val="57E2517A"/>
    <w:rsid w:val="57E44562"/>
    <w:rsid w:val="57E52089"/>
    <w:rsid w:val="57E722A5"/>
    <w:rsid w:val="57EF4CB5"/>
    <w:rsid w:val="57FB5D50"/>
    <w:rsid w:val="58022C3B"/>
    <w:rsid w:val="580B5F93"/>
    <w:rsid w:val="58164938"/>
    <w:rsid w:val="581B1F4E"/>
    <w:rsid w:val="581B3CFC"/>
    <w:rsid w:val="581C6ABA"/>
    <w:rsid w:val="581D5CC6"/>
    <w:rsid w:val="581F685D"/>
    <w:rsid w:val="58207565"/>
    <w:rsid w:val="582153E0"/>
    <w:rsid w:val="582232DD"/>
    <w:rsid w:val="5822508B"/>
    <w:rsid w:val="58244F2D"/>
    <w:rsid w:val="582708F3"/>
    <w:rsid w:val="583077A8"/>
    <w:rsid w:val="58322F61"/>
    <w:rsid w:val="58354DBE"/>
    <w:rsid w:val="583D1EC5"/>
    <w:rsid w:val="583F79EB"/>
    <w:rsid w:val="584274DB"/>
    <w:rsid w:val="58450578"/>
    <w:rsid w:val="58466FCB"/>
    <w:rsid w:val="5847689F"/>
    <w:rsid w:val="58496ABB"/>
    <w:rsid w:val="584E40D2"/>
    <w:rsid w:val="585316E8"/>
    <w:rsid w:val="5856692C"/>
    <w:rsid w:val="585711D8"/>
    <w:rsid w:val="58584F50"/>
    <w:rsid w:val="58647451"/>
    <w:rsid w:val="5866141B"/>
    <w:rsid w:val="58680CEE"/>
    <w:rsid w:val="58692CBA"/>
    <w:rsid w:val="586B07E0"/>
    <w:rsid w:val="586B6A32"/>
    <w:rsid w:val="586C0B52"/>
    <w:rsid w:val="58704048"/>
    <w:rsid w:val="587249CB"/>
    <w:rsid w:val="58737694"/>
    <w:rsid w:val="58770836"/>
    <w:rsid w:val="5878114F"/>
    <w:rsid w:val="587D1AD7"/>
    <w:rsid w:val="587D49B7"/>
    <w:rsid w:val="587D6765"/>
    <w:rsid w:val="58825B29"/>
    <w:rsid w:val="5886561A"/>
    <w:rsid w:val="5887032B"/>
    <w:rsid w:val="58873140"/>
    <w:rsid w:val="5889510A"/>
    <w:rsid w:val="58906498"/>
    <w:rsid w:val="5895585D"/>
    <w:rsid w:val="589E6E07"/>
    <w:rsid w:val="58A12453"/>
    <w:rsid w:val="58A40F94"/>
    <w:rsid w:val="58A41F44"/>
    <w:rsid w:val="58A91308"/>
    <w:rsid w:val="58AA36C5"/>
    <w:rsid w:val="58AC2BA6"/>
    <w:rsid w:val="58B55EFF"/>
    <w:rsid w:val="58BA3515"/>
    <w:rsid w:val="58BC728D"/>
    <w:rsid w:val="58BE3005"/>
    <w:rsid w:val="58C1194C"/>
    <w:rsid w:val="58C44394"/>
    <w:rsid w:val="58C46142"/>
    <w:rsid w:val="58C6010C"/>
    <w:rsid w:val="58C86C4E"/>
    <w:rsid w:val="58CB74D0"/>
    <w:rsid w:val="58CD149A"/>
    <w:rsid w:val="58D004CB"/>
    <w:rsid w:val="58D36385"/>
    <w:rsid w:val="58D520FD"/>
    <w:rsid w:val="58D72319"/>
    <w:rsid w:val="58D740C7"/>
    <w:rsid w:val="58DB3C34"/>
    <w:rsid w:val="58DC7930"/>
    <w:rsid w:val="58DE5456"/>
    <w:rsid w:val="58E6255C"/>
    <w:rsid w:val="58E81E30"/>
    <w:rsid w:val="58EF7663"/>
    <w:rsid w:val="58F5279F"/>
    <w:rsid w:val="58F72073"/>
    <w:rsid w:val="58FA6008"/>
    <w:rsid w:val="58FF1E58"/>
    <w:rsid w:val="59012EF2"/>
    <w:rsid w:val="59091DA7"/>
    <w:rsid w:val="590D7AE9"/>
    <w:rsid w:val="590E560F"/>
    <w:rsid w:val="590E7F53"/>
    <w:rsid w:val="59123351"/>
    <w:rsid w:val="591250FF"/>
    <w:rsid w:val="59126EAD"/>
    <w:rsid w:val="591946E0"/>
    <w:rsid w:val="591C1ADA"/>
    <w:rsid w:val="592230B8"/>
    <w:rsid w:val="59254D4A"/>
    <w:rsid w:val="59266DFD"/>
    <w:rsid w:val="592762E1"/>
    <w:rsid w:val="59282B75"/>
    <w:rsid w:val="592D3CE7"/>
    <w:rsid w:val="59335275"/>
    <w:rsid w:val="593A6404"/>
    <w:rsid w:val="593B4656"/>
    <w:rsid w:val="593E7CA2"/>
    <w:rsid w:val="593F3A1A"/>
    <w:rsid w:val="59413C36"/>
    <w:rsid w:val="594A4899"/>
    <w:rsid w:val="594D4389"/>
    <w:rsid w:val="594F3C5E"/>
    <w:rsid w:val="59505C28"/>
    <w:rsid w:val="595219A0"/>
    <w:rsid w:val="5954396A"/>
    <w:rsid w:val="59545718"/>
    <w:rsid w:val="59592D2E"/>
    <w:rsid w:val="5960230F"/>
    <w:rsid w:val="59617E35"/>
    <w:rsid w:val="59682F71"/>
    <w:rsid w:val="596D2336"/>
    <w:rsid w:val="596D4A2C"/>
    <w:rsid w:val="5975743C"/>
    <w:rsid w:val="5979517E"/>
    <w:rsid w:val="597C6A1D"/>
    <w:rsid w:val="59853B23"/>
    <w:rsid w:val="598D671F"/>
    <w:rsid w:val="5996188C"/>
    <w:rsid w:val="5999137D"/>
    <w:rsid w:val="599B22AB"/>
    <w:rsid w:val="599E6993"/>
    <w:rsid w:val="59A3044D"/>
    <w:rsid w:val="59A55F73"/>
    <w:rsid w:val="59A87812"/>
    <w:rsid w:val="59A95D3F"/>
    <w:rsid w:val="59AC10B0"/>
    <w:rsid w:val="59AF0BA0"/>
    <w:rsid w:val="59B14918"/>
    <w:rsid w:val="59B166C6"/>
    <w:rsid w:val="59B461B6"/>
    <w:rsid w:val="59B61F2F"/>
    <w:rsid w:val="59B63CDD"/>
    <w:rsid w:val="59BB7545"/>
    <w:rsid w:val="59BE0DE3"/>
    <w:rsid w:val="59BE5287"/>
    <w:rsid w:val="59C04B5B"/>
    <w:rsid w:val="59C13FC6"/>
    <w:rsid w:val="59C81391"/>
    <w:rsid w:val="59C97EB4"/>
    <w:rsid w:val="59CE54CA"/>
    <w:rsid w:val="59D10B16"/>
    <w:rsid w:val="59D16D68"/>
    <w:rsid w:val="59D979CB"/>
    <w:rsid w:val="59DB7BE7"/>
    <w:rsid w:val="59DD570D"/>
    <w:rsid w:val="59DF0C90"/>
    <w:rsid w:val="59E44CEE"/>
    <w:rsid w:val="59E720E8"/>
    <w:rsid w:val="59F20A8D"/>
    <w:rsid w:val="59F36CDF"/>
    <w:rsid w:val="59F42A57"/>
    <w:rsid w:val="59F842F5"/>
    <w:rsid w:val="59FB3DE5"/>
    <w:rsid w:val="5A033C5F"/>
    <w:rsid w:val="5A040EEC"/>
    <w:rsid w:val="5A054C64"/>
    <w:rsid w:val="5A074538"/>
    <w:rsid w:val="5A105AE3"/>
    <w:rsid w:val="5A132EDD"/>
    <w:rsid w:val="5A1F5D26"/>
    <w:rsid w:val="5A24333C"/>
    <w:rsid w:val="5A250E62"/>
    <w:rsid w:val="5A252C10"/>
    <w:rsid w:val="5A274BDA"/>
    <w:rsid w:val="5A2A46CB"/>
    <w:rsid w:val="5A2C21F1"/>
    <w:rsid w:val="5A330E6F"/>
    <w:rsid w:val="5A3676B9"/>
    <w:rsid w:val="5A386DE8"/>
    <w:rsid w:val="5A3E2CFD"/>
    <w:rsid w:val="5A4B6B1B"/>
    <w:rsid w:val="5A517EA9"/>
    <w:rsid w:val="5A533C21"/>
    <w:rsid w:val="5A582FE6"/>
    <w:rsid w:val="5A5B2AD6"/>
    <w:rsid w:val="5A5F4374"/>
    <w:rsid w:val="5A61633E"/>
    <w:rsid w:val="5A623E64"/>
    <w:rsid w:val="5A655703"/>
    <w:rsid w:val="5A6B2D19"/>
    <w:rsid w:val="5A6C083F"/>
    <w:rsid w:val="5A6E45B7"/>
    <w:rsid w:val="5A70032F"/>
    <w:rsid w:val="5A7122F9"/>
    <w:rsid w:val="5A731BCE"/>
    <w:rsid w:val="5A737E20"/>
    <w:rsid w:val="5A76346C"/>
    <w:rsid w:val="5A767910"/>
    <w:rsid w:val="5A7A2F5C"/>
    <w:rsid w:val="5A7D47FA"/>
    <w:rsid w:val="5A7F4A16"/>
    <w:rsid w:val="5A843DDB"/>
    <w:rsid w:val="5A8738CB"/>
    <w:rsid w:val="5A940217"/>
    <w:rsid w:val="5A9F29C3"/>
    <w:rsid w:val="5AA24261"/>
    <w:rsid w:val="5AA601F5"/>
    <w:rsid w:val="5AA91A93"/>
    <w:rsid w:val="5AA93841"/>
    <w:rsid w:val="5AAB580B"/>
    <w:rsid w:val="5AAD1584"/>
    <w:rsid w:val="5AAD5092"/>
    <w:rsid w:val="5AB0028C"/>
    <w:rsid w:val="5AC02939"/>
    <w:rsid w:val="5AC24903"/>
    <w:rsid w:val="5AC71F19"/>
    <w:rsid w:val="5AC95C92"/>
    <w:rsid w:val="5ACE2385"/>
    <w:rsid w:val="5AD20FEA"/>
    <w:rsid w:val="5AD308BE"/>
    <w:rsid w:val="5AD84127"/>
    <w:rsid w:val="5AE42ACB"/>
    <w:rsid w:val="5AE623A0"/>
    <w:rsid w:val="5AE76118"/>
    <w:rsid w:val="5AE825BC"/>
    <w:rsid w:val="5AED7BD2"/>
    <w:rsid w:val="5AF2343A"/>
    <w:rsid w:val="5AFD593B"/>
    <w:rsid w:val="5AFF3461"/>
    <w:rsid w:val="5B0171D9"/>
    <w:rsid w:val="5B044F1C"/>
    <w:rsid w:val="5B070568"/>
    <w:rsid w:val="5B070DD5"/>
    <w:rsid w:val="5B0824F2"/>
    <w:rsid w:val="5B0B1E06"/>
    <w:rsid w:val="5B0B44FC"/>
    <w:rsid w:val="5B0D4C47"/>
    <w:rsid w:val="5B0E18F6"/>
    <w:rsid w:val="5B0F7567"/>
    <w:rsid w:val="5B130E01"/>
    <w:rsid w:val="5B13515F"/>
    <w:rsid w:val="5B184523"/>
    <w:rsid w:val="5B1A029B"/>
    <w:rsid w:val="5B1C2265"/>
    <w:rsid w:val="5B215ACE"/>
    <w:rsid w:val="5B2E3D47"/>
    <w:rsid w:val="5B321A89"/>
    <w:rsid w:val="5B321FF5"/>
    <w:rsid w:val="5B323837"/>
    <w:rsid w:val="5B3A26EB"/>
    <w:rsid w:val="5B48305A"/>
    <w:rsid w:val="5B4A6DD2"/>
    <w:rsid w:val="5B4D241F"/>
    <w:rsid w:val="5B500161"/>
    <w:rsid w:val="5B5075CB"/>
    <w:rsid w:val="5B5163B3"/>
    <w:rsid w:val="5B525C87"/>
    <w:rsid w:val="5B547C51"/>
    <w:rsid w:val="5B595267"/>
    <w:rsid w:val="5B5B0FE0"/>
    <w:rsid w:val="5B5E462C"/>
    <w:rsid w:val="5B6360E6"/>
    <w:rsid w:val="5B661732"/>
    <w:rsid w:val="5B6854AA"/>
    <w:rsid w:val="5B696CBD"/>
    <w:rsid w:val="5B793214"/>
    <w:rsid w:val="5B7C71A8"/>
    <w:rsid w:val="5B7E082A"/>
    <w:rsid w:val="5B835E40"/>
    <w:rsid w:val="5B871DD5"/>
    <w:rsid w:val="5B885B4D"/>
    <w:rsid w:val="5B8D4F11"/>
    <w:rsid w:val="5B8F6EDB"/>
    <w:rsid w:val="5B962018"/>
    <w:rsid w:val="5B9758FD"/>
    <w:rsid w:val="5B975D90"/>
    <w:rsid w:val="5B9B13DC"/>
    <w:rsid w:val="5B9B5880"/>
    <w:rsid w:val="5BA109BC"/>
    <w:rsid w:val="5BA5225B"/>
    <w:rsid w:val="5BA81D4B"/>
    <w:rsid w:val="5BB16E51"/>
    <w:rsid w:val="5BB57FC4"/>
    <w:rsid w:val="5BB66216"/>
    <w:rsid w:val="5BB71F8E"/>
    <w:rsid w:val="5BBD57F6"/>
    <w:rsid w:val="5BBE62DB"/>
    <w:rsid w:val="5BC22E0D"/>
    <w:rsid w:val="5BC30933"/>
    <w:rsid w:val="5BC56459"/>
    <w:rsid w:val="5BD42B40"/>
    <w:rsid w:val="5BD448EE"/>
    <w:rsid w:val="5BD60666"/>
    <w:rsid w:val="5BD668B8"/>
    <w:rsid w:val="5BD743DE"/>
    <w:rsid w:val="5BD82630"/>
    <w:rsid w:val="5BD91F04"/>
    <w:rsid w:val="5BDC19F5"/>
    <w:rsid w:val="5BDC37A3"/>
    <w:rsid w:val="5BE24306"/>
    <w:rsid w:val="5BE34B31"/>
    <w:rsid w:val="5BE54D4D"/>
    <w:rsid w:val="5BE54EAE"/>
    <w:rsid w:val="5BE865EB"/>
    <w:rsid w:val="5BEC60DC"/>
    <w:rsid w:val="5BF22FC6"/>
    <w:rsid w:val="5BF5277C"/>
    <w:rsid w:val="5BF62AB6"/>
    <w:rsid w:val="5BF94355"/>
    <w:rsid w:val="5BFE7BBD"/>
    <w:rsid w:val="5BFF1022"/>
    <w:rsid w:val="5C02145B"/>
    <w:rsid w:val="5C05719D"/>
    <w:rsid w:val="5C07081F"/>
    <w:rsid w:val="5C076A71"/>
    <w:rsid w:val="5C08720C"/>
    <w:rsid w:val="5C0C22DA"/>
    <w:rsid w:val="5C164F06"/>
    <w:rsid w:val="5C190553"/>
    <w:rsid w:val="5C1C4E26"/>
    <w:rsid w:val="5C1D5175"/>
    <w:rsid w:val="5C2238AB"/>
    <w:rsid w:val="5C2313D1"/>
    <w:rsid w:val="5C25339C"/>
    <w:rsid w:val="5C294C3A"/>
    <w:rsid w:val="5C2A2760"/>
    <w:rsid w:val="5C2F421A"/>
    <w:rsid w:val="5C2F5FC8"/>
    <w:rsid w:val="5C313AEE"/>
    <w:rsid w:val="5C317F92"/>
    <w:rsid w:val="5C3435DF"/>
    <w:rsid w:val="5C3830CF"/>
    <w:rsid w:val="5C3929A3"/>
    <w:rsid w:val="5C3E1F2C"/>
    <w:rsid w:val="5C427AAA"/>
    <w:rsid w:val="5C4557EC"/>
    <w:rsid w:val="5C473312"/>
    <w:rsid w:val="5C4E28F2"/>
    <w:rsid w:val="5C4F0418"/>
    <w:rsid w:val="5C50666A"/>
    <w:rsid w:val="5C5123E2"/>
    <w:rsid w:val="5C533A65"/>
    <w:rsid w:val="5C554CAC"/>
    <w:rsid w:val="5C58551F"/>
    <w:rsid w:val="5C5872CD"/>
    <w:rsid w:val="5C5B500F"/>
    <w:rsid w:val="5C62014C"/>
    <w:rsid w:val="5C621EFA"/>
    <w:rsid w:val="5C6519EA"/>
    <w:rsid w:val="5C69772C"/>
    <w:rsid w:val="5C6C0FCA"/>
    <w:rsid w:val="5C6C296C"/>
    <w:rsid w:val="5C6C2D78"/>
    <w:rsid w:val="5C6E6AF1"/>
    <w:rsid w:val="5C700ABB"/>
    <w:rsid w:val="5C763BF7"/>
    <w:rsid w:val="5C7659A5"/>
    <w:rsid w:val="5C7774D3"/>
    <w:rsid w:val="5C7D31D8"/>
    <w:rsid w:val="5C82434A"/>
    <w:rsid w:val="5C877BB2"/>
    <w:rsid w:val="5C8E2CEF"/>
    <w:rsid w:val="5C931B49"/>
    <w:rsid w:val="5C9522CF"/>
    <w:rsid w:val="5C967DF5"/>
    <w:rsid w:val="5C9D2F32"/>
    <w:rsid w:val="5C9F314E"/>
    <w:rsid w:val="5CA50038"/>
    <w:rsid w:val="5CA95D7B"/>
    <w:rsid w:val="5CA97B29"/>
    <w:rsid w:val="5CAB38A1"/>
    <w:rsid w:val="5CAE15E3"/>
    <w:rsid w:val="5CAE75C8"/>
    <w:rsid w:val="5CAF2C65"/>
    <w:rsid w:val="5CB84210"/>
    <w:rsid w:val="5CB85FBE"/>
    <w:rsid w:val="5CBC3D00"/>
    <w:rsid w:val="5CBD35D4"/>
    <w:rsid w:val="5CC901CB"/>
    <w:rsid w:val="5CCA2F37"/>
    <w:rsid w:val="5CCB5CF1"/>
    <w:rsid w:val="5CD1707F"/>
    <w:rsid w:val="5CD252D1"/>
    <w:rsid w:val="5CD31049"/>
    <w:rsid w:val="5CD56326"/>
    <w:rsid w:val="5CD821BC"/>
    <w:rsid w:val="5CD9503E"/>
    <w:rsid w:val="5CDA4186"/>
    <w:rsid w:val="5CDC7EFE"/>
    <w:rsid w:val="5CDD6B6F"/>
    <w:rsid w:val="5CE2128D"/>
    <w:rsid w:val="5CE2303B"/>
    <w:rsid w:val="5CE70651"/>
    <w:rsid w:val="5CE943C9"/>
    <w:rsid w:val="5CEB1EEF"/>
    <w:rsid w:val="5CEB6393"/>
    <w:rsid w:val="5CED210B"/>
    <w:rsid w:val="5CEE5E83"/>
    <w:rsid w:val="5CEF3B55"/>
    <w:rsid w:val="5CF214D0"/>
    <w:rsid w:val="5CF83777"/>
    <w:rsid w:val="5CFA0384"/>
    <w:rsid w:val="5CFD1C22"/>
    <w:rsid w:val="5CFE60C6"/>
    <w:rsid w:val="5D015BB7"/>
    <w:rsid w:val="5D041203"/>
    <w:rsid w:val="5D04498B"/>
    <w:rsid w:val="5D094A6B"/>
    <w:rsid w:val="5D0C00B7"/>
    <w:rsid w:val="5D0D6309"/>
    <w:rsid w:val="5D0E056E"/>
    <w:rsid w:val="5D106E3A"/>
    <w:rsid w:val="5D1257AE"/>
    <w:rsid w:val="5D156F6C"/>
    <w:rsid w:val="5D170F36"/>
    <w:rsid w:val="5D177188"/>
    <w:rsid w:val="5D1804BF"/>
    <w:rsid w:val="5D186A5C"/>
    <w:rsid w:val="5D215911"/>
    <w:rsid w:val="5D2D075A"/>
    <w:rsid w:val="5D2E002E"/>
    <w:rsid w:val="5D2E44D2"/>
    <w:rsid w:val="5D2E4F87"/>
    <w:rsid w:val="5D323FC2"/>
    <w:rsid w:val="5D332FD7"/>
    <w:rsid w:val="5D3C099D"/>
    <w:rsid w:val="5D3F048D"/>
    <w:rsid w:val="5D414205"/>
    <w:rsid w:val="5D415FB3"/>
    <w:rsid w:val="5D4635C9"/>
    <w:rsid w:val="5D467A6D"/>
    <w:rsid w:val="5D4B0BE0"/>
    <w:rsid w:val="5D4B5084"/>
    <w:rsid w:val="5D535CE6"/>
    <w:rsid w:val="5D5757D7"/>
    <w:rsid w:val="5D577585"/>
    <w:rsid w:val="5D5977A1"/>
    <w:rsid w:val="5D5F468B"/>
    <w:rsid w:val="5D5F6439"/>
    <w:rsid w:val="5D635F29"/>
    <w:rsid w:val="5D69550A"/>
    <w:rsid w:val="5D6B1282"/>
    <w:rsid w:val="5D6F2B20"/>
    <w:rsid w:val="5D774C0D"/>
    <w:rsid w:val="5D79399F"/>
    <w:rsid w:val="5D7A3273"/>
    <w:rsid w:val="5D7C348F"/>
    <w:rsid w:val="5D7E2D63"/>
    <w:rsid w:val="5D8660BC"/>
    <w:rsid w:val="5D885990"/>
    <w:rsid w:val="5D8A5BAC"/>
    <w:rsid w:val="5D8A795A"/>
    <w:rsid w:val="5D9407D9"/>
    <w:rsid w:val="5D9500AD"/>
    <w:rsid w:val="5D995DEF"/>
    <w:rsid w:val="5D9A3915"/>
    <w:rsid w:val="5D9C58DF"/>
    <w:rsid w:val="5D9C768D"/>
    <w:rsid w:val="5D9E6F62"/>
    <w:rsid w:val="5DA402F0"/>
    <w:rsid w:val="5DA45C25"/>
    <w:rsid w:val="5DA6050C"/>
    <w:rsid w:val="5DA622BA"/>
    <w:rsid w:val="5DA82C29"/>
    <w:rsid w:val="5DAF116F"/>
    <w:rsid w:val="5DAF5613"/>
    <w:rsid w:val="5DB06C95"/>
    <w:rsid w:val="5DB26EB1"/>
    <w:rsid w:val="5DB76275"/>
    <w:rsid w:val="5DBC7D30"/>
    <w:rsid w:val="5DBE13B2"/>
    <w:rsid w:val="5DBE7604"/>
    <w:rsid w:val="5DC00F00"/>
    <w:rsid w:val="5DC15346"/>
    <w:rsid w:val="5DC42740"/>
    <w:rsid w:val="5DD60DF1"/>
    <w:rsid w:val="5DD961EC"/>
    <w:rsid w:val="5DE07B6A"/>
    <w:rsid w:val="5DE52DE2"/>
    <w:rsid w:val="5DE60909"/>
    <w:rsid w:val="5DEA21A7"/>
    <w:rsid w:val="5DED7EE9"/>
    <w:rsid w:val="5DF04D4E"/>
    <w:rsid w:val="5DF94AE0"/>
    <w:rsid w:val="5DFE3EA4"/>
    <w:rsid w:val="5E015742"/>
    <w:rsid w:val="5E0920D8"/>
    <w:rsid w:val="5E0B036F"/>
    <w:rsid w:val="5E0F7E5F"/>
    <w:rsid w:val="5E113BD7"/>
    <w:rsid w:val="5E17280A"/>
    <w:rsid w:val="5E1E00A2"/>
    <w:rsid w:val="5E207C55"/>
    <w:rsid w:val="5E2211CE"/>
    <w:rsid w:val="5E23390B"/>
    <w:rsid w:val="5E27164D"/>
    <w:rsid w:val="5E2A2EEB"/>
    <w:rsid w:val="5E2A6A47"/>
    <w:rsid w:val="5E3478C6"/>
    <w:rsid w:val="5E3A7529"/>
    <w:rsid w:val="5E3D70F6"/>
    <w:rsid w:val="5E420235"/>
    <w:rsid w:val="5E451AD3"/>
    <w:rsid w:val="5E4775F9"/>
    <w:rsid w:val="5E4A0E97"/>
    <w:rsid w:val="5E4A70E9"/>
    <w:rsid w:val="5E4D0988"/>
    <w:rsid w:val="5E4F2952"/>
    <w:rsid w:val="5E4F64AE"/>
    <w:rsid w:val="5E510478"/>
    <w:rsid w:val="5E541514"/>
    <w:rsid w:val="5E56680D"/>
    <w:rsid w:val="5E5D6E1D"/>
    <w:rsid w:val="5E6301AB"/>
    <w:rsid w:val="5E653F23"/>
    <w:rsid w:val="5E6957C1"/>
    <w:rsid w:val="5E6A32E8"/>
    <w:rsid w:val="5E6A778C"/>
    <w:rsid w:val="5E6C3504"/>
    <w:rsid w:val="5E6F08FE"/>
    <w:rsid w:val="5E6F4DA2"/>
    <w:rsid w:val="5E744166"/>
    <w:rsid w:val="5E79177D"/>
    <w:rsid w:val="5E79352B"/>
    <w:rsid w:val="5E7B72A3"/>
    <w:rsid w:val="5E7D19B8"/>
    <w:rsid w:val="5E873E9A"/>
    <w:rsid w:val="5E893AC1"/>
    <w:rsid w:val="5E8A5738"/>
    <w:rsid w:val="5E916AC6"/>
    <w:rsid w:val="5E96232F"/>
    <w:rsid w:val="5E9640DD"/>
    <w:rsid w:val="5E9860A7"/>
    <w:rsid w:val="5E9B7945"/>
    <w:rsid w:val="5E9C63D1"/>
    <w:rsid w:val="5E9F7435"/>
    <w:rsid w:val="5EA20CD3"/>
    <w:rsid w:val="5EA26F25"/>
    <w:rsid w:val="5EA52572"/>
    <w:rsid w:val="5EA762EA"/>
    <w:rsid w:val="5EA93E10"/>
    <w:rsid w:val="5EB34C8F"/>
    <w:rsid w:val="5EB629D1"/>
    <w:rsid w:val="5EB6477F"/>
    <w:rsid w:val="5EB96775"/>
    <w:rsid w:val="5EC073AC"/>
    <w:rsid w:val="5EC62C14"/>
    <w:rsid w:val="5EC7698C"/>
    <w:rsid w:val="5ECB647C"/>
    <w:rsid w:val="5ECC322D"/>
    <w:rsid w:val="5ECE1AC8"/>
    <w:rsid w:val="5ECE3876"/>
    <w:rsid w:val="5ECE7D1A"/>
    <w:rsid w:val="5ED6097D"/>
    <w:rsid w:val="5ED64C3B"/>
    <w:rsid w:val="5ED846F5"/>
    <w:rsid w:val="5EDA221B"/>
    <w:rsid w:val="5EE25574"/>
    <w:rsid w:val="5EE66E12"/>
    <w:rsid w:val="5EE673AD"/>
    <w:rsid w:val="5EE72B8A"/>
    <w:rsid w:val="5EF13A09"/>
    <w:rsid w:val="5EF332DD"/>
    <w:rsid w:val="5EF534F9"/>
    <w:rsid w:val="5EF57055"/>
    <w:rsid w:val="5EFC4888"/>
    <w:rsid w:val="5EFD5F0A"/>
    <w:rsid w:val="5F025C16"/>
    <w:rsid w:val="5F0454EA"/>
    <w:rsid w:val="5F0674B4"/>
    <w:rsid w:val="5F096FA4"/>
    <w:rsid w:val="5F1119B5"/>
    <w:rsid w:val="5F117C07"/>
    <w:rsid w:val="5F125E59"/>
    <w:rsid w:val="5F1C0A86"/>
    <w:rsid w:val="5F2416E8"/>
    <w:rsid w:val="5F265461"/>
    <w:rsid w:val="5F296CFF"/>
    <w:rsid w:val="5F2D4A41"/>
    <w:rsid w:val="5F2E07B9"/>
    <w:rsid w:val="5F3202A9"/>
    <w:rsid w:val="5F334021"/>
    <w:rsid w:val="5F357D99"/>
    <w:rsid w:val="5F37766E"/>
    <w:rsid w:val="5F3B6A32"/>
    <w:rsid w:val="5F3F29C6"/>
    <w:rsid w:val="5F443B39"/>
    <w:rsid w:val="5F473629"/>
    <w:rsid w:val="5F4973A1"/>
    <w:rsid w:val="5F4B4EC7"/>
    <w:rsid w:val="5F4E2C09"/>
    <w:rsid w:val="5F533996"/>
    <w:rsid w:val="5F546472"/>
    <w:rsid w:val="5F553F98"/>
    <w:rsid w:val="5F5A15AE"/>
    <w:rsid w:val="5F5A335C"/>
    <w:rsid w:val="5F5E109E"/>
    <w:rsid w:val="5F622211"/>
    <w:rsid w:val="5F6661A5"/>
    <w:rsid w:val="5F6917F1"/>
    <w:rsid w:val="5F693096"/>
    <w:rsid w:val="5F693D64"/>
    <w:rsid w:val="5F6D308F"/>
    <w:rsid w:val="5F7268F8"/>
    <w:rsid w:val="5F7C7776"/>
    <w:rsid w:val="5F816B3B"/>
    <w:rsid w:val="5F830B05"/>
    <w:rsid w:val="5F8403D9"/>
    <w:rsid w:val="5F877425"/>
    <w:rsid w:val="5F88611B"/>
    <w:rsid w:val="5F8B1768"/>
    <w:rsid w:val="5F8D54E0"/>
    <w:rsid w:val="5F932746"/>
    <w:rsid w:val="5F93686E"/>
    <w:rsid w:val="5F97635E"/>
    <w:rsid w:val="5F9A7BFD"/>
    <w:rsid w:val="5F9F5213"/>
    <w:rsid w:val="5FA34D03"/>
    <w:rsid w:val="5FA36AB1"/>
    <w:rsid w:val="5FA56CCD"/>
    <w:rsid w:val="5FA647F3"/>
    <w:rsid w:val="5FA8056B"/>
    <w:rsid w:val="5FAA42E4"/>
    <w:rsid w:val="5FAC4B13"/>
    <w:rsid w:val="5FB07420"/>
    <w:rsid w:val="5FB46F10"/>
    <w:rsid w:val="5FB94527"/>
    <w:rsid w:val="5FBE7D8F"/>
    <w:rsid w:val="5FC1162D"/>
    <w:rsid w:val="5FC15189"/>
    <w:rsid w:val="5FC30F01"/>
    <w:rsid w:val="5FC5111D"/>
    <w:rsid w:val="5FC609F2"/>
    <w:rsid w:val="5FCE38DA"/>
    <w:rsid w:val="5FCE4022"/>
    <w:rsid w:val="5FCF5AF8"/>
    <w:rsid w:val="5FD01870"/>
    <w:rsid w:val="5FD4310E"/>
    <w:rsid w:val="5FD90725"/>
    <w:rsid w:val="5FD924D3"/>
    <w:rsid w:val="5FD96977"/>
    <w:rsid w:val="5FDA449D"/>
    <w:rsid w:val="5FDA624B"/>
    <w:rsid w:val="5FDF3861"/>
    <w:rsid w:val="5FEB2206"/>
    <w:rsid w:val="5FED2422"/>
    <w:rsid w:val="5FF23595"/>
    <w:rsid w:val="5FF76DFD"/>
    <w:rsid w:val="5FF84F72"/>
    <w:rsid w:val="5FF90DC7"/>
    <w:rsid w:val="5FFC08B7"/>
    <w:rsid w:val="5FFF5CB2"/>
    <w:rsid w:val="600532C8"/>
    <w:rsid w:val="600F2399"/>
    <w:rsid w:val="601654D5"/>
    <w:rsid w:val="601B0D3D"/>
    <w:rsid w:val="601D2D07"/>
    <w:rsid w:val="60213E7A"/>
    <w:rsid w:val="60235E44"/>
    <w:rsid w:val="60251BBC"/>
    <w:rsid w:val="60285208"/>
    <w:rsid w:val="602F2A3B"/>
    <w:rsid w:val="603040BD"/>
    <w:rsid w:val="60365B77"/>
    <w:rsid w:val="6037544B"/>
    <w:rsid w:val="60402552"/>
    <w:rsid w:val="6045400C"/>
    <w:rsid w:val="60471B32"/>
    <w:rsid w:val="604D4C6F"/>
    <w:rsid w:val="60522285"/>
    <w:rsid w:val="60545FFD"/>
    <w:rsid w:val="60575AEE"/>
    <w:rsid w:val="6057789C"/>
    <w:rsid w:val="60593614"/>
    <w:rsid w:val="605D3104"/>
    <w:rsid w:val="606C1599"/>
    <w:rsid w:val="606D70BF"/>
    <w:rsid w:val="60732927"/>
    <w:rsid w:val="6074044E"/>
    <w:rsid w:val="60805044"/>
    <w:rsid w:val="60883EF9"/>
    <w:rsid w:val="608A1A1F"/>
    <w:rsid w:val="608C5797"/>
    <w:rsid w:val="60911000"/>
    <w:rsid w:val="609603C4"/>
    <w:rsid w:val="609B59DA"/>
    <w:rsid w:val="609E371C"/>
    <w:rsid w:val="609F196E"/>
    <w:rsid w:val="60A07495"/>
    <w:rsid w:val="60A54AAB"/>
    <w:rsid w:val="60A6142B"/>
    <w:rsid w:val="60A70823"/>
    <w:rsid w:val="60A76A75"/>
    <w:rsid w:val="60A9459B"/>
    <w:rsid w:val="60B116A2"/>
    <w:rsid w:val="60B67DBC"/>
    <w:rsid w:val="60BA67A8"/>
    <w:rsid w:val="60BD3BA3"/>
    <w:rsid w:val="60BF3DBF"/>
    <w:rsid w:val="60C457D9"/>
    <w:rsid w:val="60C90799"/>
    <w:rsid w:val="60CF1B28"/>
    <w:rsid w:val="60D13AF2"/>
    <w:rsid w:val="60D158A0"/>
    <w:rsid w:val="60D4713E"/>
    <w:rsid w:val="60D61108"/>
    <w:rsid w:val="60D86C2E"/>
    <w:rsid w:val="60DF620F"/>
    <w:rsid w:val="60E92BEA"/>
    <w:rsid w:val="60F577E0"/>
    <w:rsid w:val="60F65306"/>
    <w:rsid w:val="60F872D1"/>
    <w:rsid w:val="61007F33"/>
    <w:rsid w:val="610417D1"/>
    <w:rsid w:val="6106379C"/>
    <w:rsid w:val="61073070"/>
    <w:rsid w:val="6109503A"/>
    <w:rsid w:val="610B0DB2"/>
    <w:rsid w:val="61112140"/>
    <w:rsid w:val="61113EEE"/>
    <w:rsid w:val="61131A15"/>
    <w:rsid w:val="6118702B"/>
    <w:rsid w:val="611930CB"/>
    <w:rsid w:val="611A0FF5"/>
    <w:rsid w:val="611D6D37"/>
    <w:rsid w:val="611F2AAF"/>
    <w:rsid w:val="61204131"/>
    <w:rsid w:val="612C6F7A"/>
    <w:rsid w:val="61354081"/>
    <w:rsid w:val="61355E2F"/>
    <w:rsid w:val="61371BA7"/>
    <w:rsid w:val="61461DEA"/>
    <w:rsid w:val="61475B62"/>
    <w:rsid w:val="61532759"/>
    <w:rsid w:val="61534507"/>
    <w:rsid w:val="61573FF7"/>
    <w:rsid w:val="615A7643"/>
    <w:rsid w:val="615F4C5A"/>
    <w:rsid w:val="616109D2"/>
    <w:rsid w:val="61616C24"/>
    <w:rsid w:val="6166423A"/>
    <w:rsid w:val="6166544F"/>
    <w:rsid w:val="61671D60"/>
    <w:rsid w:val="6170330B"/>
    <w:rsid w:val="61705355"/>
    <w:rsid w:val="61722BDF"/>
    <w:rsid w:val="617701F5"/>
    <w:rsid w:val="61783F6D"/>
    <w:rsid w:val="617C580C"/>
    <w:rsid w:val="617F354E"/>
    <w:rsid w:val="61834DEC"/>
    <w:rsid w:val="61842912"/>
    <w:rsid w:val="618A738C"/>
    <w:rsid w:val="618B5A4F"/>
    <w:rsid w:val="619012B7"/>
    <w:rsid w:val="61903065"/>
    <w:rsid w:val="61907509"/>
    <w:rsid w:val="619C7C5C"/>
    <w:rsid w:val="619D5782"/>
    <w:rsid w:val="619F599E"/>
    <w:rsid w:val="61A134C4"/>
    <w:rsid w:val="61A46B11"/>
    <w:rsid w:val="61AB60F1"/>
    <w:rsid w:val="61AB7E9F"/>
    <w:rsid w:val="61AD00BB"/>
    <w:rsid w:val="61B56F70"/>
    <w:rsid w:val="61B72CE8"/>
    <w:rsid w:val="61BA4586"/>
    <w:rsid w:val="61C13B66"/>
    <w:rsid w:val="61C80A51"/>
    <w:rsid w:val="61C86CA3"/>
    <w:rsid w:val="61C96577"/>
    <w:rsid w:val="61CA1B71"/>
    <w:rsid w:val="61CE1DDF"/>
    <w:rsid w:val="61D45648"/>
    <w:rsid w:val="61D5316E"/>
    <w:rsid w:val="61D54F1C"/>
    <w:rsid w:val="61D76EE6"/>
    <w:rsid w:val="61DA69D6"/>
    <w:rsid w:val="61DE64C6"/>
    <w:rsid w:val="61DF3FED"/>
    <w:rsid w:val="61DF6CF6"/>
    <w:rsid w:val="61E11B13"/>
    <w:rsid w:val="61E15FB7"/>
    <w:rsid w:val="61E67129"/>
    <w:rsid w:val="61E82EA1"/>
    <w:rsid w:val="61F25ACE"/>
    <w:rsid w:val="61F566E9"/>
    <w:rsid w:val="61F5736C"/>
    <w:rsid w:val="61F71336"/>
    <w:rsid w:val="61FB0E26"/>
    <w:rsid w:val="61FF01EB"/>
    <w:rsid w:val="62022DBF"/>
    <w:rsid w:val="62065A1D"/>
    <w:rsid w:val="620A72BB"/>
    <w:rsid w:val="620D0B5A"/>
    <w:rsid w:val="621041A6"/>
    <w:rsid w:val="621719D8"/>
    <w:rsid w:val="621A5025"/>
    <w:rsid w:val="621E2D67"/>
    <w:rsid w:val="6220088D"/>
    <w:rsid w:val="622163B3"/>
    <w:rsid w:val="62233ED9"/>
    <w:rsid w:val="62265778"/>
    <w:rsid w:val="62283DAA"/>
    <w:rsid w:val="623205C0"/>
    <w:rsid w:val="623936FD"/>
    <w:rsid w:val="623C31ED"/>
    <w:rsid w:val="623F6839"/>
    <w:rsid w:val="62404A8B"/>
    <w:rsid w:val="62404C02"/>
    <w:rsid w:val="624502F4"/>
    <w:rsid w:val="624520A2"/>
    <w:rsid w:val="62455EA3"/>
    <w:rsid w:val="624C78D4"/>
    <w:rsid w:val="624E3304"/>
    <w:rsid w:val="6251055B"/>
    <w:rsid w:val="625B18C5"/>
    <w:rsid w:val="625C563D"/>
    <w:rsid w:val="625C73EB"/>
    <w:rsid w:val="625D388F"/>
    <w:rsid w:val="625E13B5"/>
    <w:rsid w:val="6263077A"/>
    <w:rsid w:val="626369CC"/>
    <w:rsid w:val="62674B57"/>
    <w:rsid w:val="626764BC"/>
    <w:rsid w:val="62685D90"/>
    <w:rsid w:val="626D33A6"/>
    <w:rsid w:val="62774225"/>
    <w:rsid w:val="627B3D15"/>
    <w:rsid w:val="628A03FC"/>
    <w:rsid w:val="628F77C1"/>
    <w:rsid w:val="62946B85"/>
    <w:rsid w:val="62966DA1"/>
    <w:rsid w:val="6299063F"/>
    <w:rsid w:val="6299419B"/>
    <w:rsid w:val="629D6CD6"/>
    <w:rsid w:val="62A56FE4"/>
    <w:rsid w:val="62A96D4B"/>
    <w:rsid w:val="62AA63A9"/>
    <w:rsid w:val="62AC3ECF"/>
    <w:rsid w:val="62AE0E01"/>
    <w:rsid w:val="62B154A9"/>
    <w:rsid w:val="62B86D17"/>
    <w:rsid w:val="62B965EC"/>
    <w:rsid w:val="62BB05B6"/>
    <w:rsid w:val="62C21944"/>
    <w:rsid w:val="62C3746A"/>
    <w:rsid w:val="62CA25A7"/>
    <w:rsid w:val="62CF4061"/>
    <w:rsid w:val="62D022B3"/>
    <w:rsid w:val="62D358FF"/>
    <w:rsid w:val="62D60F4C"/>
    <w:rsid w:val="62D81168"/>
    <w:rsid w:val="62DB47B4"/>
    <w:rsid w:val="62DF3F41"/>
    <w:rsid w:val="62E2282A"/>
    <w:rsid w:val="62E25B42"/>
    <w:rsid w:val="62E96ED1"/>
    <w:rsid w:val="62EA49F7"/>
    <w:rsid w:val="62EE44E7"/>
    <w:rsid w:val="62EF64B1"/>
    <w:rsid w:val="62F360A5"/>
    <w:rsid w:val="62FD0BCE"/>
    <w:rsid w:val="62FF4946"/>
    <w:rsid w:val="62FF66F4"/>
    <w:rsid w:val="6300421A"/>
    <w:rsid w:val="63035970"/>
    <w:rsid w:val="63041F5D"/>
    <w:rsid w:val="63071A4D"/>
    <w:rsid w:val="630F445E"/>
    <w:rsid w:val="63100901"/>
    <w:rsid w:val="631141FF"/>
    <w:rsid w:val="63163A3E"/>
    <w:rsid w:val="632717A7"/>
    <w:rsid w:val="63293771"/>
    <w:rsid w:val="632B74E9"/>
    <w:rsid w:val="63350368"/>
    <w:rsid w:val="633A772C"/>
    <w:rsid w:val="633B489B"/>
    <w:rsid w:val="63414F5F"/>
    <w:rsid w:val="63424833"/>
    <w:rsid w:val="63464323"/>
    <w:rsid w:val="63473BF7"/>
    <w:rsid w:val="634A36E8"/>
    <w:rsid w:val="635307EE"/>
    <w:rsid w:val="635A1B7D"/>
    <w:rsid w:val="635F53E5"/>
    <w:rsid w:val="63624ED5"/>
    <w:rsid w:val="6372336A"/>
    <w:rsid w:val="637309CB"/>
    <w:rsid w:val="63730E90"/>
    <w:rsid w:val="637349EC"/>
    <w:rsid w:val="63780255"/>
    <w:rsid w:val="637D1D0F"/>
    <w:rsid w:val="637F5A87"/>
    <w:rsid w:val="63811DBA"/>
    <w:rsid w:val="63822E81"/>
    <w:rsid w:val="6384309D"/>
    <w:rsid w:val="63844E4C"/>
    <w:rsid w:val="63871E73"/>
    <w:rsid w:val="638E1826"/>
    <w:rsid w:val="63966DA4"/>
    <w:rsid w:val="639808F7"/>
    <w:rsid w:val="63984453"/>
    <w:rsid w:val="639D5F0D"/>
    <w:rsid w:val="63A1155A"/>
    <w:rsid w:val="63A23524"/>
    <w:rsid w:val="63A70B3A"/>
    <w:rsid w:val="63A92B04"/>
    <w:rsid w:val="63AD43A2"/>
    <w:rsid w:val="63B079EF"/>
    <w:rsid w:val="63B3128D"/>
    <w:rsid w:val="63B35731"/>
    <w:rsid w:val="63B70D7D"/>
    <w:rsid w:val="63B82D47"/>
    <w:rsid w:val="63B84AF5"/>
    <w:rsid w:val="63BC2837"/>
    <w:rsid w:val="63BC6393"/>
    <w:rsid w:val="63C17E4E"/>
    <w:rsid w:val="63C96D02"/>
    <w:rsid w:val="63D01E3F"/>
    <w:rsid w:val="63D23E09"/>
    <w:rsid w:val="63D77671"/>
    <w:rsid w:val="63DA0F0F"/>
    <w:rsid w:val="63DD630A"/>
    <w:rsid w:val="63DF6526"/>
    <w:rsid w:val="63E36016"/>
    <w:rsid w:val="63E63410"/>
    <w:rsid w:val="63E678B4"/>
    <w:rsid w:val="63E8362C"/>
    <w:rsid w:val="63E853DA"/>
    <w:rsid w:val="63F20007"/>
    <w:rsid w:val="63F36DE7"/>
    <w:rsid w:val="63FF44D2"/>
    <w:rsid w:val="64021955"/>
    <w:rsid w:val="64065861"/>
    <w:rsid w:val="6408782B"/>
    <w:rsid w:val="640D3093"/>
    <w:rsid w:val="640D4E41"/>
    <w:rsid w:val="641461CF"/>
    <w:rsid w:val="64153CF6"/>
    <w:rsid w:val="64175CC0"/>
    <w:rsid w:val="64191A38"/>
    <w:rsid w:val="64195594"/>
    <w:rsid w:val="641A130C"/>
    <w:rsid w:val="6421269A"/>
    <w:rsid w:val="64234664"/>
    <w:rsid w:val="6424211E"/>
    <w:rsid w:val="642F1E02"/>
    <w:rsid w:val="64300B2F"/>
    <w:rsid w:val="64322AF9"/>
    <w:rsid w:val="64356146"/>
    <w:rsid w:val="64370110"/>
    <w:rsid w:val="643A375C"/>
    <w:rsid w:val="643B19AE"/>
    <w:rsid w:val="643C5726"/>
    <w:rsid w:val="643C74D4"/>
    <w:rsid w:val="643D4406"/>
    <w:rsid w:val="643E324C"/>
    <w:rsid w:val="64430863"/>
    <w:rsid w:val="64487C27"/>
    <w:rsid w:val="644A4F68"/>
    <w:rsid w:val="6457430E"/>
    <w:rsid w:val="645E38EF"/>
    <w:rsid w:val="645E569D"/>
    <w:rsid w:val="64656A2B"/>
    <w:rsid w:val="646627A3"/>
    <w:rsid w:val="646D3B32"/>
    <w:rsid w:val="646D768E"/>
    <w:rsid w:val="646F1658"/>
    <w:rsid w:val="64740A1C"/>
    <w:rsid w:val="64754794"/>
    <w:rsid w:val="64760C38"/>
    <w:rsid w:val="64763CBE"/>
    <w:rsid w:val="64790728"/>
    <w:rsid w:val="647C1FC7"/>
    <w:rsid w:val="64813139"/>
    <w:rsid w:val="648570CD"/>
    <w:rsid w:val="648844C8"/>
    <w:rsid w:val="648A6492"/>
    <w:rsid w:val="648F5856"/>
    <w:rsid w:val="649015CE"/>
    <w:rsid w:val="64917820"/>
    <w:rsid w:val="64964E36"/>
    <w:rsid w:val="64AA2690"/>
    <w:rsid w:val="64AC6408"/>
    <w:rsid w:val="64B33C3A"/>
    <w:rsid w:val="64B4350F"/>
    <w:rsid w:val="64B559C9"/>
    <w:rsid w:val="64B67287"/>
    <w:rsid w:val="64B74DAD"/>
    <w:rsid w:val="64B81251"/>
    <w:rsid w:val="64BB664B"/>
    <w:rsid w:val="64BC23C3"/>
    <w:rsid w:val="64BE613B"/>
    <w:rsid w:val="64C00105"/>
    <w:rsid w:val="64C179D9"/>
    <w:rsid w:val="64C319A4"/>
    <w:rsid w:val="64C51278"/>
    <w:rsid w:val="64C574CA"/>
    <w:rsid w:val="64C73242"/>
    <w:rsid w:val="64CC2606"/>
    <w:rsid w:val="64CF1141"/>
    <w:rsid w:val="64D13A61"/>
    <w:rsid w:val="64D21BE7"/>
    <w:rsid w:val="64D911C7"/>
    <w:rsid w:val="64DD0CB7"/>
    <w:rsid w:val="64DE058B"/>
    <w:rsid w:val="64DE2339"/>
    <w:rsid w:val="64E060B2"/>
    <w:rsid w:val="64E2007C"/>
    <w:rsid w:val="64E536C8"/>
    <w:rsid w:val="64E57B6C"/>
    <w:rsid w:val="64E77440"/>
    <w:rsid w:val="64E8140A"/>
    <w:rsid w:val="64E9765C"/>
    <w:rsid w:val="64EA5182"/>
    <w:rsid w:val="64F46001"/>
    <w:rsid w:val="64F953C5"/>
    <w:rsid w:val="64FD6C64"/>
    <w:rsid w:val="64FF0C2E"/>
    <w:rsid w:val="650049A6"/>
    <w:rsid w:val="6502545F"/>
    <w:rsid w:val="650A312E"/>
    <w:rsid w:val="65110961"/>
    <w:rsid w:val="65130235"/>
    <w:rsid w:val="65136487"/>
    <w:rsid w:val="651421FF"/>
    <w:rsid w:val="6518584B"/>
    <w:rsid w:val="651E4E2C"/>
    <w:rsid w:val="65206DF6"/>
    <w:rsid w:val="65211E78"/>
    <w:rsid w:val="6522491C"/>
    <w:rsid w:val="652341F0"/>
    <w:rsid w:val="65273CE0"/>
    <w:rsid w:val="652A1A23"/>
    <w:rsid w:val="652E1513"/>
    <w:rsid w:val="65311F7E"/>
    <w:rsid w:val="6531690D"/>
    <w:rsid w:val="65336B29"/>
    <w:rsid w:val="65362175"/>
    <w:rsid w:val="653B778C"/>
    <w:rsid w:val="653D1756"/>
    <w:rsid w:val="653F727C"/>
    <w:rsid w:val="65446953"/>
    <w:rsid w:val="6545060B"/>
    <w:rsid w:val="654A79CF"/>
    <w:rsid w:val="654C1999"/>
    <w:rsid w:val="65532D27"/>
    <w:rsid w:val="655E1A15"/>
    <w:rsid w:val="65652A5B"/>
    <w:rsid w:val="656960A7"/>
    <w:rsid w:val="656C5B97"/>
    <w:rsid w:val="656E5DB3"/>
    <w:rsid w:val="656F7435"/>
    <w:rsid w:val="65711400"/>
    <w:rsid w:val="65766A16"/>
    <w:rsid w:val="65772C72"/>
    <w:rsid w:val="657F3B1C"/>
    <w:rsid w:val="65802241"/>
    <w:rsid w:val="65827169"/>
    <w:rsid w:val="658B24C1"/>
    <w:rsid w:val="658C6239"/>
    <w:rsid w:val="658D6460"/>
    <w:rsid w:val="65907AD8"/>
    <w:rsid w:val="65913850"/>
    <w:rsid w:val="65921AA2"/>
    <w:rsid w:val="6598698C"/>
    <w:rsid w:val="659D0447"/>
    <w:rsid w:val="659D21F5"/>
    <w:rsid w:val="659F7D1B"/>
    <w:rsid w:val="65A13A93"/>
    <w:rsid w:val="65A25A5D"/>
    <w:rsid w:val="65A74E21"/>
    <w:rsid w:val="65A96DEB"/>
    <w:rsid w:val="65AC2FF2"/>
    <w:rsid w:val="65AD68DC"/>
    <w:rsid w:val="65AE4402"/>
    <w:rsid w:val="65B03CD6"/>
    <w:rsid w:val="65BC08CD"/>
    <w:rsid w:val="65BF03BD"/>
    <w:rsid w:val="65BF660F"/>
    <w:rsid w:val="65C43C25"/>
    <w:rsid w:val="65C459D3"/>
    <w:rsid w:val="65C47781"/>
    <w:rsid w:val="65C77271"/>
    <w:rsid w:val="65CC4888"/>
    <w:rsid w:val="65D26342"/>
    <w:rsid w:val="65D73958"/>
    <w:rsid w:val="65D75707"/>
    <w:rsid w:val="65DF0A5F"/>
    <w:rsid w:val="65E322FD"/>
    <w:rsid w:val="65E676F8"/>
    <w:rsid w:val="65E816C2"/>
    <w:rsid w:val="65E971E8"/>
    <w:rsid w:val="65EB2F60"/>
    <w:rsid w:val="65EB7404"/>
    <w:rsid w:val="65ED4F2A"/>
    <w:rsid w:val="65F30067"/>
    <w:rsid w:val="65F31E15"/>
    <w:rsid w:val="66003776"/>
    <w:rsid w:val="660202AA"/>
    <w:rsid w:val="66065FEC"/>
    <w:rsid w:val="66081D64"/>
    <w:rsid w:val="6608394C"/>
    <w:rsid w:val="660B1854"/>
    <w:rsid w:val="660B3602"/>
    <w:rsid w:val="660B53B0"/>
    <w:rsid w:val="660E6C4E"/>
    <w:rsid w:val="660F30F2"/>
    <w:rsid w:val="6618187B"/>
    <w:rsid w:val="661A55F3"/>
    <w:rsid w:val="661C75BD"/>
    <w:rsid w:val="66233125"/>
    <w:rsid w:val="662621EA"/>
    <w:rsid w:val="662841B4"/>
    <w:rsid w:val="66293A88"/>
    <w:rsid w:val="662B5A52"/>
    <w:rsid w:val="662F72F1"/>
    <w:rsid w:val="6635242D"/>
    <w:rsid w:val="66372649"/>
    <w:rsid w:val="663743F7"/>
    <w:rsid w:val="66377F53"/>
    <w:rsid w:val="663C7C5F"/>
    <w:rsid w:val="663D12E2"/>
    <w:rsid w:val="663E5786"/>
    <w:rsid w:val="663F14FE"/>
    <w:rsid w:val="664663E8"/>
    <w:rsid w:val="664B1C51"/>
    <w:rsid w:val="664B7EA3"/>
    <w:rsid w:val="664E3FB4"/>
    <w:rsid w:val="66544FA9"/>
    <w:rsid w:val="66546D57"/>
    <w:rsid w:val="66560D21"/>
    <w:rsid w:val="665A00E6"/>
    <w:rsid w:val="66650F64"/>
    <w:rsid w:val="666B40A1"/>
    <w:rsid w:val="666D7E19"/>
    <w:rsid w:val="6686712D"/>
    <w:rsid w:val="66882EA5"/>
    <w:rsid w:val="66925AD1"/>
    <w:rsid w:val="669B46E7"/>
    <w:rsid w:val="669B4986"/>
    <w:rsid w:val="669C24AC"/>
    <w:rsid w:val="669E6224"/>
    <w:rsid w:val="66A00B1A"/>
    <w:rsid w:val="66A15D14"/>
    <w:rsid w:val="66A23F66"/>
    <w:rsid w:val="66A31A8D"/>
    <w:rsid w:val="66A51361"/>
    <w:rsid w:val="66A86CEB"/>
    <w:rsid w:val="66AA2E1B"/>
    <w:rsid w:val="66AB0941"/>
    <w:rsid w:val="66AF75AE"/>
    <w:rsid w:val="66B15F58"/>
    <w:rsid w:val="66B21CD0"/>
    <w:rsid w:val="66B617C0"/>
    <w:rsid w:val="66B912B0"/>
    <w:rsid w:val="66B96B1F"/>
    <w:rsid w:val="66BE68C6"/>
    <w:rsid w:val="66C16402"/>
    <w:rsid w:val="66C33EDD"/>
    <w:rsid w:val="66C37A39"/>
    <w:rsid w:val="66CB4B3F"/>
    <w:rsid w:val="66CF2882"/>
    <w:rsid w:val="66D103A8"/>
    <w:rsid w:val="66D659BE"/>
    <w:rsid w:val="66DD449A"/>
    <w:rsid w:val="66E3632D"/>
    <w:rsid w:val="66E7011D"/>
    <w:rsid w:val="66E71979"/>
    <w:rsid w:val="66EA3218"/>
    <w:rsid w:val="66EB0348"/>
    <w:rsid w:val="66ED11F3"/>
    <w:rsid w:val="66ED4AB6"/>
    <w:rsid w:val="66F61BBC"/>
    <w:rsid w:val="66F916AD"/>
    <w:rsid w:val="67000C8D"/>
    <w:rsid w:val="67010561"/>
    <w:rsid w:val="670342D9"/>
    <w:rsid w:val="670A673E"/>
    <w:rsid w:val="670F5E99"/>
    <w:rsid w:val="6716225F"/>
    <w:rsid w:val="6716400D"/>
    <w:rsid w:val="67191D4F"/>
    <w:rsid w:val="67193AFD"/>
    <w:rsid w:val="671958AB"/>
    <w:rsid w:val="671F424D"/>
    <w:rsid w:val="67204E8B"/>
    <w:rsid w:val="67206C39"/>
    <w:rsid w:val="672506F4"/>
    <w:rsid w:val="6727446C"/>
    <w:rsid w:val="67277FC8"/>
    <w:rsid w:val="672A5D0A"/>
    <w:rsid w:val="672F3320"/>
    <w:rsid w:val="67317098"/>
    <w:rsid w:val="6732696D"/>
    <w:rsid w:val="674212A6"/>
    <w:rsid w:val="674C3ED2"/>
    <w:rsid w:val="675114E9"/>
    <w:rsid w:val="67535261"/>
    <w:rsid w:val="67542D87"/>
    <w:rsid w:val="67550FD9"/>
    <w:rsid w:val="675608AD"/>
    <w:rsid w:val="6759039D"/>
    <w:rsid w:val="675B5EC3"/>
    <w:rsid w:val="675E59B4"/>
    <w:rsid w:val="67674868"/>
    <w:rsid w:val="676905E0"/>
    <w:rsid w:val="676C6322"/>
    <w:rsid w:val="6771764C"/>
    <w:rsid w:val="67746F85"/>
    <w:rsid w:val="67753429"/>
    <w:rsid w:val="6779459B"/>
    <w:rsid w:val="677E1BB2"/>
    <w:rsid w:val="677F7E04"/>
    <w:rsid w:val="67851192"/>
    <w:rsid w:val="6785255D"/>
    <w:rsid w:val="678673E4"/>
    <w:rsid w:val="67876CB8"/>
    <w:rsid w:val="678B49FB"/>
    <w:rsid w:val="678E0047"/>
    <w:rsid w:val="6796339F"/>
    <w:rsid w:val="67980EC5"/>
    <w:rsid w:val="67987117"/>
    <w:rsid w:val="679D4253"/>
    <w:rsid w:val="67A23AF2"/>
    <w:rsid w:val="67A254F4"/>
    <w:rsid w:val="67A27F96"/>
    <w:rsid w:val="67A41618"/>
    <w:rsid w:val="67A91325"/>
    <w:rsid w:val="67AE2497"/>
    <w:rsid w:val="67B4104A"/>
    <w:rsid w:val="67B53825"/>
    <w:rsid w:val="67B57CC9"/>
    <w:rsid w:val="67B6134C"/>
    <w:rsid w:val="67B7628A"/>
    <w:rsid w:val="67B81568"/>
    <w:rsid w:val="67BC1058"/>
    <w:rsid w:val="67BC2E06"/>
    <w:rsid w:val="67BD26DA"/>
    <w:rsid w:val="67BF6452"/>
    <w:rsid w:val="67C3769D"/>
    <w:rsid w:val="67C41CBB"/>
    <w:rsid w:val="67CB129B"/>
    <w:rsid w:val="67CC7965"/>
    <w:rsid w:val="67D04DBA"/>
    <w:rsid w:val="67D30150"/>
    <w:rsid w:val="67D53EC8"/>
    <w:rsid w:val="67D61813"/>
    <w:rsid w:val="67D824D0"/>
    <w:rsid w:val="67DA7730"/>
    <w:rsid w:val="67E22141"/>
    <w:rsid w:val="67E265E5"/>
    <w:rsid w:val="67E4410B"/>
    <w:rsid w:val="67E61C31"/>
    <w:rsid w:val="67EE6D37"/>
    <w:rsid w:val="67F307F2"/>
    <w:rsid w:val="67F56318"/>
    <w:rsid w:val="67F81964"/>
    <w:rsid w:val="68077DF9"/>
    <w:rsid w:val="680C5410"/>
    <w:rsid w:val="680E1188"/>
    <w:rsid w:val="68112A26"/>
    <w:rsid w:val="68126ECA"/>
    <w:rsid w:val="6817003C"/>
    <w:rsid w:val="681D761D"/>
    <w:rsid w:val="68262975"/>
    <w:rsid w:val="68307350"/>
    <w:rsid w:val="6832131A"/>
    <w:rsid w:val="68352BB8"/>
    <w:rsid w:val="6837248C"/>
    <w:rsid w:val="68394C10"/>
    <w:rsid w:val="683C09C0"/>
    <w:rsid w:val="683C7AA3"/>
    <w:rsid w:val="68437083"/>
    <w:rsid w:val="68481B34"/>
    <w:rsid w:val="684F3C7A"/>
    <w:rsid w:val="6850354E"/>
    <w:rsid w:val="68550B65"/>
    <w:rsid w:val="686134C7"/>
    <w:rsid w:val="686A0AB4"/>
    <w:rsid w:val="686B0388"/>
    <w:rsid w:val="686D5EAE"/>
    <w:rsid w:val="686E1C26"/>
    <w:rsid w:val="68701E42"/>
    <w:rsid w:val="68721717"/>
    <w:rsid w:val="68751207"/>
    <w:rsid w:val="68752292"/>
    <w:rsid w:val="687731D1"/>
    <w:rsid w:val="68792AA5"/>
    <w:rsid w:val="687C07E7"/>
    <w:rsid w:val="687C2595"/>
    <w:rsid w:val="687F5BE1"/>
    <w:rsid w:val="687F5F15"/>
    <w:rsid w:val="6885769C"/>
    <w:rsid w:val="68872F66"/>
    <w:rsid w:val="68892AEE"/>
    <w:rsid w:val="688F051A"/>
    <w:rsid w:val="688F22C8"/>
    <w:rsid w:val="68925915"/>
    <w:rsid w:val="68972A5B"/>
    <w:rsid w:val="68996CA3"/>
    <w:rsid w:val="689E42BA"/>
    <w:rsid w:val="68A1024E"/>
    <w:rsid w:val="68A11FFC"/>
    <w:rsid w:val="68A35D74"/>
    <w:rsid w:val="68A37B22"/>
    <w:rsid w:val="68A65864"/>
    <w:rsid w:val="68B41D2F"/>
    <w:rsid w:val="68B65AA7"/>
    <w:rsid w:val="68B95597"/>
    <w:rsid w:val="68B97345"/>
    <w:rsid w:val="68C1269E"/>
    <w:rsid w:val="68C33D20"/>
    <w:rsid w:val="68CC52CB"/>
    <w:rsid w:val="68CF0917"/>
    <w:rsid w:val="68D20407"/>
    <w:rsid w:val="68D423D1"/>
    <w:rsid w:val="68D777CC"/>
    <w:rsid w:val="68D93544"/>
    <w:rsid w:val="68DB3760"/>
    <w:rsid w:val="68E72104"/>
    <w:rsid w:val="68F44821"/>
    <w:rsid w:val="68F640F6"/>
    <w:rsid w:val="68F80968"/>
    <w:rsid w:val="68F93BE6"/>
    <w:rsid w:val="69012A9A"/>
    <w:rsid w:val="69025709"/>
    <w:rsid w:val="69054339"/>
    <w:rsid w:val="69074555"/>
    <w:rsid w:val="690802CD"/>
    <w:rsid w:val="690A5DF3"/>
    <w:rsid w:val="690F51B7"/>
    <w:rsid w:val="69117181"/>
    <w:rsid w:val="691427CE"/>
    <w:rsid w:val="691602F4"/>
    <w:rsid w:val="691E2A2E"/>
    <w:rsid w:val="692073C4"/>
    <w:rsid w:val="6922313D"/>
    <w:rsid w:val="692549DB"/>
    <w:rsid w:val="692A1FF1"/>
    <w:rsid w:val="692C3FBB"/>
    <w:rsid w:val="693115D2"/>
    <w:rsid w:val="693370F8"/>
    <w:rsid w:val="69366BE8"/>
    <w:rsid w:val="693764BC"/>
    <w:rsid w:val="693B41FE"/>
    <w:rsid w:val="693B5FAC"/>
    <w:rsid w:val="6942558D"/>
    <w:rsid w:val="69431305"/>
    <w:rsid w:val="694330B3"/>
    <w:rsid w:val="69456E2B"/>
    <w:rsid w:val="6949691B"/>
    <w:rsid w:val="694E2184"/>
    <w:rsid w:val="694F7CAA"/>
    <w:rsid w:val="695232F6"/>
    <w:rsid w:val="6953779A"/>
    <w:rsid w:val="69545323"/>
    <w:rsid w:val="695D4175"/>
    <w:rsid w:val="69653029"/>
    <w:rsid w:val="69670B4F"/>
    <w:rsid w:val="696848C8"/>
    <w:rsid w:val="696A6892"/>
    <w:rsid w:val="696C43B8"/>
    <w:rsid w:val="696E5EC9"/>
    <w:rsid w:val="697119CE"/>
    <w:rsid w:val="69733998"/>
    <w:rsid w:val="69766FE4"/>
    <w:rsid w:val="69790883"/>
    <w:rsid w:val="697B04CD"/>
    <w:rsid w:val="69801C11"/>
    <w:rsid w:val="698536CB"/>
    <w:rsid w:val="69877444"/>
    <w:rsid w:val="698C6808"/>
    <w:rsid w:val="698F00A6"/>
    <w:rsid w:val="69931944"/>
    <w:rsid w:val="69937B96"/>
    <w:rsid w:val="69961435"/>
    <w:rsid w:val="69981651"/>
    <w:rsid w:val="699851AD"/>
    <w:rsid w:val="699B4C9D"/>
    <w:rsid w:val="699D6C67"/>
    <w:rsid w:val="69A04061"/>
    <w:rsid w:val="69A2602B"/>
    <w:rsid w:val="69A41DA4"/>
    <w:rsid w:val="69A47FF6"/>
    <w:rsid w:val="69B5322F"/>
    <w:rsid w:val="69B83AA1"/>
    <w:rsid w:val="69B8584F"/>
    <w:rsid w:val="69BB0E9B"/>
    <w:rsid w:val="69BD10B7"/>
    <w:rsid w:val="69C02956"/>
    <w:rsid w:val="69C73CE4"/>
    <w:rsid w:val="69CC68E5"/>
    <w:rsid w:val="69D1246D"/>
    <w:rsid w:val="69D501AF"/>
    <w:rsid w:val="69DA3A17"/>
    <w:rsid w:val="69DA7573"/>
    <w:rsid w:val="69DD3507"/>
    <w:rsid w:val="69DF4B8A"/>
    <w:rsid w:val="69E20B1E"/>
    <w:rsid w:val="69EE301F"/>
    <w:rsid w:val="69F10D61"/>
    <w:rsid w:val="69F20600"/>
    <w:rsid w:val="69F80FAC"/>
    <w:rsid w:val="69FB573C"/>
    <w:rsid w:val="69FC1BE0"/>
    <w:rsid w:val="69FD7706"/>
    <w:rsid w:val="6A002D52"/>
    <w:rsid w:val="6A042842"/>
    <w:rsid w:val="6A0E36C1"/>
    <w:rsid w:val="6A130CD7"/>
    <w:rsid w:val="6A1B2991"/>
    <w:rsid w:val="6A1D56B2"/>
    <w:rsid w:val="6A1F142A"/>
    <w:rsid w:val="6A242EE4"/>
    <w:rsid w:val="6A246A40"/>
    <w:rsid w:val="6A2627B9"/>
    <w:rsid w:val="6A276531"/>
    <w:rsid w:val="6A2829D5"/>
    <w:rsid w:val="6A2B1ED2"/>
    <w:rsid w:val="6A333127"/>
    <w:rsid w:val="6A350C4E"/>
    <w:rsid w:val="6A3B3D8A"/>
    <w:rsid w:val="6A3F387A"/>
    <w:rsid w:val="6A42336B"/>
    <w:rsid w:val="6A435FF0"/>
    <w:rsid w:val="6A484E25"/>
    <w:rsid w:val="6A486BD3"/>
    <w:rsid w:val="6A49294B"/>
    <w:rsid w:val="6A4D243B"/>
    <w:rsid w:val="6A50275D"/>
    <w:rsid w:val="6A5437CA"/>
    <w:rsid w:val="6A576E16"/>
    <w:rsid w:val="6A5A6906"/>
    <w:rsid w:val="6A6257BB"/>
    <w:rsid w:val="6A6D03E7"/>
    <w:rsid w:val="6A6E4160"/>
    <w:rsid w:val="6A6E6B49"/>
    <w:rsid w:val="6A70612A"/>
    <w:rsid w:val="6A723C50"/>
    <w:rsid w:val="6A753740"/>
    <w:rsid w:val="6A7A6FA8"/>
    <w:rsid w:val="6A7E0847"/>
    <w:rsid w:val="6A7F011B"/>
    <w:rsid w:val="6A835AC7"/>
    <w:rsid w:val="6A845731"/>
    <w:rsid w:val="6A892D47"/>
    <w:rsid w:val="6A933C89"/>
    <w:rsid w:val="6A935974"/>
    <w:rsid w:val="6A99742E"/>
    <w:rsid w:val="6A9C6F1F"/>
    <w:rsid w:val="6AA81420"/>
    <w:rsid w:val="6AA95198"/>
    <w:rsid w:val="6AAB53B4"/>
    <w:rsid w:val="6AAD6A36"/>
    <w:rsid w:val="6AB75B07"/>
    <w:rsid w:val="6ABB171C"/>
    <w:rsid w:val="6ABE6E95"/>
    <w:rsid w:val="6AC72890"/>
    <w:rsid w:val="6ACB15B2"/>
    <w:rsid w:val="6AD06BC8"/>
    <w:rsid w:val="6AD14E1A"/>
    <w:rsid w:val="6AD22940"/>
    <w:rsid w:val="6AD77F57"/>
    <w:rsid w:val="6ADF0BB9"/>
    <w:rsid w:val="6AE213F9"/>
    <w:rsid w:val="6AE54422"/>
    <w:rsid w:val="6AE85CC0"/>
    <w:rsid w:val="6AEB57B0"/>
    <w:rsid w:val="6AEB755E"/>
    <w:rsid w:val="6AF02DC7"/>
    <w:rsid w:val="6AF1726A"/>
    <w:rsid w:val="6AF44665"/>
    <w:rsid w:val="6B030D4C"/>
    <w:rsid w:val="6B032AFA"/>
    <w:rsid w:val="6B036F9E"/>
    <w:rsid w:val="6B0A032C"/>
    <w:rsid w:val="6B0B2A54"/>
    <w:rsid w:val="6B105217"/>
    <w:rsid w:val="6B19056F"/>
    <w:rsid w:val="6B1B6095"/>
    <w:rsid w:val="6B1D005F"/>
    <w:rsid w:val="6B1E5B86"/>
    <w:rsid w:val="6B2036AC"/>
    <w:rsid w:val="6B2506DA"/>
    <w:rsid w:val="6B252A70"/>
    <w:rsid w:val="6B2A452A"/>
    <w:rsid w:val="6B2B3DFF"/>
    <w:rsid w:val="6B2F7D93"/>
    <w:rsid w:val="6B376C47"/>
    <w:rsid w:val="6B3B04E6"/>
    <w:rsid w:val="6B3B2294"/>
    <w:rsid w:val="6B3D425E"/>
    <w:rsid w:val="6B3E1D84"/>
    <w:rsid w:val="6B3E3B32"/>
    <w:rsid w:val="6B4355EC"/>
    <w:rsid w:val="6B453112"/>
    <w:rsid w:val="6B511AB7"/>
    <w:rsid w:val="6B513865"/>
    <w:rsid w:val="6B5B2936"/>
    <w:rsid w:val="6B5B46E4"/>
    <w:rsid w:val="6B5C045C"/>
    <w:rsid w:val="6B6A6E0E"/>
    <w:rsid w:val="6B737C7F"/>
    <w:rsid w:val="6B7632CC"/>
    <w:rsid w:val="6B7834E8"/>
    <w:rsid w:val="6B79100E"/>
    <w:rsid w:val="6B792DBC"/>
    <w:rsid w:val="6B7F0B6C"/>
    <w:rsid w:val="6B80239C"/>
    <w:rsid w:val="6B80414A"/>
    <w:rsid w:val="6B882FFF"/>
    <w:rsid w:val="6B8974A3"/>
    <w:rsid w:val="6B945E48"/>
    <w:rsid w:val="6B9B71D6"/>
    <w:rsid w:val="6B9E2823"/>
    <w:rsid w:val="6BA240C1"/>
    <w:rsid w:val="6BA442DD"/>
    <w:rsid w:val="6BA51E03"/>
    <w:rsid w:val="6BA77929"/>
    <w:rsid w:val="6BAD4363"/>
    <w:rsid w:val="6BAF2C82"/>
    <w:rsid w:val="6BB00113"/>
    <w:rsid w:val="6BB115A3"/>
    <w:rsid w:val="6BBA6682"/>
    <w:rsid w:val="6BBD714D"/>
    <w:rsid w:val="6BC26511"/>
    <w:rsid w:val="6BC32289"/>
    <w:rsid w:val="6BC54253"/>
    <w:rsid w:val="6BC95AF1"/>
    <w:rsid w:val="6BCE3108"/>
    <w:rsid w:val="6BD149A6"/>
    <w:rsid w:val="6BD72DB0"/>
    <w:rsid w:val="6BD85D34"/>
    <w:rsid w:val="6BD914DC"/>
    <w:rsid w:val="6BDA5F51"/>
    <w:rsid w:val="6BDF5315"/>
    <w:rsid w:val="6BE04BE9"/>
    <w:rsid w:val="6BE26BB3"/>
    <w:rsid w:val="6BE35B73"/>
    <w:rsid w:val="6BE96194"/>
    <w:rsid w:val="6BE97F42"/>
    <w:rsid w:val="6BF012D0"/>
    <w:rsid w:val="6BF1329A"/>
    <w:rsid w:val="6BFD579B"/>
    <w:rsid w:val="6BFF1513"/>
    <w:rsid w:val="6BFF6FA0"/>
    <w:rsid w:val="6C07661A"/>
    <w:rsid w:val="6C092392"/>
    <w:rsid w:val="6C0E5BFA"/>
    <w:rsid w:val="6C0E79A8"/>
    <w:rsid w:val="6C133210"/>
    <w:rsid w:val="6C134FBF"/>
    <w:rsid w:val="6C164AAF"/>
    <w:rsid w:val="6C16685D"/>
    <w:rsid w:val="6C1D7BEB"/>
    <w:rsid w:val="6C1F27D0"/>
    <w:rsid w:val="6C270A6A"/>
    <w:rsid w:val="6C2B67AC"/>
    <w:rsid w:val="6C33740F"/>
    <w:rsid w:val="6C3A69EF"/>
    <w:rsid w:val="6C3C4515"/>
    <w:rsid w:val="6C3D028D"/>
    <w:rsid w:val="6C3D203B"/>
    <w:rsid w:val="6C3F4006"/>
    <w:rsid w:val="6C411B2C"/>
    <w:rsid w:val="6C423AF6"/>
    <w:rsid w:val="6C4258A4"/>
    <w:rsid w:val="6C427652"/>
    <w:rsid w:val="6C44161C"/>
    <w:rsid w:val="6C472EBA"/>
    <w:rsid w:val="6C4B4758"/>
    <w:rsid w:val="6C4D36A2"/>
    <w:rsid w:val="6C4D6722"/>
    <w:rsid w:val="6C515AE7"/>
    <w:rsid w:val="6C53185F"/>
    <w:rsid w:val="6C532E82"/>
    <w:rsid w:val="6C5C4BB7"/>
    <w:rsid w:val="6C5C6966"/>
    <w:rsid w:val="6C611866"/>
    <w:rsid w:val="6C615D2A"/>
    <w:rsid w:val="6C6B0957"/>
    <w:rsid w:val="6C6E6699"/>
    <w:rsid w:val="6C700663"/>
    <w:rsid w:val="6C7041BF"/>
    <w:rsid w:val="6C711CE5"/>
    <w:rsid w:val="6C733CAF"/>
    <w:rsid w:val="6C7C2B64"/>
    <w:rsid w:val="6C7F4402"/>
    <w:rsid w:val="6C81017A"/>
    <w:rsid w:val="6C8163CC"/>
    <w:rsid w:val="6C832144"/>
    <w:rsid w:val="6C841A18"/>
    <w:rsid w:val="6C922387"/>
    <w:rsid w:val="6C9854C4"/>
    <w:rsid w:val="6C9A56E0"/>
    <w:rsid w:val="6C9C4FB4"/>
    <w:rsid w:val="6CA36342"/>
    <w:rsid w:val="6CA65E33"/>
    <w:rsid w:val="6CA95923"/>
    <w:rsid w:val="6CAB51F7"/>
    <w:rsid w:val="6CAE6A95"/>
    <w:rsid w:val="6CB247D7"/>
    <w:rsid w:val="6CB70040"/>
    <w:rsid w:val="6CBC7404"/>
    <w:rsid w:val="6CC10EBE"/>
    <w:rsid w:val="6CC30793"/>
    <w:rsid w:val="6CC85DA9"/>
    <w:rsid w:val="6CCB3AEB"/>
    <w:rsid w:val="6CDA788A"/>
    <w:rsid w:val="6CDE55CC"/>
    <w:rsid w:val="6CE81FA7"/>
    <w:rsid w:val="6CF05300"/>
    <w:rsid w:val="6CF52916"/>
    <w:rsid w:val="6CF748E0"/>
    <w:rsid w:val="6CFA617E"/>
    <w:rsid w:val="6CFC1EF7"/>
    <w:rsid w:val="6D0B3EE8"/>
    <w:rsid w:val="6D0D7C60"/>
    <w:rsid w:val="6D125276"/>
    <w:rsid w:val="6D154D66"/>
    <w:rsid w:val="6D1B05CF"/>
    <w:rsid w:val="6D1B7028"/>
    <w:rsid w:val="6D1C4347"/>
    <w:rsid w:val="6D1C60F5"/>
    <w:rsid w:val="6D20018F"/>
    <w:rsid w:val="6D21370B"/>
    <w:rsid w:val="6D2B6338"/>
    <w:rsid w:val="6D325918"/>
    <w:rsid w:val="6D346605"/>
    <w:rsid w:val="6D374CDD"/>
    <w:rsid w:val="6D3A657B"/>
    <w:rsid w:val="6D3C0545"/>
    <w:rsid w:val="6D3C6797"/>
    <w:rsid w:val="6D3E606B"/>
    <w:rsid w:val="6D3F3B91"/>
    <w:rsid w:val="6D4517B6"/>
    <w:rsid w:val="6D464F20"/>
    <w:rsid w:val="6D480C98"/>
    <w:rsid w:val="6D4B2536"/>
    <w:rsid w:val="6D4D4500"/>
    <w:rsid w:val="6D5419EC"/>
    <w:rsid w:val="6D617FAC"/>
    <w:rsid w:val="6D635AD2"/>
    <w:rsid w:val="6D65184A"/>
    <w:rsid w:val="6D655CEE"/>
    <w:rsid w:val="6D667370"/>
    <w:rsid w:val="6D695244"/>
    <w:rsid w:val="6D6F26C8"/>
    <w:rsid w:val="6D71073C"/>
    <w:rsid w:val="6D725D15"/>
    <w:rsid w:val="6D741A8D"/>
    <w:rsid w:val="6D745F31"/>
    <w:rsid w:val="6D77332B"/>
    <w:rsid w:val="6D7777CF"/>
    <w:rsid w:val="6D7B2E1B"/>
    <w:rsid w:val="6D7D4DE5"/>
    <w:rsid w:val="6D837F22"/>
    <w:rsid w:val="6D855A48"/>
    <w:rsid w:val="6D9263B7"/>
    <w:rsid w:val="6D940381"/>
    <w:rsid w:val="6D9739CD"/>
    <w:rsid w:val="6D981C1F"/>
    <w:rsid w:val="6D9914F3"/>
    <w:rsid w:val="6D9C0FE4"/>
    <w:rsid w:val="6DA265FA"/>
    <w:rsid w:val="6DA41436"/>
    <w:rsid w:val="6DAF51BB"/>
    <w:rsid w:val="6DB63E53"/>
    <w:rsid w:val="6DB97DE8"/>
    <w:rsid w:val="6DBC51E2"/>
    <w:rsid w:val="6DBE53FE"/>
    <w:rsid w:val="6DCA3150"/>
    <w:rsid w:val="6DCC18C9"/>
    <w:rsid w:val="6DCC7B1B"/>
    <w:rsid w:val="6DD644F6"/>
    <w:rsid w:val="6DD864C0"/>
    <w:rsid w:val="6DDF784E"/>
    <w:rsid w:val="6DE11C2D"/>
    <w:rsid w:val="6DE2733E"/>
    <w:rsid w:val="6DE36C13"/>
    <w:rsid w:val="6DE5298B"/>
    <w:rsid w:val="6DE611E8"/>
    <w:rsid w:val="6DEA61F3"/>
    <w:rsid w:val="6DEA7FA1"/>
    <w:rsid w:val="6DEF3809"/>
    <w:rsid w:val="6DF350A8"/>
    <w:rsid w:val="6DF606F4"/>
    <w:rsid w:val="6DFA4688"/>
    <w:rsid w:val="6DFB3F5C"/>
    <w:rsid w:val="6DFF1C9E"/>
    <w:rsid w:val="6E0077C5"/>
    <w:rsid w:val="6E02353D"/>
    <w:rsid w:val="6E05302D"/>
    <w:rsid w:val="6E072901"/>
    <w:rsid w:val="6E0B0643"/>
    <w:rsid w:val="6E0C6169"/>
    <w:rsid w:val="6E0C7F17"/>
    <w:rsid w:val="6E0E3C8F"/>
    <w:rsid w:val="6E0F7A08"/>
    <w:rsid w:val="6E101C9B"/>
    <w:rsid w:val="6E130205"/>
    <w:rsid w:val="6E166FE8"/>
    <w:rsid w:val="6E1B63AC"/>
    <w:rsid w:val="6E1E4550"/>
    <w:rsid w:val="6E1F7C4B"/>
    <w:rsid w:val="6E2E7E8E"/>
    <w:rsid w:val="6E3336F6"/>
    <w:rsid w:val="6E3556C0"/>
    <w:rsid w:val="6E361438"/>
    <w:rsid w:val="6E380D0C"/>
    <w:rsid w:val="6E3B07FD"/>
    <w:rsid w:val="6E3F02ED"/>
    <w:rsid w:val="6E3F653F"/>
    <w:rsid w:val="6E4753F3"/>
    <w:rsid w:val="6E4A0A40"/>
    <w:rsid w:val="6E4A4335"/>
    <w:rsid w:val="6E4B4EE4"/>
    <w:rsid w:val="6E4C2A0A"/>
    <w:rsid w:val="6E4E6782"/>
    <w:rsid w:val="6E5622DA"/>
    <w:rsid w:val="6E58315D"/>
    <w:rsid w:val="6E587601"/>
    <w:rsid w:val="6E5972AD"/>
    <w:rsid w:val="6E5C674A"/>
    <w:rsid w:val="6E5E27AB"/>
    <w:rsid w:val="6E657628"/>
    <w:rsid w:val="6E6715F2"/>
    <w:rsid w:val="6E6A0D4E"/>
    <w:rsid w:val="6E6B7334"/>
    <w:rsid w:val="6E761835"/>
    <w:rsid w:val="6E775CD9"/>
    <w:rsid w:val="6E7837FF"/>
    <w:rsid w:val="6E7A30D3"/>
    <w:rsid w:val="6E7A7577"/>
    <w:rsid w:val="6E7F4B8D"/>
    <w:rsid w:val="6E8C2E06"/>
    <w:rsid w:val="6E8D72AA"/>
    <w:rsid w:val="6E91020B"/>
    <w:rsid w:val="6E922B12"/>
    <w:rsid w:val="6E9248C1"/>
    <w:rsid w:val="6E9A19C7"/>
    <w:rsid w:val="6E9C6F69"/>
    <w:rsid w:val="6E9C74ED"/>
    <w:rsid w:val="6EA36ACE"/>
    <w:rsid w:val="6EA91C0A"/>
    <w:rsid w:val="6EAB3BD4"/>
    <w:rsid w:val="6EAD34A8"/>
    <w:rsid w:val="6EAE5472"/>
    <w:rsid w:val="6EB011EB"/>
    <w:rsid w:val="6EB26D11"/>
    <w:rsid w:val="6EBC36EB"/>
    <w:rsid w:val="6EBE3907"/>
    <w:rsid w:val="6EBE56B6"/>
    <w:rsid w:val="6EC151A6"/>
    <w:rsid w:val="6EC802E2"/>
    <w:rsid w:val="6ED053E9"/>
    <w:rsid w:val="6ED07197"/>
    <w:rsid w:val="6ED22F0F"/>
    <w:rsid w:val="6ED722D3"/>
    <w:rsid w:val="6EDC5B3C"/>
    <w:rsid w:val="6EDF387E"/>
    <w:rsid w:val="6EE113A4"/>
    <w:rsid w:val="6EEA46FD"/>
    <w:rsid w:val="6EFC61DE"/>
    <w:rsid w:val="6EFF182A"/>
    <w:rsid w:val="6F045092"/>
    <w:rsid w:val="6F062BB9"/>
    <w:rsid w:val="6F0B4673"/>
    <w:rsid w:val="6F0F5F11"/>
    <w:rsid w:val="6F12155D"/>
    <w:rsid w:val="6F213E96"/>
    <w:rsid w:val="6F233805"/>
    <w:rsid w:val="6F2474E3"/>
    <w:rsid w:val="6F262186"/>
    <w:rsid w:val="6F280D81"/>
    <w:rsid w:val="6F282B2F"/>
    <w:rsid w:val="6F2D6397"/>
    <w:rsid w:val="6F2E62F2"/>
    <w:rsid w:val="6F305E87"/>
    <w:rsid w:val="6F3B4F58"/>
    <w:rsid w:val="6F3C2A7E"/>
    <w:rsid w:val="6F410095"/>
    <w:rsid w:val="6F433E0D"/>
    <w:rsid w:val="6F437969"/>
    <w:rsid w:val="6F457B85"/>
    <w:rsid w:val="6F4638FD"/>
    <w:rsid w:val="6F4656AB"/>
    <w:rsid w:val="6F484F7F"/>
    <w:rsid w:val="6F4F630E"/>
    <w:rsid w:val="6F5002D8"/>
    <w:rsid w:val="6F502086"/>
    <w:rsid w:val="6F524050"/>
    <w:rsid w:val="6F525DFE"/>
    <w:rsid w:val="6F573414"/>
    <w:rsid w:val="6F593630"/>
    <w:rsid w:val="6F59718C"/>
    <w:rsid w:val="6F5B73A8"/>
    <w:rsid w:val="6F5C4ECE"/>
    <w:rsid w:val="6F631DB9"/>
    <w:rsid w:val="6F655B31"/>
    <w:rsid w:val="6F6618A9"/>
    <w:rsid w:val="6F6721E9"/>
    <w:rsid w:val="6F6F69B0"/>
    <w:rsid w:val="6F7044D6"/>
    <w:rsid w:val="6F742218"/>
    <w:rsid w:val="6F743FC6"/>
    <w:rsid w:val="6F745D74"/>
    <w:rsid w:val="6F7B35A7"/>
    <w:rsid w:val="6F7B5355"/>
    <w:rsid w:val="6F7C183E"/>
    <w:rsid w:val="6F7C731F"/>
    <w:rsid w:val="6F7E4E45"/>
    <w:rsid w:val="6F806E0F"/>
    <w:rsid w:val="6F8268E6"/>
    <w:rsid w:val="6F8A37EA"/>
    <w:rsid w:val="6F912DCA"/>
    <w:rsid w:val="6F944668"/>
    <w:rsid w:val="6F9E54E7"/>
    <w:rsid w:val="6FA348AB"/>
    <w:rsid w:val="6FAC7C04"/>
    <w:rsid w:val="6FAD74D8"/>
    <w:rsid w:val="6FAF14A2"/>
    <w:rsid w:val="6FB1072E"/>
    <w:rsid w:val="6FB72105"/>
    <w:rsid w:val="6FBD596D"/>
    <w:rsid w:val="6FBE7937"/>
    <w:rsid w:val="6FC0545D"/>
    <w:rsid w:val="6FC30AAA"/>
    <w:rsid w:val="6FC62348"/>
    <w:rsid w:val="6FC7059A"/>
    <w:rsid w:val="6FCE7B7A"/>
    <w:rsid w:val="6FD864AA"/>
    <w:rsid w:val="6FD9207B"/>
    <w:rsid w:val="6FE078AE"/>
    <w:rsid w:val="6FE3114C"/>
    <w:rsid w:val="6FE4739E"/>
    <w:rsid w:val="6FE70C3C"/>
    <w:rsid w:val="6FE86762"/>
    <w:rsid w:val="6FED3D79"/>
    <w:rsid w:val="6FEF189F"/>
    <w:rsid w:val="6FF13869"/>
    <w:rsid w:val="6FF60E7F"/>
    <w:rsid w:val="6FF62C2D"/>
    <w:rsid w:val="6FF70753"/>
    <w:rsid w:val="6FFB46E7"/>
    <w:rsid w:val="70025A76"/>
    <w:rsid w:val="700B74D8"/>
    <w:rsid w:val="70147557"/>
    <w:rsid w:val="70182BA3"/>
    <w:rsid w:val="701A2DBF"/>
    <w:rsid w:val="701E606E"/>
    <w:rsid w:val="701F03D6"/>
    <w:rsid w:val="70205EFC"/>
    <w:rsid w:val="70207CAA"/>
    <w:rsid w:val="70221F38"/>
    <w:rsid w:val="70231548"/>
    <w:rsid w:val="702C0672"/>
    <w:rsid w:val="702C664F"/>
    <w:rsid w:val="702E23C7"/>
    <w:rsid w:val="702F4391"/>
    <w:rsid w:val="702F613F"/>
    <w:rsid w:val="70311EB7"/>
    <w:rsid w:val="703419A7"/>
    <w:rsid w:val="703A3E0C"/>
    <w:rsid w:val="703A6FBE"/>
    <w:rsid w:val="703B2D36"/>
    <w:rsid w:val="703D15F7"/>
    <w:rsid w:val="70425E72"/>
    <w:rsid w:val="704679F6"/>
    <w:rsid w:val="7047792D"/>
    <w:rsid w:val="704F233D"/>
    <w:rsid w:val="70512559"/>
    <w:rsid w:val="705A7660"/>
    <w:rsid w:val="705D2CAC"/>
    <w:rsid w:val="70622071"/>
    <w:rsid w:val="70651B61"/>
    <w:rsid w:val="706F478E"/>
    <w:rsid w:val="70716758"/>
    <w:rsid w:val="70730722"/>
    <w:rsid w:val="70732E07"/>
    <w:rsid w:val="70787AE6"/>
    <w:rsid w:val="707D334E"/>
    <w:rsid w:val="707F2C23"/>
    <w:rsid w:val="707F70C6"/>
    <w:rsid w:val="7084648B"/>
    <w:rsid w:val="70860455"/>
    <w:rsid w:val="70893AA1"/>
    <w:rsid w:val="708A15C7"/>
    <w:rsid w:val="708B7819"/>
    <w:rsid w:val="708C17E3"/>
    <w:rsid w:val="70903082"/>
    <w:rsid w:val="709366CE"/>
    <w:rsid w:val="70980188"/>
    <w:rsid w:val="70983CE4"/>
    <w:rsid w:val="709D12FB"/>
    <w:rsid w:val="709F32C5"/>
    <w:rsid w:val="70A05304"/>
    <w:rsid w:val="70A215D0"/>
    <w:rsid w:val="70A408DB"/>
    <w:rsid w:val="70A46B2D"/>
    <w:rsid w:val="70AC59E2"/>
    <w:rsid w:val="70B2124A"/>
    <w:rsid w:val="70C20D61"/>
    <w:rsid w:val="70C62A07"/>
    <w:rsid w:val="70CB230C"/>
    <w:rsid w:val="70CE3BAA"/>
    <w:rsid w:val="70CE7706"/>
    <w:rsid w:val="70D867D7"/>
    <w:rsid w:val="70E1568B"/>
    <w:rsid w:val="70E433CD"/>
    <w:rsid w:val="70F21646"/>
    <w:rsid w:val="70F353BF"/>
    <w:rsid w:val="70F57389"/>
    <w:rsid w:val="70FC0717"/>
    <w:rsid w:val="70FC24C5"/>
    <w:rsid w:val="70FE448F"/>
    <w:rsid w:val="710475CC"/>
    <w:rsid w:val="71072C18"/>
    <w:rsid w:val="71092E34"/>
    <w:rsid w:val="710B095A"/>
    <w:rsid w:val="710E5D1A"/>
    <w:rsid w:val="71107D1F"/>
    <w:rsid w:val="711517D9"/>
    <w:rsid w:val="71155335"/>
    <w:rsid w:val="71186BD3"/>
    <w:rsid w:val="711B4938"/>
    <w:rsid w:val="711C66C3"/>
    <w:rsid w:val="71211F2C"/>
    <w:rsid w:val="712612F0"/>
    <w:rsid w:val="712832BA"/>
    <w:rsid w:val="712A5284"/>
    <w:rsid w:val="712B4B58"/>
    <w:rsid w:val="712E4649"/>
    <w:rsid w:val="71324139"/>
    <w:rsid w:val="713734FD"/>
    <w:rsid w:val="713954C7"/>
    <w:rsid w:val="71397275"/>
    <w:rsid w:val="713A123F"/>
    <w:rsid w:val="713A4D9B"/>
    <w:rsid w:val="713C4FB8"/>
    <w:rsid w:val="714479C8"/>
    <w:rsid w:val="71543B26"/>
    <w:rsid w:val="715E0A8A"/>
    <w:rsid w:val="71663DE2"/>
    <w:rsid w:val="71704C61"/>
    <w:rsid w:val="71771B4C"/>
    <w:rsid w:val="717958C4"/>
    <w:rsid w:val="717B788E"/>
    <w:rsid w:val="717E112C"/>
    <w:rsid w:val="71813AE6"/>
    <w:rsid w:val="71866233"/>
    <w:rsid w:val="718801FD"/>
    <w:rsid w:val="718B3849"/>
    <w:rsid w:val="718B55F7"/>
    <w:rsid w:val="7190757A"/>
    <w:rsid w:val="71973F9C"/>
    <w:rsid w:val="719941B8"/>
    <w:rsid w:val="71A843FB"/>
    <w:rsid w:val="71A861A9"/>
    <w:rsid w:val="71B132B0"/>
    <w:rsid w:val="71B7463E"/>
    <w:rsid w:val="71BE3C1E"/>
    <w:rsid w:val="71C034F3"/>
    <w:rsid w:val="71C8684B"/>
    <w:rsid w:val="71CD5C10"/>
    <w:rsid w:val="71D21478"/>
    <w:rsid w:val="71D473EF"/>
    <w:rsid w:val="71D62D16"/>
    <w:rsid w:val="71D7083C"/>
    <w:rsid w:val="71D90A58"/>
    <w:rsid w:val="71DC5E53"/>
    <w:rsid w:val="71DD7011"/>
    <w:rsid w:val="71E116BB"/>
    <w:rsid w:val="71E2790D"/>
    <w:rsid w:val="71E35433"/>
    <w:rsid w:val="71E573FD"/>
    <w:rsid w:val="71EA67C2"/>
    <w:rsid w:val="71EC253A"/>
    <w:rsid w:val="71F87130"/>
    <w:rsid w:val="71F96A05"/>
    <w:rsid w:val="72097D64"/>
    <w:rsid w:val="720E0702"/>
    <w:rsid w:val="720F447A"/>
    <w:rsid w:val="72133F6A"/>
    <w:rsid w:val="7218332F"/>
    <w:rsid w:val="721B2E1F"/>
    <w:rsid w:val="72247F25"/>
    <w:rsid w:val="7229553C"/>
    <w:rsid w:val="722F0678"/>
    <w:rsid w:val="72330169"/>
    <w:rsid w:val="72343EE1"/>
    <w:rsid w:val="72367C59"/>
    <w:rsid w:val="723932A5"/>
    <w:rsid w:val="723B0DCB"/>
    <w:rsid w:val="723B701D"/>
    <w:rsid w:val="723D3A8D"/>
    <w:rsid w:val="723E08BB"/>
    <w:rsid w:val="72402885"/>
    <w:rsid w:val="724759C2"/>
    <w:rsid w:val="72482389"/>
    <w:rsid w:val="724C4D86"/>
    <w:rsid w:val="724E4FA2"/>
    <w:rsid w:val="72513F19"/>
    <w:rsid w:val="72516841"/>
    <w:rsid w:val="72541E8D"/>
    <w:rsid w:val="7258372B"/>
    <w:rsid w:val="725974A3"/>
    <w:rsid w:val="725D1936"/>
    <w:rsid w:val="72600832"/>
    <w:rsid w:val="7265409A"/>
    <w:rsid w:val="726A16B0"/>
    <w:rsid w:val="7270316B"/>
    <w:rsid w:val="727644F9"/>
    <w:rsid w:val="727B4EBF"/>
    <w:rsid w:val="727C377E"/>
    <w:rsid w:val="72804CD0"/>
    <w:rsid w:val="72816160"/>
    <w:rsid w:val="72842772"/>
    <w:rsid w:val="728C74A3"/>
    <w:rsid w:val="728C7879"/>
    <w:rsid w:val="729A1F96"/>
    <w:rsid w:val="72A72905"/>
    <w:rsid w:val="72AA7CFF"/>
    <w:rsid w:val="72AB5F51"/>
    <w:rsid w:val="72AC7F1B"/>
    <w:rsid w:val="72AE5A41"/>
    <w:rsid w:val="72B15531"/>
    <w:rsid w:val="72B33057"/>
    <w:rsid w:val="72B50B7E"/>
    <w:rsid w:val="72B666A4"/>
    <w:rsid w:val="72BB015E"/>
    <w:rsid w:val="72C07522"/>
    <w:rsid w:val="72C708B1"/>
    <w:rsid w:val="72C94629"/>
    <w:rsid w:val="72CC236B"/>
    <w:rsid w:val="72D035A6"/>
    <w:rsid w:val="72D52FCE"/>
    <w:rsid w:val="72D82ABE"/>
    <w:rsid w:val="72D8486C"/>
    <w:rsid w:val="72DD00D4"/>
    <w:rsid w:val="72DD6326"/>
    <w:rsid w:val="72E01973"/>
    <w:rsid w:val="72E15E16"/>
    <w:rsid w:val="72E66F89"/>
    <w:rsid w:val="72E707EF"/>
    <w:rsid w:val="72E74AAF"/>
    <w:rsid w:val="72E871A5"/>
    <w:rsid w:val="72EB27F1"/>
    <w:rsid w:val="72EE408F"/>
    <w:rsid w:val="72F03074"/>
    <w:rsid w:val="72F0605A"/>
    <w:rsid w:val="72F21DD2"/>
    <w:rsid w:val="72F71196"/>
    <w:rsid w:val="72F83160"/>
    <w:rsid w:val="72FC67AC"/>
    <w:rsid w:val="72FD2525"/>
    <w:rsid w:val="72FF629D"/>
    <w:rsid w:val="730613D9"/>
    <w:rsid w:val="7306587D"/>
    <w:rsid w:val="730B4C41"/>
    <w:rsid w:val="730C2768"/>
    <w:rsid w:val="730E64E0"/>
    <w:rsid w:val="73102258"/>
    <w:rsid w:val="73104006"/>
    <w:rsid w:val="73117A99"/>
    <w:rsid w:val="73131D48"/>
    <w:rsid w:val="7315161C"/>
    <w:rsid w:val="7318735E"/>
    <w:rsid w:val="731A1328"/>
    <w:rsid w:val="731B2ABD"/>
    <w:rsid w:val="73246DDB"/>
    <w:rsid w:val="73247AB1"/>
    <w:rsid w:val="73261A7B"/>
    <w:rsid w:val="733028FA"/>
    <w:rsid w:val="73326672"/>
    <w:rsid w:val="73351CBE"/>
    <w:rsid w:val="73357F10"/>
    <w:rsid w:val="734463A5"/>
    <w:rsid w:val="7346211D"/>
    <w:rsid w:val="73465C7A"/>
    <w:rsid w:val="734737A0"/>
    <w:rsid w:val="734B3290"/>
    <w:rsid w:val="734D7008"/>
    <w:rsid w:val="73515A0E"/>
    <w:rsid w:val="73530396"/>
    <w:rsid w:val="735859AD"/>
    <w:rsid w:val="735B05CC"/>
    <w:rsid w:val="73610D05"/>
    <w:rsid w:val="73612AB3"/>
    <w:rsid w:val="736600CA"/>
    <w:rsid w:val="7366631C"/>
    <w:rsid w:val="73685BF0"/>
    <w:rsid w:val="736A5E0C"/>
    <w:rsid w:val="736B748E"/>
    <w:rsid w:val="736F3422"/>
    <w:rsid w:val="7375655F"/>
    <w:rsid w:val="737C169B"/>
    <w:rsid w:val="738A025C"/>
    <w:rsid w:val="738A445E"/>
    <w:rsid w:val="739764D5"/>
    <w:rsid w:val="739C7F8F"/>
    <w:rsid w:val="739F538A"/>
    <w:rsid w:val="73A56E44"/>
    <w:rsid w:val="73B47087"/>
    <w:rsid w:val="73B74BBB"/>
    <w:rsid w:val="73BC5F3C"/>
    <w:rsid w:val="73C13552"/>
    <w:rsid w:val="73C179F6"/>
    <w:rsid w:val="73C44DF0"/>
    <w:rsid w:val="73D72D3E"/>
    <w:rsid w:val="73D95029"/>
    <w:rsid w:val="73D96AC5"/>
    <w:rsid w:val="73DA4BFF"/>
    <w:rsid w:val="73DC213A"/>
    <w:rsid w:val="73DD68D6"/>
    <w:rsid w:val="73DE2356"/>
    <w:rsid w:val="73DE4104"/>
    <w:rsid w:val="73E536E4"/>
    <w:rsid w:val="73EC4A73"/>
    <w:rsid w:val="73ED4347"/>
    <w:rsid w:val="73F06D47"/>
    <w:rsid w:val="73F13E37"/>
    <w:rsid w:val="73F531FC"/>
    <w:rsid w:val="73F92CEC"/>
    <w:rsid w:val="73FB6A64"/>
    <w:rsid w:val="740A314B"/>
    <w:rsid w:val="740F0761"/>
    <w:rsid w:val="740F42BD"/>
    <w:rsid w:val="74143FCA"/>
    <w:rsid w:val="741E09A4"/>
    <w:rsid w:val="742064CB"/>
    <w:rsid w:val="74235FBB"/>
    <w:rsid w:val="74273CFD"/>
    <w:rsid w:val="742A7349"/>
    <w:rsid w:val="742D0BE7"/>
    <w:rsid w:val="742F4960"/>
    <w:rsid w:val="743326A2"/>
    <w:rsid w:val="74341F76"/>
    <w:rsid w:val="74367A9C"/>
    <w:rsid w:val="74387CB8"/>
    <w:rsid w:val="743E1047"/>
    <w:rsid w:val="74424693"/>
    <w:rsid w:val="74471CA9"/>
    <w:rsid w:val="74477EFB"/>
    <w:rsid w:val="744C3764"/>
    <w:rsid w:val="745148D6"/>
    <w:rsid w:val="745D771F"/>
    <w:rsid w:val="74604B19"/>
    <w:rsid w:val="74675EA7"/>
    <w:rsid w:val="746C1710"/>
    <w:rsid w:val="746D7236"/>
    <w:rsid w:val="746E5488"/>
    <w:rsid w:val="74704AA1"/>
    <w:rsid w:val="74746816"/>
    <w:rsid w:val="74793E2D"/>
    <w:rsid w:val="747B7BA5"/>
    <w:rsid w:val="747D391D"/>
    <w:rsid w:val="747F58E7"/>
    <w:rsid w:val="748527D2"/>
    <w:rsid w:val="7487654A"/>
    <w:rsid w:val="748C0004"/>
    <w:rsid w:val="748E78D8"/>
    <w:rsid w:val="74936C9D"/>
    <w:rsid w:val="749649DF"/>
    <w:rsid w:val="749668CA"/>
    <w:rsid w:val="74982505"/>
    <w:rsid w:val="749E3893"/>
    <w:rsid w:val="74A013B9"/>
    <w:rsid w:val="74A0585D"/>
    <w:rsid w:val="74A30DC0"/>
    <w:rsid w:val="74A42250"/>
    <w:rsid w:val="74A54C22"/>
    <w:rsid w:val="74A7099A"/>
    <w:rsid w:val="74A964C0"/>
    <w:rsid w:val="74B51309"/>
    <w:rsid w:val="74B84955"/>
    <w:rsid w:val="74BA06CD"/>
    <w:rsid w:val="74C0380A"/>
    <w:rsid w:val="74C94DB4"/>
    <w:rsid w:val="74C96B62"/>
    <w:rsid w:val="74CA3F6B"/>
    <w:rsid w:val="74CA4688"/>
    <w:rsid w:val="74D6127F"/>
    <w:rsid w:val="74D750DF"/>
    <w:rsid w:val="74D86DA5"/>
    <w:rsid w:val="74DD43BC"/>
    <w:rsid w:val="74E03EAC"/>
    <w:rsid w:val="74E0413E"/>
    <w:rsid w:val="74E05C5A"/>
    <w:rsid w:val="74E97204"/>
    <w:rsid w:val="74EB6AD9"/>
    <w:rsid w:val="74EC45FF"/>
    <w:rsid w:val="74F160B9"/>
    <w:rsid w:val="74F33BDF"/>
    <w:rsid w:val="74F6547D"/>
    <w:rsid w:val="74F900F2"/>
    <w:rsid w:val="74FD05BA"/>
    <w:rsid w:val="74FF2584"/>
    <w:rsid w:val="750202C6"/>
    <w:rsid w:val="75023E22"/>
    <w:rsid w:val="75061B64"/>
    <w:rsid w:val="750656C7"/>
    <w:rsid w:val="750B0F29"/>
    <w:rsid w:val="751002ED"/>
    <w:rsid w:val="751029E3"/>
    <w:rsid w:val="75134281"/>
    <w:rsid w:val="751F2C26"/>
    <w:rsid w:val="752124FA"/>
    <w:rsid w:val="752244C4"/>
    <w:rsid w:val="75287D2D"/>
    <w:rsid w:val="75297256"/>
    <w:rsid w:val="752B15CB"/>
    <w:rsid w:val="752B3379"/>
    <w:rsid w:val="752C0E9F"/>
    <w:rsid w:val="752C70F1"/>
    <w:rsid w:val="752E10BB"/>
    <w:rsid w:val="75383CE8"/>
    <w:rsid w:val="753B10E2"/>
    <w:rsid w:val="753D30AC"/>
    <w:rsid w:val="75412B9C"/>
    <w:rsid w:val="7544443B"/>
    <w:rsid w:val="75510906"/>
    <w:rsid w:val="75556648"/>
    <w:rsid w:val="75592324"/>
    <w:rsid w:val="75596138"/>
    <w:rsid w:val="755E374E"/>
    <w:rsid w:val="75680129"/>
    <w:rsid w:val="756D1BE3"/>
    <w:rsid w:val="75734D20"/>
    <w:rsid w:val="75740EEC"/>
    <w:rsid w:val="757545F4"/>
    <w:rsid w:val="75774810"/>
    <w:rsid w:val="757840E4"/>
    <w:rsid w:val="75824101"/>
    <w:rsid w:val="75845C32"/>
    <w:rsid w:val="75852A82"/>
    <w:rsid w:val="758807CB"/>
    <w:rsid w:val="758B206A"/>
    <w:rsid w:val="759251A6"/>
    <w:rsid w:val="75970A0E"/>
    <w:rsid w:val="75994786"/>
    <w:rsid w:val="75A24B7B"/>
    <w:rsid w:val="75A849CA"/>
    <w:rsid w:val="75AD0232"/>
    <w:rsid w:val="75B01AD0"/>
    <w:rsid w:val="75B23A9A"/>
    <w:rsid w:val="75B415C0"/>
    <w:rsid w:val="75BB5EC9"/>
    <w:rsid w:val="75C15A8B"/>
    <w:rsid w:val="75C64E50"/>
    <w:rsid w:val="75CA2B92"/>
    <w:rsid w:val="75CB06B8"/>
    <w:rsid w:val="75CB107C"/>
    <w:rsid w:val="75CB690A"/>
    <w:rsid w:val="75CD2682"/>
    <w:rsid w:val="75CE1F56"/>
    <w:rsid w:val="75CF01A8"/>
    <w:rsid w:val="75D02172"/>
    <w:rsid w:val="75D21A46"/>
    <w:rsid w:val="75DF733A"/>
    <w:rsid w:val="75E1612D"/>
    <w:rsid w:val="75E31EA6"/>
    <w:rsid w:val="75E35A02"/>
    <w:rsid w:val="75E8126A"/>
    <w:rsid w:val="75EF084A"/>
    <w:rsid w:val="75EF25F8"/>
    <w:rsid w:val="75F324D7"/>
    <w:rsid w:val="75FA2D4B"/>
    <w:rsid w:val="75FC6AC3"/>
    <w:rsid w:val="75FE283B"/>
    <w:rsid w:val="760252E6"/>
    <w:rsid w:val="76085468"/>
    <w:rsid w:val="760D0CD1"/>
    <w:rsid w:val="7610431D"/>
    <w:rsid w:val="761107C1"/>
    <w:rsid w:val="76124539"/>
    <w:rsid w:val="761402B1"/>
    <w:rsid w:val="761756AB"/>
    <w:rsid w:val="7621477C"/>
    <w:rsid w:val="762304F4"/>
    <w:rsid w:val="76277FE4"/>
    <w:rsid w:val="76285B0A"/>
    <w:rsid w:val="762A1882"/>
    <w:rsid w:val="762D4ECF"/>
    <w:rsid w:val="76312C11"/>
    <w:rsid w:val="763224E5"/>
    <w:rsid w:val="7634625D"/>
    <w:rsid w:val="76346CE5"/>
    <w:rsid w:val="763C3364"/>
    <w:rsid w:val="7641097A"/>
    <w:rsid w:val="764346F2"/>
    <w:rsid w:val="764364A0"/>
    <w:rsid w:val="7647515B"/>
    <w:rsid w:val="764A782F"/>
    <w:rsid w:val="764F3097"/>
    <w:rsid w:val="76522B87"/>
    <w:rsid w:val="76592168"/>
    <w:rsid w:val="765C68D8"/>
    <w:rsid w:val="76610B37"/>
    <w:rsid w:val="76650B0D"/>
    <w:rsid w:val="76667385"/>
    <w:rsid w:val="766905FD"/>
    <w:rsid w:val="766A6123"/>
    <w:rsid w:val="766A7ED1"/>
    <w:rsid w:val="766F4367"/>
    <w:rsid w:val="76724FD8"/>
    <w:rsid w:val="76766876"/>
    <w:rsid w:val="767D7C04"/>
    <w:rsid w:val="76805946"/>
    <w:rsid w:val="76816FC9"/>
    <w:rsid w:val="7682521B"/>
    <w:rsid w:val="76856AB9"/>
    <w:rsid w:val="76870A83"/>
    <w:rsid w:val="76962A74"/>
    <w:rsid w:val="76982C90"/>
    <w:rsid w:val="769D3E02"/>
    <w:rsid w:val="769E5DCD"/>
    <w:rsid w:val="76AC2297"/>
    <w:rsid w:val="76BA0E58"/>
    <w:rsid w:val="76BB24DB"/>
    <w:rsid w:val="76BB697E"/>
    <w:rsid w:val="76C03F95"/>
    <w:rsid w:val="76C92E49"/>
    <w:rsid w:val="76CA4E14"/>
    <w:rsid w:val="76D31F1A"/>
    <w:rsid w:val="76D417EE"/>
    <w:rsid w:val="76DB1963"/>
    <w:rsid w:val="76DD4B47"/>
    <w:rsid w:val="76E23F0B"/>
    <w:rsid w:val="76E539FB"/>
    <w:rsid w:val="76E77774"/>
    <w:rsid w:val="76EA1012"/>
    <w:rsid w:val="76EE465E"/>
    <w:rsid w:val="76EF6628"/>
    <w:rsid w:val="76EF6C8C"/>
    <w:rsid w:val="76F0011C"/>
    <w:rsid w:val="76F31C74"/>
    <w:rsid w:val="76FD0D45"/>
    <w:rsid w:val="77040325"/>
    <w:rsid w:val="77046592"/>
    <w:rsid w:val="770C0F88"/>
    <w:rsid w:val="770E6AAE"/>
    <w:rsid w:val="77156AC5"/>
    <w:rsid w:val="77161E07"/>
    <w:rsid w:val="771B11CB"/>
    <w:rsid w:val="77291B3A"/>
    <w:rsid w:val="772E53A2"/>
    <w:rsid w:val="77334767"/>
    <w:rsid w:val="77356731"/>
    <w:rsid w:val="77381D7D"/>
    <w:rsid w:val="77383B2B"/>
    <w:rsid w:val="773A5AF5"/>
    <w:rsid w:val="773C186D"/>
    <w:rsid w:val="7741229E"/>
    <w:rsid w:val="774C5829"/>
    <w:rsid w:val="774E334F"/>
    <w:rsid w:val="7758262A"/>
    <w:rsid w:val="775A6197"/>
    <w:rsid w:val="775C3CBE"/>
    <w:rsid w:val="77660698"/>
    <w:rsid w:val="7769462C"/>
    <w:rsid w:val="776C14F0"/>
    <w:rsid w:val="77707357"/>
    <w:rsid w:val="77756B2D"/>
    <w:rsid w:val="77770AF7"/>
    <w:rsid w:val="777728A5"/>
    <w:rsid w:val="777803CC"/>
    <w:rsid w:val="7778661E"/>
    <w:rsid w:val="777A05E8"/>
    <w:rsid w:val="777C4360"/>
    <w:rsid w:val="777C7EBC"/>
    <w:rsid w:val="777F5AA5"/>
    <w:rsid w:val="77871F3C"/>
    <w:rsid w:val="77882D05"/>
    <w:rsid w:val="778B00FF"/>
    <w:rsid w:val="778B45A3"/>
    <w:rsid w:val="778E4093"/>
    <w:rsid w:val="77935205"/>
    <w:rsid w:val="779416A9"/>
    <w:rsid w:val="779571D0"/>
    <w:rsid w:val="779807BE"/>
    <w:rsid w:val="779A2A38"/>
    <w:rsid w:val="779F1DFC"/>
    <w:rsid w:val="77A0580F"/>
    <w:rsid w:val="77A2369A"/>
    <w:rsid w:val="77A46D61"/>
    <w:rsid w:val="77A86F03"/>
    <w:rsid w:val="77A967D7"/>
    <w:rsid w:val="77AD276B"/>
    <w:rsid w:val="77AD62C7"/>
    <w:rsid w:val="77AE0291"/>
    <w:rsid w:val="77AF64E3"/>
    <w:rsid w:val="77B04009"/>
    <w:rsid w:val="77B122C2"/>
    <w:rsid w:val="77B27D81"/>
    <w:rsid w:val="77B42785"/>
    <w:rsid w:val="77B83A96"/>
    <w:rsid w:val="77B84C6C"/>
    <w:rsid w:val="77BC650A"/>
    <w:rsid w:val="77BD2282"/>
    <w:rsid w:val="77C10E5A"/>
    <w:rsid w:val="77C655DB"/>
    <w:rsid w:val="77C96E79"/>
    <w:rsid w:val="77CB0E43"/>
    <w:rsid w:val="77D2720E"/>
    <w:rsid w:val="77DA2E34"/>
    <w:rsid w:val="77DC095A"/>
    <w:rsid w:val="77E048EF"/>
    <w:rsid w:val="77E12415"/>
    <w:rsid w:val="77E31CE9"/>
    <w:rsid w:val="77E37F3B"/>
    <w:rsid w:val="77E617D9"/>
    <w:rsid w:val="77E872FF"/>
    <w:rsid w:val="77EB6DF0"/>
    <w:rsid w:val="77F42148"/>
    <w:rsid w:val="77F71C38"/>
    <w:rsid w:val="77F73E31"/>
    <w:rsid w:val="77FC0FFD"/>
    <w:rsid w:val="7808174F"/>
    <w:rsid w:val="78085BF3"/>
    <w:rsid w:val="780930FB"/>
    <w:rsid w:val="780954C8"/>
    <w:rsid w:val="780E2ADE"/>
    <w:rsid w:val="781520BE"/>
    <w:rsid w:val="78174088"/>
    <w:rsid w:val="781B5927"/>
    <w:rsid w:val="781F4CEB"/>
    <w:rsid w:val="78202F3D"/>
    <w:rsid w:val="78216CB5"/>
    <w:rsid w:val="782A0E50"/>
    <w:rsid w:val="782D11B6"/>
    <w:rsid w:val="782D7408"/>
    <w:rsid w:val="782E7F69"/>
    <w:rsid w:val="78306EF8"/>
    <w:rsid w:val="783469E8"/>
    <w:rsid w:val="78362761"/>
    <w:rsid w:val="78374F2B"/>
    <w:rsid w:val="7840713B"/>
    <w:rsid w:val="78414C61"/>
    <w:rsid w:val="784309DA"/>
    <w:rsid w:val="784F55D0"/>
    <w:rsid w:val="785250C1"/>
    <w:rsid w:val="78542BE7"/>
    <w:rsid w:val="78544995"/>
    <w:rsid w:val="78570929"/>
    <w:rsid w:val="78574485"/>
    <w:rsid w:val="785C7CED"/>
    <w:rsid w:val="78615304"/>
    <w:rsid w:val="78632E2A"/>
    <w:rsid w:val="786334C3"/>
    <w:rsid w:val="786F7A21"/>
    <w:rsid w:val="787119EB"/>
    <w:rsid w:val="78760DAF"/>
    <w:rsid w:val="78774B27"/>
    <w:rsid w:val="787B63C5"/>
    <w:rsid w:val="7880578A"/>
    <w:rsid w:val="78872FBC"/>
    <w:rsid w:val="788A6608"/>
    <w:rsid w:val="788B412F"/>
    <w:rsid w:val="788B766C"/>
    <w:rsid w:val="788D434B"/>
    <w:rsid w:val="788E5A74"/>
    <w:rsid w:val="788F3C1F"/>
    <w:rsid w:val="789B0078"/>
    <w:rsid w:val="789D27E0"/>
    <w:rsid w:val="789E20B4"/>
    <w:rsid w:val="78A82F32"/>
    <w:rsid w:val="78AA0A59"/>
    <w:rsid w:val="78AD22F7"/>
    <w:rsid w:val="78B10039"/>
    <w:rsid w:val="78B6564F"/>
    <w:rsid w:val="78B96EEE"/>
    <w:rsid w:val="78BC253A"/>
    <w:rsid w:val="78BC6FED"/>
    <w:rsid w:val="78BE4504"/>
    <w:rsid w:val="78C25DA2"/>
    <w:rsid w:val="78C57641"/>
    <w:rsid w:val="78CA2EA9"/>
    <w:rsid w:val="78CC4E73"/>
    <w:rsid w:val="78D14237"/>
    <w:rsid w:val="78D17EA5"/>
    <w:rsid w:val="78DA7590"/>
    <w:rsid w:val="78DB6E64"/>
    <w:rsid w:val="78DE6954"/>
    <w:rsid w:val="78EC1071"/>
    <w:rsid w:val="78F16688"/>
    <w:rsid w:val="78F543CA"/>
    <w:rsid w:val="790243F1"/>
    <w:rsid w:val="79053EE1"/>
    <w:rsid w:val="79075EAB"/>
    <w:rsid w:val="79132AA2"/>
    <w:rsid w:val="791505C8"/>
    <w:rsid w:val="791A3E30"/>
    <w:rsid w:val="791B3704"/>
    <w:rsid w:val="79206F6D"/>
    <w:rsid w:val="79224A93"/>
    <w:rsid w:val="792425B9"/>
    <w:rsid w:val="792720A9"/>
    <w:rsid w:val="79287371"/>
    <w:rsid w:val="792B7DEB"/>
    <w:rsid w:val="792F0F5E"/>
    <w:rsid w:val="79334EF2"/>
    <w:rsid w:val="79346574"/>
    <w:rsid w:val="793F1D99"/>
    <w:rsid w:val="79404F19"/>
    <w:rsid w:val="79426EE3"/>
    <w:rsid w:val="79464C25"/>
    <w:rsid w:val="794B223C"/>
    <w:rsid w:val="79515378"/>
    <w:rsid w:val="79532E9E"/>
    <w:rsid w:val="795409C4"/>
    <w:rsid w:val="79556C16"/>
    <w:rsid w:val="79570BE0"/>
    <w:rsid w:val="795B1D53"/>
    <w:rsid w:val="796450AB"/>
    <w:rsid w:val="79654980"/>
    <w:rsid w:val="79695006"/>
    <w:rsid w:val="796E1A86"/>
    <w:rsid w:val="79711576"/>
    <w:rsid w:val="797177C8"/>
    <w:rsid w:val="797572B9"/>
    <w:rsid w:val="79773031"/>
    <w:rsid w:val="79783AD9"/>
    <w:rsid w:val="79786DA9"/>
    <w:rsid w:val="797A042B"/>
    <w:rsid w:val="797D7F1B"/>
    <w:rsid w:val="79817A0B"/>
    <w:rsid w:val="798759BE"/>
    <w:rsid w:val="798D4602"/>
    <w:rsid w:val="798F6D20"/>
    <w:rsid w:val="79975481"/>
    <w:rsid w:val="79984D55"/>
    <w:rsid w:val="799F60E4"/>
    <w:rsid w:val="79A11E5C"/>
    <w:rsid w:val="79A47B9E"/>
    <w:rsid w:val="79A731EA"/>
    <w:rsid w:val="79A90D10"/>
    <w:rsid w:val="79AB4A88"/>
    <w:rsid w:val="79AD76D8"/>
    <w:rsid w:val="79B0209F"/>
    <w:rsid w:val="79B847EB"/>
    <w:rsid w:val="79B871A5"/>
    <w:rsid w:val="79BA116F"/>
    <w:rsid w:val="79BF0534"/>
    <w:rsid w:val="79BF22E2"/>
    <w:rsid w:val="79BF6786"/>
    <w:rsid w:val="79C142AC"/>
    <w:rsid w:val="79C21DD2"/>
    <w:rsid w:val="79C30024"/>
    <w:rsid w:val="79C43D9C"/>
    <w:rsid w:val="79C45B4A"/>
    <w:rsid w:val="79C72E50"/>
    <w:rsid w:val="79C913B2"/>
    <w:rsid w:val="79CB6ED9"/>
    <w:rsid w:val="79D00993"/>
    <w:rsid w:val="79D20267"/>
    <w:rsid w:val="79D51B05"/>
    <w:rsid w:val="79D55FA9"/>
    <w:rsid w:val="79D81204"/>
    <w:rsid w:val="79DA711C"/>
    <w:rsid w:val="79DC2E94"/>
    <w:rsid w:val="79DF4732"/>
    <w:rsid w:val="79E87A8A"/>
    <w:rsid w:val="79E93803"/>
    <w:rsid w:val="79ED6E4F"/>
    <w:rsid w:val="79EF706B"/>
    <w:rsid w:val="79F3642F"/>
    <w:rsid w:val="79F521A7"/>
    <w:rsid w:val="79FE72AE"/>
    <w:rsid w:val="79FF6B82"/>
    <w:rsid w:val="7A010B4C"/>
    <w:rsid w:val="7A106FE1"/>
    <w:rsid w:val="7A17211E"/>
    <w:rsid w:val="7A1C5986"/>
    <w:rsid w:val="7A1C7BE9"/>
    <w:rsid w:val="7A1E16FE"/>
    <w:rsid w:val="7A2B7977"/>
    <w:rsid w:val="7A2D1941"/>
    <w:rsid w:val="7A2E1215"/>
    <w:rsid w:val="7A3251AA"/>
    <w:rsid w:val="7A326F58"/>
    <w:rsid w:val="7A396538"/>
    <w:rsid w:val="7A3A405E"/>
    <w:rsid w:val="7A3C5C7C"/>
    <w:rsid w:val="7A4153ED"/>
    <w:rsid w:val="7A421904"/>
    <w:rsid w:val="7A431165"/>
    <w:rsid w:val="7A432F13"/>
    <w:rsid w:val="7A456C8B"/>
    <w:rsid w:val="7A4647B1"/>
    <w:rsid w:val="7A4A42A1"/>
    <w:rsid w:val="7A4B0019"/>
    <w:rsid w:val="7A4B1DC7"/>
    <w:rsid w:val="7A4F18B8"/>
    <w:rsid w:val="7A5951D2"/>
    <w:rsid w:val="7A5A025C"/>
    <w:rsid w:val="7A5B64AE"/>
    <w:rsid w:val="7A6510DB"/>
    <w:rsid w:val="7A652E89"/>
    <w:rsid w:val="7A664E53"/>
    <w:rsid w:val="7A680BCB"/>
    <w:rsid w:val="7A6D4434"/>
    <w:rsid w:val="7A6F3D08"/>
    <w:rsid w:val="7A715CD2"/>
    <w:rsid w:val="7A7255A6"/>
    <w:rsid w:val="7A7430CC"/>
    <w:rsid w:val="7A747570"/>
    <w:rsid w:val="7A750139"/>
    <w:rsid w:val="7A7632E8"/>
    <w:rsid w:val="7A765096"/>
    <w:rsid w:val="7A772BBC"/>
    <w:rsid w:val="7A792DD8"/>
    <w:rsid w:val="7A823A40"/>
    <w:rsid w:val="7A844288"/>
    <w:rsid w:val="7A8552D9"/>
    <w:rsid w:val="7A8C48BA"/>
    <w:rsid w:val="7A925C48"/>
    <w:rsid w:val="7A92650D"/>
    <w:rsid w:val="7AA240DD"/>
    <w:rsid w:val="7AAA11E4"/>
    <w:rsid w:val="7AAF05A8"/>
    <w:rsid w:val="7AB43E11"/>
    <w:rsid w:val="7AB45BBF"/>
    <w:rsid w:val="7AB64546"/>
    <w:rsid w:val="7AB756AF"/>
    <w:rsid w:val="7AB7745D"/>
    <w:rsid w:val="7ABA3C6D"/>
    <w:rsid w:val="7ABD0F17"/>
    <w:rsid w:val="7ABE4C8F"/>
    <w:rsid w:val="7AD87AFF"/>
    <w:rsid w:val="7ADB139D"/>
    <w:rsid w:val="7ADC6261"/>
    <w:rsid w:val="7ADC6EC3"/>
    <w:rsid w:val="7ADD519D"/>
    <w:rsid w:val="7ADE2C3C"/>
    <w:rsid w:val="7AE75F94"/>
    <w:rsid w:val="7AEC7106"/>
    <w:rsid w:val="7AEF4E49"/>
    <w:rsid w:val="7AF542EE"/>
    <w:rsid w:val="7AF67F85"/>
    <w:rsid w:val="7AFD57B8"/>
    <w:rsid w:val="7B000E04"/>
    <w:rsid w:val="7B017E0B"/>
    <w:rsid w:val="7B03675F"/>
    <w:rsid w:val="7B0501C8"/>
    <w:rsid w:val="7B05641A"/>
    <w:rsid w:val="7B087CB8"/>
    <w:rsid w:val="7B0A3A31"/>
    <w:rsid w:val="7B0C1557"/>
    <w:rsid w:val="7B0D52CF"/>
    <w:rsid w:val="7B0F54EB"/>
    <w:rsid w:val="7B114DBF"/>
    <w:rsid w:val="7B116B6D"/>
    <w:rsid w:val="7B160627"/>
    <w:rsid w:val="7B18614D"/>
    <w:rsid w:val="7B1B5C3E"/>
    <w:rsid w:val="7B1D19B6"/>
    <w:rsid w:val="7B1D7C08"/>
    <w:rsid w:val="7B242D44"/>
    <w:rsid w:val="7B2745E3"/>
    <w:rsid w:val="7B2E5971"/>
    <w:rsid w:val="7B3867F0"/>
    <w:rsid w:val="7B4038F6"/>
    <w:rsid w:val="7B4707E1"/>
    <w:rsid w:val="7B4A207F"/>
    <w:rsid w:val="7B4F7695"/>
    <w:rsid w:val="7B533629"/>
    <w:rsid w:val="7B537186"/>
    <w:rsid w:val="7B5573A2"/>
    <w:rsid w:val="7B615D46"/>
    <w:rsid w:val="7B6A44CF"/>
    <w:rsid w:val="7B6E3FBF"/>
    <w:rsid w:val="7B6E5D6D"/>
    <w:rsid w:val="7B7535A0"/>
    <w:rsid w:val="7B75534E"/>
    <w:rsid w:val="7B784E3E"/>
    <w:rsid w:val="7B7A2964"/>
    <w:rsid w:val="7B7A6E08"/>
    <w:rsid w:val="7B7F441F"/>
    <w:rsid w:val="7B7F7F7B"/>
    <w:rsid w:val="7B851309"/>
    <w:rsid w:val="7B86755B"/>
    <w:rsid w:val="7B892BA7"/>
    <w:rsid w:val="7B89704B"/>
    <w:rsid w:val="7B8A691F"/>
    <w:rsid w:val="7B98490E"/>
    <w:rsid w:val="7BA2010D"/>
    <w:rsid w:val="7BB21980"/>
    <w:rsid w:val="7BB61791"/>
    <w:rsid w:val="7BB73BB8"/>
    <w:rsid w:val="7BB8348D"/>
    <w:rsid w:val="7BB95541"/>
    <w:rsid w:val="7BBA0FB3"/>
    <w:rsid w:val="7BBD0AA3"/>
    <w:rsid w:val="7BC97448"/>
    <w:rsid w:val="7BCC6F38"/>
    <w:rsid w:val="7BCE2CB0"/>
    <w:rsid w:val="7BD209F2"/>
    <w:rsid w:val="7BD52290"/>
    <w:rsid w:val="7BD5403F"/>
    <w:rsid w:val="7BD55DED"/>
    <w:rsid w:val="7BDA3403"/>
    <w:rsid w:val="7BDD2EF3"/>
    <w:rsid w:val="7BE424D4"/>
    <w:rsid w:val="7BE44282"/>
    <w:rsid w:val="7BE6712F"/>
    <w:rsid w:val="7BF02C26"/>
    <w:rsid w:val="7BF22E42"/>
    <w:rsid w:val="7BF32717"/>
    <w:rsid w:val="7BF700B4"/>
    <w:rsid w:val="7BF70459"/>
    <w:rsid w:val="7BF73FB5"/>
    <w:rsid w:val="7BF81ADB"/>
    <w:rsid w:val="7C0251C7"/>
    <w:rsid w:val="7C036DFE"/>
    <w:rsid w:val="7C044924"/>
    <w:rsid w:val="7C06069C"/>
    <w:rsid w:val="7C0861C2"/>
    <w:rsid w:val="7C09018C"/>
    <w:rsid w:val="7C0B180E"/>
    <w:rsid w:val="7C0B3F04"/>
    <w:rsid w:val="7C0D37D8"/>
    <w:rsid w:val="7C10151B"/>
    <w:rsid w:val="7C1032C9"/>
    <w:rsid w:val="7C122B9D"/>
    <w:rsid w:val="7C1728A9"/>
    <w:rsid w:val="7C183F2B"/>
    <w:rsid w:val="7C1F175E"/>
    <w:rsid w:val="7C240B22"/>
    <w:rsid w:val="7C246D74"/>
    <w:rsid w:val="7C2D5C29"/>
    <w:rsid w:val="7C305719"/>
    <w:rsid w:val="7C3074C7"/>
    <w:rsid w:val="7C327425"/>
    <w:rsid w:val="7C354ADD"/>
    <w:rsid w:val="7C370855"/>
    <w:rsid w:val="7C3A0345"/>
    <w:rsid w:val="7C4371FA"/>
    <w:rsid w:val="7C466CEA"/>
    <w:rsid w:val="7C4B4301"/>
    <w:rsid w:val="7C4D62CB"/>
    <w:rsid w:val="7C4E5B9F"/>
    <w:rsid w:val="7C4F585D"/>
    <w:rsid w:val="7C541407"/>
    <w:rsid w:val="7C5533D1"/>
    <w:rsid w:val="7C596A1E"/>
    <w:rsid w:val="7C6158D2"/>
    <w:rsid w:val="7C694787"/>
    <w:rsid w:val="7C6B04FF"/>
    <w:rsid w:val="7C6B6751"/>
    <w:rsid w:val="7C6D071B"/>
    <w:rsid w:val="7C744684"/>
    <w:rsid w:val="7C75137E"/>
    <w:rsid w:val="7C773348"/>
    <w:rsid w:val="7C790E6E"/>
    <w:rsid w:val="7C8021FC"/>
    <w:rsid w:val="7C833A9B"/>
    <w:rsid w:val="7C887453"/>
    <w:rsid w:val="7C8A307B"/>
    <w:rsid w:val="7C8B6DF3"/>
    <w:rsid w:val="7C8C4D0F"/>
    <w:rsid w:val="7C95557C"/>
    <w:rsid w:val="7C977546"/>
    <w:rsid w:val="7C9931A2"/>
    <w:rsid w:val="7C9B7036"/>
    <w:rsid w:val="7CA103C5"/>
    <w:rsid w:val="7CA13F21"/>
    <w:rsid w:val="7CA51C63"/>
    <w:rsid w:val="7CAA1027"/>
    <w:rsid w:val="7CAA54CB"/>
    <w:rsid w:val="7CAB1522"/>
    <w:rsid w:val="7CAD0B17"/>
    <w:rsid w:val="7CB24380"/>
    <w:rsid w:val="7CB63E70"/>
    <w:rsid w:val="7CB77BE8"/>
    <w:rsid w:val="7CB9570E"/>
    <w:rsid w:val="7CBA4FE2"/>
    <w:rsid w:val="7CC145C3"/>
    <w:rsid w:val="7CC85951"/>
    <w:rsid w:val="7CCA3477"/>
    <w:rsid w:val="7CCD37F8"/>
    <w:rsid w:val="7CCF6CE0"/>
    <w:rsid w:val="7CD24A22"/>
    <w:rsid w:val="7CD662C0"/>
    <w:rsid w:val="7CD9190C"/>
    <w:rsid w:val="7CDB7433"/>
    <w:rsid w:val="7CDC31AB"/>
    <w:rsid w:val="7CE00EED"/>
    <w:rsid w:val="7CE7227B"/>
    <w:rsid w:val="7CEF1130"/>
    <w:rsid w:val="7CEF2EDE"/>
    <w:rsid w:val="7CF107A6"/>
    <w:rsid w:val="7CF404F4"/>
    <w:rsid w:val="7CF44998"/>
    <w:rsid w:val="7CF624BE"/>
    <w:rsid w:val="7CF77FE5"/>
    <w:rsid w:val="7CFB5D27"/>
    <w:rsid w:val="7D0050EB"/>
    <w:rsid w:val="7D07647A"/>
    <w:rsid w:val="7D0821F2"/>
    <w:rsid w:val="7D1110A6"/>
    <w:rsid w:val="7D1604F2"/>
    <w:rsid w:val="7D172435"/>
    <w:rsid w:val="7D201013"/>
    <w:rsid w:val="7D2232B3"/>
    <w:rsid w:val="7D24527D"/>
    <w:rsid w:val="7D3134F6"/>
    <w:rsid w:val="7D33726F"/>
    <w:rsid w:val="7D364FB1"/>
    <w:rsid w:val="7D3B25C7"/>
    <w:rsid w:val="7D3B6123"/>
    <w:rsid w:val="7D3E79C1"/>
    <w:rsid w:val="7D423956"/>
    <w:rsid w:val="7D43322A"/>
    <w:rsid w:val="7D4A280A"/>
    <w:rsid w:val="7D4C6582"/>
    <w:rsid w:val="7D4F1BCF"/>
    <w:rsid w:val="7D4F6073"/>
    <w:rsid w:val="7D5771AB"/>
    <w:rsid w:val="7D5F41FC"/>
    <w:rsid w:val="7D621902"/>
    <w:rsid w:val="7D6869EF"/>
    <w:rsid w:val="7D692C90"/>
    <w:rsid w:val="7D6A4C5A"/>
    <w:rsid w:val="7D6E6B72"/>
    <w:rsid w:val="7D781125"/>
    <w:rsid w:val="7D7A39D5"/>
    <w:rsid w:val="7D7A4E9D"/>
    <w:rsid w:val="7D80622C"/>
    <w:rsid w:val="7D845D1C"/>
    <w:rsid w:val="7D8B70AB"/>
    <w:rsid w:val="7D902913"/>
    <w:rsid w:val="7D910439"/>
    <w:rsid w:val="7D984CBE"/>
    <w:rsid w:val="7D9854CF"/>
    <w:rsid w:val="7D9F2B56"/>
    <w:rsid w:val="7D9F7D20"/>
    <w:rsid w:val="7DA27C62"/>
    <w:rsid w:val="7DA57A41"/>
    <w:rsid w:val="7DAE2D99"/>
    <w:rsid w:val="7DB163E5"/>
    <w:rsid w:val="7DB859C6"/>
    <w:rsid w:val="7DB979D8"/>
    <w:rsid w:val="7DC205F3"/>
    <w:rsid w:val="7DC73E5B"/>
    <w:rsid w:val="7DD02D0F"/>
    <w:rsid w:val="7DD0308E"/>
    <w:rsid w:val="7DD547CA"/>
    <w:rsid w:val="7DD86068"/>
    <w:rsid w:val="7DDF2F52"/>
    <w:rsid w:val="7DDF73F6"/>
    <w:rsid w:val="7DE30074"/>
    <w:rsid w:val="7DE60785"/>
    <w:rsid w:val="7DE62533"/>
    <w:rsid w:val="7DE762AB"/>
    <w:rsid w:val="7DEA3FC2"/>
    <w:rsid w:val="7DEC566F"/>
    <w:rsid w:val="7DEE13E8"/>
    <w:rsid w:val="7DF05160"/>
    <w:rsid w:val="7DF12C86"/>
    <w:rsid w:val="7DF2712A"/>
    <w:rsid w:val="7DF32EA2"/>
    <w:rsid w:val="7DF86670"/>
    <w:rsid w:val="7DFA4230"/>
    <w:rsid w:val="7E0B01EB"/>
    <w:rsid w:val="7E0B46AE"/>
    <w:rsid w:val="7E10135E"/>
    <w:rsid w:val="7E1075B0"/>
    <w:rsid w:val="7E152E18"/>
    <w:rsid w:val="7E1C41A7"/>
    <w:rsid w:val="7E1E2B24"/>
    <w:rsid w:val="7E215319"/>
    <w:rsid w:val="7E2B43EA"/>
    <w:rsid w:val="7E2E7A36"/>
    <w:rsid w:val="7E301A00"/>
    <w:rsid w:val="7E386B07"/>
    <w:rsid w:val="7E3C03A5"/>
    <w:rsid w:val="7E3D5ECB"/>
    <w:rsid w:val="7E3E236F"/>
    <w:rsid w:val="7E490D14"/>
    <w:rsid w:val="7E4B05E8"/>
    <w:rsid w:val="7E521976"/>
    <w:rsid w:val="7E5576B9"/>
    <w:rsid w:val="7E5A4CCF"/>
    <w:rsid w:val="7E5C0A47"/>
    <w:rsid w:val="7E5F1447"/>
    <w:rsid w:val="7E723DC7"/>
    <w:rsid w:val="7E755665"/>
    <w:rsid w:val="7E7A711F"/>
    <w:rsid w:val="7E7C69F3"/>
    <w:rsid w:val="7E7E276B"/>
    <w:rsid w:val="7E834226"/>
    <w:rsid w:val="7E861620"/>
    <w:rsid w:val="7E891110"/>
    <w:rsid w:val="7E8B4E88"/>
    <w:rsid w:val="7E906943"/>
    <w:rsid w:val="7E926217"/>
    <w:rsid w:val="7E927FC5"/>
    <w:rsid w:val="7E9401E1"/>
    <w:rsid w:val="7E9A50CB"/>
    <w:rsid w:val="7E9F0934"/>
    <w:rsid w:val="7EA30424"/>
    <w:rsid w:val="7EA45F4A"/>
    <w:rsid w:val="7EA63A70"/>
    <w:rsid w:val="7EA85A3A"/>
    <w:rsid w:val="7EAD3051"/>
    <w:rsid w:val="7EB663A9"/>
    <w:rsid w:val="7EB73ECF"/>
    <w:rsid w:val="7EB919F5"/>
    <w:rsid w:val="7EB937A4"/>
    <w:rsid w:val="7EBC3294"/>
    <w:rsid w:val="7EBE0DBA"/>
    <w:rsid w:val="7EC108AA"/>
    <w:rsid w:val="7EC62364"/>
    <w:rsid w:val="7ECB797B"/>
    <w:rsid w:val="7ECD724F"/>
    <w:rsid w:val="7ECF746B"/>
    <w:rsid w:val="7ED14F91"/>
    <w:rsid w:val="7ED405DD"/>
    <w:rsid w:val="7ED607F9"/>
    <w:rsid w:val="7ED71E7C"/>
    <w:rsid w:val="7ED73A2D"/>
    <w:rsid w:val="7ED97EFB"/>
    <w:rsid w:val="7EDB7BBE"/>
    <w:rsid w:val="7EDE145C"/>
    <w:rsid w:val="7EDE76AE"/>
    <w:rsid w:val="7EEB3B79"/>
    <w:rsid w:val="7EEF71C5"/>
    <w:rsid w:val="7EF0118F"/>
    <w:rsid w:val="7EF02F3D"/>
    <w:rsid w:val="7EF26CB5"/>
    <w:rsid w:val="7F0013D2"/>
    <w:rsid w:val="7F01514B"/>
    <w:rsid w:val="7F016EF9"/>
    <w:rsid w:val="7F111831"/>
    <w:rsid w:val="7F1135E0"/>
    <w:rsid w:val="7F121106"/>
    <w:rsid w:val="7F127358"/>
    <w:rsid w:val="7F1430D0"/>
    <w:rsid w:val="7F144E7E"/>
    <w:rsid w:val="7F182BC0"/>
    <w:rsid w:val="7F1C3D32"/>
    <w:rsid w:val="7F211349"/>
    <w:rsid w:val="7F2257ED"/>
    <w:rsid w:val="7F2A644F"/>
    <w:rsid w:val="7F2F3A66"/>
    <w:rsid w:val="7F34107C"/>
    <w:rsid w:val="7F385010"/>
    <w:rsid w:val="7F3948E4"/>
    <w:rsid w:val="7F413799"/>
    <w:rsid w:val="7F427C3D"/>
    <w:rsid w:val="7F4F5EB6"/>
    <w:rsid w:val="7F5160D2"/>
    <w:rsid w:val="7F58120E"/>
    <w:rsid w:val="7F590AE3"/>
    <w:rsid w:val="7F5931D8"/>
    <w:rsid w:val="7F5B2AAD"/>
    <w:rsid w:val="7F5D3D73"/>
    <w:rsid w:val="7F623E3B"/>
    <w:rsid w:val="7F625BE9"/>
    <w:rsid w:val="7F673200"/>
    <w:rsid w:val="7F6C2F0C"/>
    <w:rsid w:val="7F6C4CBA"/>
    <w:rsid w:val="7F6D27E0"/>
    <w:rsid w:val="7F72303A"/>
    <w:rsid w:val="7F743B6E"/>
    <w:rsid w:val="7F7973D7"/>
    <w:rsid w:val="7F7D2A23"/>
    <w:rsid w:val="7F855D7C"/>
    <w:rsid w:val="7F875650"/>
    <w:rsid w:val="7F8813C8"/>
    <w:rsid w:val="7F930498"/>
    <w:rsid w:val="7F947D6D"/>
    <w:rsid w:val="7F961D37"/>
    <w:rsid w:val="7F995383"/>
    <w:rsid w:val="7F9B559F"/>
    <w:rsid w:val="7F9F508F"/>
    <w:rsid w:val="7FA206DC"/>
    <w:rsid w:val="7FA501CC"/>
    <w:rsid w:val="7FAB3A34"/>
    <w:rsid w:val="7FB36445"/>
    <w:rsid w:val="7FB56661"/>
    <w:rsid w:val="7FBF4F7F"/>
    <w:rsid w:val="7FC468A4"/>
    <w:rsid w:val="7FC71EF0"/>
    <w:rsid w:val="7FC93EBA"/>
    <w:rsid w:val="7FD10FC1"/>
    <w:rsid w:val="7FD12D6F"/>
    <w:rsid w:val="7FD14B1D"/>
    <w:rsid w:val="7FD840FD"/>
    <w:rsid w:val="7FDF548C"/>
    <w:rsid w:val="7FE17456"/>
    <w:rsid w:val="7FE40CF4"/>
    <w:rsid w:val="7FE44850"/>
    <w:rsid w:val="7FE900B8"/>
    <w:rsid w:val="7FE9455C"/>
    <w:rsid w:val="7FEA5394"/>
    <w:rsid w:val="7FEA5BDF"/>
    <w:rsid w:val="7FF41D4E"/>
    <w:rsid w:val="7FFA4074"/>
    <w:rsid w:val="7FFD23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0" w:qFormat="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DC0E09"/>
    <w:pPr>
      <w:widowControl w:val="0"/>
      <w:jc w:val="both"/>
    </w:pPr>
    <w:rPr>
      <w:kern w:val="2"/>
      <w:sz w:val="21"/>
      <w:szCs w:val="24"/>
    </w:rPr>
  </w:style>
  <w:style w:type="paragraph" w:styleId="1">
    <w:name w:val="heading 1"/>
    <w:basedOn w:val="a"/>
    <w:next w:val="a"/>
    <w:link w:val="1Char"/>
    <w:qFormat/>
    <w:rsid w:val="00DC0E09"/>
    <w:pPr>
      <w:keepNext/>
      <w:keepLines/>
      <w:spacing w:line="360" w:lineRule="auto"/>
      <w:outlineLvl w:val="0"/>
    </w:pPr>
    <w:rPr>
      <w:b/>
      <w:kern w:val="44"/>
      <w:sz w:val="32"/>
      <w:szCs w:val="44"/>
    </w:rPr>
  </w:style>
  <w:style w:type="paragraph" w:styleId="2">
    <w:name w:val="heading 2"/>
    <w:basedOn w:val="a"/>
    <w:next w:val="a"/>
    <w:link w:val="2Char"/>
    <w:qFormat/>
    <w:rsid w:val="00DC0E09"/>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DC0E09"/>
    <w:pPr>
      <w:keepNext/>
      <w:keepLines/>
      <w:spacing w:line="360" w:lineRule="auto"/>
      <w:outlineLvl w:val="2"/>
    </w:pPr>
    <w:rPr>
      <w:rFonts w:ascii="Calibri" w:hAnsi="Calibri"/>
      <w:b/>
      <w:sz w:val="24"/>
      <w:szCs w:val="32"/>
    </w:rPr>
  </w:style>
  <w:style w:type="paragraph" w:styleId="4">
    <w:name w:val="heading 4"/>
    <w:basedOn w:val="a"/>
    <w:next w:val="a"/>
    <w:link w:val="4Char"/>
    <w:qFormat/>
    <w:rsid w:val="00DC0E09"/>
    <w:pPr>
      <w:keepNext/>
      <w:keepLines/>
      <w:spacing w:line="360" w:lineRule="auto"/>
      <w:outlineLvl w:val="3"/>
    </w:pPr>
    <w:rPr>
      <w:rFonts w:ascii="Arial" w:hAnsi="Arial"/>
      <w:b/>
      <w:szCs w:val="28"/>
    </w:rPr>
  </w:style>
  <w:style w:type="paragraph" w:styleId="5">
    <w:name w:val="heading 5"/>
    <w:basedOn w:val="a"/>
    <w:next w:val="a"/>
    <w:link w:val="5Char"/>
    <w:qFormat/>
    <w:rsid w:val="00DC0E09"/>
    <w:pPr>
      <w:keepNext/>
      <w:keepLines/>
      <w:spacing w:before="280" w:after="290" w:line="372" w:lineRule="auto"/>
      <w:outlineLvl w:val="4"/>
    </w:pPr>
    <w:rPr>
      <w:b/>
      <w:bCs/>
      <w:sz w:val="28"/>
      <w:szCs w:val="28"/>
    </w:rPr>
  </w:style>
  <w:style w:type="paragraph" w:styleId="6">
    <w:name w:val="heading 6"/>
    <w:basedOn w:val="a"/>
    <w:next w:val="a"/>
    <w:link w:val="6Char"/>
    <w:qFormat/>
    <w:rsid w:val="00DC0E09"/>
    <w:pPr>
      <w:keepNext/>
      <w:keepLines/>
      <w:spacing w:before="240" w:after="64" w:line="317" w:lineRule="auto"/>
      <w:outlineLvl w:val="5"/>
    </w:pPr>
    <w:rPr>
      <w:rFonts w:ascii="Arial" w:eastAsia="黑体" w:hAnsi="Arial"/>
      <w:b/>
      <w:sz w:val="24"/>
    </w:rPr>
  </w:style>
  <w:style w:type="paragraph" w:styleId="7">
    <w:name w:val="heading 7"/>
    <w:basedOn w:val="a"/>
    <w:next w:val="a"/>
    <w:link w:val="7Char"/>
    <w:qFormat/>
    <w:rsid w:val="00DC0E09"/>
    <w:pPr>
      <w:keepNext/>
      <w:keepLines/>
      <w:spacing w:before="240" w:after="64" w:line="317" w:lineRule="auto"/>
      <w:outlineLvl w:val="6"/>
    </w:pPr>
    <w:rPr>
      <w:b/>
      <w:sz w:val="24"/>
    </w:rPr>
  </w:style>
  <w:style w:type="paragraph" w:styleId="8">
    <w:name w:val="heading 8"/>
    <w:basedOn w:val="a"/>
    <w:next w:val="a"/>
    <w:link w:val="8Char"/>
    <w:qFormat/>
    <w:rsid w:val="00DC0E09"/>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DC0E09"/>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C0E09"/>
    <w:pPr>
      <w:ind w:firstLineChars="200" w:firstLine="560"/>
    </w:pPr>
    <w:rPr>
      <w:sz w:val="28"/>
      <w:szCs w:val="20"/>
    </w:rPr>
  </w:style>
  <w:style w:type="paragraph" w:styleId="a4">
    <w:name w:val="Document Map"/>
    <w:basedOn w:val="a"/>
    <w:link w:val="Char1"/>
    <w:qFormat/>
    <w:rsid w:val="00DC0E09"/>
    <w:pPr>
      <w:shd w:val="clear" w:color="auto" w:fill="000080"/>
    </w:pPr>
  </w:style>
  <w:style w:type="paragraph" w:styleId="a5">
    <w:name w:val="annotation text"/>
    <w:basedOn w:val="a"/>
    <w:link w:val="Char10"/>
    <w:qFormat/>
    <w:rsid w:val="00DC0E09"/>
    <w:pPr>
      <w:jc w:val="left"/>
    </w:pPr>
    <w:rPr>
      <w:rFonts w:ascii="Calibri" w:hAnsi="Calibri"/>
    </w:rPr>
  </w:style>
  <w:style w:type="paragraph" w:styleId="30">
    <w:name w:val="Body Text 3"/>
    <w:basedOn w:val="a"/>
    <w:link w:val="3Char1"/>
    <w:qFormat/>
    <w:rsid w:val="00DC0E09"/>
    <w:pPr>
      <w:spacing w:after="120"/>
    </w:pPr>
    <w:rPr>
      <w:sz w:val="16"/>
    </w:rPr>
  </w:style>
  <w:style w:type="paragraph" w:styleId="a6">
    <w:name w:val="Body Text"/>
    <w:basedOn w:val="a"/>
    <w:next w:val="20"/>
    <w:link w:val="Char11"/>
    <w:qFormat/>
    <w:rsid w:val="00DC0E09"/>
    <w:pPr>
      <w:spacing w:after="120"/>
    </w:pPr>
  </w:style>
  <w:style w:type="paragraph" w:styleId="20">
    <w:name w:val="Body Text 2"/>
    <w:basedOn w:val="a"/>
    <w:next w:val="a7"/>
    <w:link w:val="2Char1"/>
    <w:qFormat/>
    <w:rsid w:val="00DC0E09"/>
    <w:pPr>
      <w:spacing w:after="120" w:line="480" w:lineRule="auto"/>
    </w:pPr>
  </w:style>
  <w:style w:type="paragraph" w:styleId="a7">
    <w:name w:val="Plain Text"/>
    <w:basedOn w:val="a"/>
    <w:link w:val="Char12"/>
    <w:qFormat/>
    <w:rsid w:val="00DC0E09"/>
    <w:rPr>
      <w:rFonts w:ascii="宋体" w:hAnsi="Courier New"/>
      <w:szCs w:val="21"/>
    </w:rPr>
  </w:style>
  <w:style w:type="paragraph" w:styleId="a8">
    <w:name w:val="Body Text Indent"/>
    <w:basedOn w:val="a"/>
    <w:next w:val="a9"/>
    <w:link w:val="Char"/>
    <w:uiPriority w:val="99"/>
    <w:unhideWhenUsed/>
    <w:qFormat/>
    <w:rsid w:val="00DC0E09"/>
    <w:pPr>
      <w:spacing w:after="120"/>
      <w:ind w:leftChars="200" w:left="420"/>
    </w:pPr>
  </w:style>
  <w:style w:type="paragraph" w:styleId="a9">
    <w:name w:val="envelope return"/>
    <w:basedOn w:val="a"/>
    <w:qFormat/>
    <w:rsid w:val="00DC0E09"/>
    <w:pPr>
      <w:snapToGrid w:val="0"/>
    </w:pPr>
    <w:rPr>
      <w:rFonts w:ascii="Arial" w:hAnsi="Arial"/>
    </w:rPr>
  </w:style>
  <w:style w:type="paragraph" w:styleId="21">
    <w:name w:val="List 2"/>
    <w:basedOn w:val="a"/>
    <w:qFormat/>
    <w:rsid w:val="00DC0E09"/>
    <w:pPr>
      <w:ind w:leftChars="200" w:left="100" w:hangingChars="200" w:hanging="200"/>
    </w:pPr>
  </w:style>
  <w:style w:type="paragraph" w:styleId="40">
    <w:name w:val="index 4"/>
    <w:basedOn w:val="a"/>
    <w:next w:val="a"/>
    <w:qFormat/>
    <w:rsid w:val="00DC0E09"/>
    <w:pPr>
      <w:ind w:leftChars="600" w:left="600"/>
    </w:pPr>
  </w:style>
  <w:style w:type="paragraph" w:styleId="50">
    <w:name w:val="toc 5"/>
    <w:basedOn w:val="a"/>
    <w:next w:val="a"/>
    <w:qFormat/>
    <w:rsid w:val="00DC0E09"/>
    <w:pPr>
      <w:tabs>
        <w:tab w:val="right" w:leader="dot" w:pos="8296"/>
      </w:tabs>
      <w:ind w:leftChars="500" w:left="1050"/>
    </w:pPr>
    <w:rPr>
      <w:szCs w:val="22"/>
    </w:rPr>
  </w:style>
  <w:style w:type="paragraph" w:styleId="31">
    <w:name w:val="toc 3"/>
    <w:basedOn w:val="a"/>
    <w:next w:val="a"/>
    <w:qFormat/>
    <w:rsid w:val="00DC0E09"/>
    <w:pPr>
      <w:ind w:leftChars="400" w:left="840"/>
    </w:pPr>
    <w:rPr>
      <w:szCs w:val="22"/>
    </w:rPr>
  </w:style>
  <w:style w:type="paragraph" w:styleId="aa">
    <w:name w:val="Date"/>
    <w:basedOn w:val="a"/>
    <w:next w:val="a"/>
    <w:link w:val="Char13"/>
    <w:qFormat/>
    <w:rsid w:val="00DC0E09"/>
    <w:pPr>
      <w:widowControl/>
      <w:spacing w:line="357" w:lineRule="atLeast"/>
      <w:ind w:leftChars="2500" w:left="100"/>
      <w:textAlignment w:val="baseline"/>
    </w:pPr>
    <w:rPr>
      <w:rFonts w:ascii="Calibri" w:hAnsi="Calibri"/>
      <w:color w:val="000000"/>
      <w:szCs w:val="22"/>
      <w:u w:color="000000"/>
    </w:rPr>
  </w:style>
  <w:style w:type="paragraph" w:styleId="22">
    <w:name w:val="Body Text Indent 2"/>
    <w:basedOn w:val="a"/>
    <w:link w:val="2Char10"/>
    <w:qFormat/>
    <w:rsid w:val="00DC0E09"/>
    <w:pPr>
      <w:spacing w:after="120" w:line="480" w:lineRule="auto"/>
      <w:ind w:leftChars="200" w:left="420"/>
    </w:pPr>
  </w:style>
  <w:style w:type="paragraph" w:styleId="ab">
    <w:name w:val="endnote text"/>
    <w:basedOn w:val="a"/>
    <w:link w:val="Char14"/>
    <w:qFormat/>
    <w:rsid w:val="00DC0E09"/>
    <w:pPr>
      <w:snapToGrid w:val="0"/>
      <w:jc w:val="left"/>
    </w:pPr>
  </w:style>
  <w:style w:type="paragraph" w:styleId="ac">
    <w:name w:val="Balloon Text"/>
    <w:basedOn w:val="a"/>
    <w:link w:val="Char15"/>
    <w:qFormat/>
    <w:rsid w:val="00DC0E09"/>
    <w:rPr>
      <w:sz w:val="18"/>
    </w:rPr>
  </w:style>
  <w:style w:type="paragraph" w:styleId="ad">
    <w:name w:val="footer"/>
    <w:basedOn w:val="a"/>
    <w:link w:val="Char0"/>
    <w:uiPriority w:val="99"/>
    <w:unhideWhenUsed/>
    <w:qFormat/>
    <w:rsid w:val="00DC0E09"/>
    <w:pPr>
      <w:tabs>
        <w:tab w:val="center" w:pos="4153"/>
        <w:tab w:val="right" w:pos="8306"/>
      </w:tabs>
      <w:snapToGrid w:val="0"/>
      <w:jc w:val="left"/>
    </w:pPr>
    <w:rPr>
      <w:sz w:val="18"/>
      <w:szCs w:val="18"/>
    </w:rPr>
  </w:style>
  <w:style w:type="paragraph" w:styleId="ae">
    <w:name w:val="header"/>
    <w:basedOn w:val="a"/>
    <w:link w:val="Char2"/>
    <w:uiPriority w:val="99"/>
    <w:unhideWhenUsed/>
    <w:qFormat/>
    <w:rsid w:val="00DC0E0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C0E09"/>
    <w:pPr>
      <w:tabs>
        <w:tab w:val="right" w:leader="dot" w:pos="9628"/>
      </w:tabs>
      <w:ind w:firstLineChars="50" w:firstLine="90"/>
    </w:pPr>
    <w:rPr>
      <w:rFonts w:ascii="宋体" w:hAnsi="宋体" w:hint="eastAsia"/>
      <w:sz w:val="18"/>
      <w:szCs w:val="18"/>
    </w:rPr>
  </w:style>
  <w:style w:type="paragraph" w:styleId="41">
    <w:name w:val="toc 4"/>
    <w:basedOn w:val="a"/>
    <w:next w:val="a"/>
    <w:qFormat/>
    <w:rsid w:val="00DC0E09"/>
    <w:pPr>
      <w:tabs>
        <w:tab w:val="left" w:pos="1890"/>
        <w:tab w:val="right" w:leader="dot" w:pos="8296"/>
      </w:tabs>
      <w:ind w:leftChars="300" w:left="630"/>
    </w:pPr>
    <w:rPr>
      <w:szCs w:val="22"/>
    </w:rPr>
  </w:style>
  <w:style w:type="paragraph" w:styleId="af">
    <w:name w:val="Subtitle"/>
    <w:basedOn w:val="a"/>
    <w:next w:val="a"/>
    <w:link w:val="Char20"/>
    <w:qFormat/>
    <w:rsid w:val="00DC0E09"/>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16"/>
    <w:qFormat/>
    <w:rsid w:val="00DC0E09"/>
    <w:pPr>
      <w:snapToGrid w:val="0"/>
      <w:jc w:val="left"/>
    </w:pPr>
    <w:rPr>
      <w:sz w:val="18"/>
    </w:rPr>
  </w:style>
  <w:style w:type="paragraph" w:styleId="32">
    <w:name w:val="Body Text Indent 3"/>
    <w:basedOn w:val="a"/>
    <w:link w:val="3Char0"/>
    <w:qFormat/>
    <w:rsid w:val="00DC0E09"/>
    <w:pPr>
      <w:spacing w:after="120"/>
      <w:ind w:leftChars="200" w:left="420"/>
    </w:pPr>
    <w:rPr>
      <w:sz w:val="16"/>
    </w:rPr>
  </w:style>
  <w:style w:type="paragraph" w:styleId="23">
    <w:name w:val="toc 2"/>
    <w:basedOn w:val="a"/>
    <w:next w:val="a"/>
    <w:uiPriority w:val="39"/>
    <w:unhideWhenUsed/>
    <w:qFormat/>
    <w:rsid w:val="00DC0E09"/>
    <w:pPr>
      <w:ind w:leftChars="200" w:left="420"/>
    </w:pPr>
  </w:style>
  <w:style w:type="paragraph" w:styleId="af1">
    <w:name w:val="Message Header"/>
    <w:basedOn w:val="a"/>
    <w:link w:val="Char3"/>
    <w:uiPriority w:val="99"/>
    <w:unhideWhenUsed/>
    <w:qFormat/>
    <w:rsid w:val="00DC0E09"/>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szCs w:val="22"/>
    </w:rPr>
  </w:style>
  <w:style w:type="paragraph" w:styleId="HTML">
    <w:name w:val="HTML Preformatted"/>
    <w:basedOn w:val="a"/>
    <w:link w:val="HTMLChar1"/>
    <w:qFormat/>
    <w:rsid w:val="00DC0E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2">
    <w:name w:val="Normal (Web)"/>
    <w:basedOn w:val="a"/>
    <w:qFormat/>
    <w:rsid w:val="00DC0E09"/>
    <w:pPr>
      <w:widowControl/>
      <w:spacing w:before="100" w:beforeAutospacing="1" w:after="100" w:afterAutospacing="1"/>
      <w:jc w:val="left"/>
    </w:pPr>
    <w:rPr>
      <w:rFonts w:ascii="宋体" w:hAnsi="宋体" w:hint="eastAsia"/>
      <w:kern w:val="0"/>
      <w:sz w:val="24"/>
    </w:rPr>
  </w:style>
  <w:style w:type="paragraph" w:styleId="af3">
    <w:name w:val="Title"/>
    <w:basedOn w:val="a"/>
    <w:link w:val="Char17"/>
    <w:qFormat/>
    <w:rsid w:val="00DC0E09"/>
    <w:pPr>
      <w:spacing w:before="240" w:after="60"/>
      <w:jc w:val="center"/>
      <w:outlineLvl w:val="0"/>
    </w:pPr>
    <w:rPr>
      <w:rFonts w:ascii="Arial" w:hAnsi="Arial"/>
      <w:b/>
      <w:sz w:val="32"/>
    </w:rPr>
  </w:style>
  <w:style w:type="paragraph" w:styleId="af4">
    <w:name w:val="annotation subject"/>
    <w:basedOn w:val="a5"/>
    <w:next w:val="a5"/>
    <w:link w:val="Char18"/>
    <w:qFormat/>
    <w:rsid w:val="00DC0E09"/>
    <w:rPr>
      <w:rFonts w:ascii="宋体"/>
      <w:b/>
      <w:bCs/>
      <w:sz w:val="28"/>
      <w:szCs w:val="22"/>
    </w:rPr>
  </w:style>
  <w:style w:type="paragraph" w:styleId="af5">
    <w:name w:val="Body Text First Indent"/>
    <w:basedOn w:val="a6"/>
    <w:next w:val="24"/>
    <w:link w:val="Char4"/>
    <w:uiPriority w:val="99"/>
    <w:qFormat/>
    <w:rsid w:val="00DC0E09"/>
    <w:pPr>
      <w:ind w:firstLineChars="100" w:firstLine="420"/>
    </w:pPr>
  </w:style>
  <w:style w:type="paragraph" w:styleId="24">
    <w:name w:val="Body Text First Indent 2"/>
    <w:basedOn w:val="a8"/>
    <w:next w:val="a"/>
    <w:link w:val="2Char0"/>
    <w:uiPriority w:val="99"/>
    <w:qFormat/>
    <w:rsid w:val="00DC0E09"/>
    <w:pPr>
      <w:ind w:firstLineChars="200" w:firstLine="420"/>
    </w:pPr>
    <w:rPr>
      <w:rFonts w:hAnsi="Calibri"/>
    </w:rPr>
  </w:style>
  <w:style w:type="table" w:styleId="af6">
    <w:name w:val="Table Grid"/>
    <w:basedOn w:val="a1"/>
    <w:uiPriority w:val="59"/>
    <w:qFormat/>
    <w:rsid w:val="00DC0E0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DC0E09"/>
    <w:rPr>
      <w:b/>
      <w:bCs/>
    </w:rPr>
  </w:style>
  <w:style w:type="character" w:styleId="af8">
    <w:name w:val="page number"/>
    <w:qFormat/>
    <w:rsid w:val="00DC0E09"/>
  </w:style>
  <w:style w:type="character" w:styleId="af9">
    <w:name w:val="FollowedHyperlink"/>
    <w:qFormat/>
    <w:rsid w:val="00DC0E09"/>
    <w:rPr>
      <w:color w:val="666666"/>
      <w:u w:val="none"/>
    </w:rPr>
  </w:style>
  <w:style w:type="character" w:styleId="afa">
    <w:name w:val="Emphasis"/>
    <w:qFormat/>
    <w:rsid w:val="00DC0E09"/>
  </w:style>
  <w:style w:type="character" w:styleId="HTML0">
    <w:name w:val="HTML Definition"/>
    <w:qFormat/>
    <w:rsid w:val="00DC0E09"/>
    <w:rPr>
      <w:bdr w:val="dashed" w:sz="24" w:space="0" w:color="auto"/>
    </w:rPr>
  </w:style>
  <w:style w:type="character" w:styleId="HTML1">
    <w:name w:val="HTML Typewriter"/>
    <w:qFormat/>
    <w:rsid w:val="00DC0E09"/>
    <w:rPr>
      <w:rFonts w:ascii="monospace" w:eastAsia="monospace" w:hAnsi="monospace" w:cs="monospace" w:hint="default"/>
      <w:sz w:val="20"/>
    </w:rPr>
  </w:style>
  <w:style w:type="character" w:styleId="HTML2">
    <w:name w:val="HTML Acronym"/>
    <w:qFormat/>
    <w:rsid w:val="00DC0E09"/>
  </w:style>
  <w:style w:type="character" w:styleId="HTML3">
    <w:name w:val="HTML Variable"/>
    <w:qFormat/>
    <w:rsid w:val="00DC0E09"/>
  </w:style>
  <w:style w:type="character" w:styleId="afb">
    <w:name w:val="Hyperlink"/>
    <w:uiPriority w:val="99"/>
    <w:qFormat/>
    <w:rsid w:val="00DC0E09"/>
    <w:rPr>
      <w:rFonts w:ascii="Times New Roman" w:hAnsi="Times New Roman" w:cs="Times New Roman" w:hint="default"/>
      <w:color w:val="0000FF"/>
      <w:u w:val="single"/>
    </w:rPr>
  </w:style>
  <w:style w:type="character" w:styleId="HTML4">
    <w:name w:val="HTML Code"/>
    <w:qFormat/>
    <w:rsid w:val="00DC0E09"/>
    <w:rPr>
      <w:rFonts w:ascii="Courier New" w:hAnsi="Courier New"/>
      <w:sz w:val="20"/>
    </w:rPr>
  </w:style>
  <w:style w:type="character" w:styleId="afc">
    <w:name w:val="annotation reference"/>
    <w:uiPriority w:val="99"/>
    <w:qFormat/>
    <w:rsid w:val="00DC0E09"/>
    <w:rPr>
      <w:sz w:val="21"/>
      <w:szCs w:val="21"/>
    </w:rPr>
  </w:style>
  <w:style w:type="character" w:styleId="HTML5">
    <w:name w:val="HTML Cite"/>
    <w:qFormat/>
    <w:rsid w:val="00DC0E09"/>
  </w:style>
  <w:style w:type="character" w:styleId="HTML6">
    <w:name w:val="HTML Keyboard"/>
    <w:qFormat/>
    <w:rsid w:val="00DC0E09"/>
    <w:rPr>
      <w:rFonts w:ascii="monospace" w:eastAsia="monospace" w:hAnsi="monospace" w:cs="monospace"/>
      <w:sz w:val="20"/>
    </w:rPr>
  </w:style>
  <w:style w:type="character" w:styleId="HTML7">
    <w:name w:val="HTML Sample"/>
    <w:qFormat/>
    <w:rsid w:val="00DC0E09"/>
    <w:rPr>
      <w:rFonts w:ascii="monospace" w:eastAsia="monospace" w:hAnsi="monospace" w:cs="monospace" w:hint="default"/>
    </w:rPr>
  </w:style>
  <w:style w:type="paragraph" w:customStyle="1" w:styleId="51">
    <w:name w:val="文档正文5"/>
    <w:basedOn w:val="a3"/>
    <w:qFormat/>
    <w:rsid w:val="00DC0E09"/>
    <w:pPr>
      <w:snapToGrid w:val="0"/>
      <w:spacing w:line="440" w:lineRule="exact"/>
      <w:ind w:firstLine="505"/>
    </w:pPr>
    <w:rPr>
      <w:spacing w:val="4"/>
      <w:sz w:val="24"/>
    </w:rPr>
  </w:style>
  <w:style w:type="paragraph" w:customStyle="1" w:styleId="Default">
    <w:name w:val="Default"/>
    <w:basedOn w:val="a"/>
    <w:next w:val="afd"/>
    <w:qFormat/>
    <w:rsid w:val="00DC0E09"/>
    <w:pPr>
      <w:autoSpaceDE w:val="0"/>
      <w:autoSpaceDN w:val="0"/>
      <w:adjustRightInd w:val="0"/>
      <w:jc w:val="left"/>
    </w:pPr>
    <w:rPr>
      <w:rFonts w:ascii="宋体" w:hint="eastAsia"/>
      <w:color w:val="000000"/>
      <w:kern w:val="0"/>
      <w:sz w:val="24"/>
    </w:rPr>
  </w:style>
  <w:style w:type="paragraph" w:customStyle="1" w:styleId="afd">
    <w:name w:val="大标题"/>
    <w:basedOn w:val="a"/>
    <w:next w:val="24"/>
    <w:qFormat/>
    <w:rsid w:val="00DC0E09"/>
    <w:pPr>
      <w:pageBreakBefore/>
      <w:spacing w:after="200" w:line="720" w:lineRule="auto"/>
      <w:jc w:val="center"/>
      <w:outlineLvl w:val="0"/>
    </w:pPr>
    <w:rPr>
      <w:rFonts w:ascii="黑体" w:eastAsia="黑体" w:hAnsi="Calibri"/>
      <w:sz w:val="32"/>
      <w:szCs w:val="30"/>
      <w:lang w:eastAsia="en-US" w:bidi="en-US"/>
    </w:rPr>
  </w:style>
  <w:style w:type="character" w:customStyle="1" w:styleId="Char2">
    <w:name w:val="页眉 Char"/>
    <w:basedOn w:val="a0"/>
    <w:link w:val="ae"/>
    <w:uiPriority w:val="99"/>
    <w:qFormat/>
    <w:rsid w:val="00DC0E09"/>
    <w:rPr>
      <w:sz w:val="18"/>
      <w:szCs w:val="18"/>
    </w:rPr>
  </w:style>
  <w:style w:type="character" w:customStyle="1" w:styleId="Char0">
    <w:name w:val="页脚 Char"/>
    <w:basedOn w:val="a0"/>
    <w:link w:val="ad"/>
    <w:uiPriority w:val="99"/>
    <w:qFormat/>
    <w:rsid w:val="00DC0E09"/>
    <w:rPr>
      <w:sz w:val="18"/>
      <w:szCs w:val="18"/>
    </w:rPr>
  </w:style>
  <w:style w:type="character" w:customStyle="1" w:styleId="1Char">
    <w:name w:val="标题 1 Char"/>
    <w:basedOn w:val="a0"/>
    <w:link w:val="1"/>
    <w:qFormat/>
    <w:rsid w:val="00DC0E09"/>
    <w:rPr>
      <w:rFonts w:ascii="Times New Roman" w:eastAsia="宋体" w:hAnsi="Times New Roman" w:cs="Times New Roman"/>
      <w:b/>
      <w:kern w:val="44"/>
      <w:sz w:val="32"/>
      <w:szCs w:val="44"/>
    </w:rPr>
  </w:style>
  <w:style w:type="character" w:customStyle="1" w:styleId="2Char">
    <w:name w:val="标题 2 Char"/>
    <w:basedOn w:val="a0"/>
    <w:link w:val="2"/>
    <w:qFormat/>
    <w:rsid w:val="00DC0E09"/>
    <w:rPr>
      <w:rFonts w:ascii="Arial" w:eastAsia="黑体" w:hAnsi="Arial" w:cs="Times New Roman"/>
      <w:b/>
      <w:sz w:val="32"/>
      <w:szCs w:val="24"/>
    </w:rPr>
  </w:style>
  <w:style w:type="character" w:customStyle="1" w:styleId="3Char">
    <w:name w:val="标题 3 Char"/>
    <w:basedOn w:val="a0"/>
    <w:link w:val="3"/>
    <w:qFormat/>
    <w:rsid w:val="00DC0E09"/>
    <w:rPr>
      <w:rFonts w:ascii="Calibri" w:eastAsia="宋体" w:hAnsi="Calibri" w:cs="Times New Roman"/>
      <w:b/>
      <w:sz w:val="24"/>
      <w:szCs w:val="32"/>
    </w:rPr>
  </w:style>
  <w:style w:type="character" w:customStyle="1" w:styleId="4Char">
    <w:name w:val="标题 4 Char"/>
    <w:basedOn w:val="a0"/>
    <w:link w:val="4"/>
    <w:qFormat/>
    <w:rsid w:val="00DC0E09"/>
    <w:rPr>
      <w:rFonts w:ascii="Arial" w:eastAsia="宋体" w:hAnsi="Arial" w:cs="Times New Roman"/>
      <w:b/>
      <w:szCs w:val="28"/>
    </w:rPr>
  </w:style>
  <w:style w:type="character" w:customStyle="1" w:styleId="5Char">
    <w:name w:val="标题 5 Char"/>
    <w:basedOn w:val="a0"/>
    <w:link w:val="5"/>
    <w:qFormat/>
    <w:rsid w:val="00DC0E09"/>
    <w:rPr>
      <w:rFonts w:ascii="Times New Roman" w:eastAsia="宋体" w:hAnsi="Times New Roman" w:cs="Times New Roman"/>
      <w:b/>
      <w:bCs/>
      <w:sz w:val="28"/>
      <w:szCs w:val="28"/>
    </w:rPr>
  </w:style>
  <w:style w:type="character" w:customStyle="1" w:styleId="6Char">
    <w:name w:val="标题 6 Char"/>
    <w:basedOn w:val="a0"/>
    <w:link w:val="6"/>
    <w:qFormat/>
    <w:rsid w:val="00DC0E09"/>
    <w:rPr>
      <w:rFonts w:ascii="Arial" w:eastAsia="黑体" w:hAnsi="Arial" w:cs="Times New Roman"/>
      <w:b/>
      <w:sz w:val="24"/>
      <w:szCs w:val="24"/>
    </w:rPr>
  </w:style>
  <w:style w:type="character" w:customStyle="1" w:styleId="7Char">
    <w:name w:val="标题 7 Char"/>
    <w:basedOn w:val="a0"/>
    <w:link w:val="7"/>
    <w:qFormat/>
    <w:rsid w:val="00DC0E09"/>
    <w:rPr>
      <w:rFonts w:ascii="Times New Roman" w:eastAsia="宋体" w:hAnsi="Times New Roman" w:cs="Times New Roman"/>
      <w:b/>
      <w:sz w:val="24"/>
      <w:szCs w:val="24"/>
    </w:rPr>
  </w:style>
  <w:style w:type="character" w:customStyle="1" w:styleId="8Char">
    <w:name w:val="标题 8 Char"/>
    <w:basedOn w:val="a0"/>
    <w:link w:val="8"/>
    <w:qFormat/>
    <w:rsid w:val="00DC0E09"/>
    <w:rPr>
      <w:rFonts w:ascii="Arial" w:eastAsia="黑体" w:hAnsi="Arial" w:cs="Times New Roman"/>
      <w:sz w:val="24"/>
      <w:szCs w:val="24"/>
    </w:rPr>
  </w:style>
  <w:style w:type="character" w:customStyle="1" w:styleId="9Char">
    <w:name w:val="标题 9 Char"/>
    <w:basedOn w:val="a0"/>
    <w:link w:val="9"/>
    <w:qFormat/>
    <w:rsid w:val="00DC0E09"/>
    <w:rPr>
      <w:rFonts w:ascii="Arial" w:eastAsia="黑体" w:hAnsi="Arial" w:cs="Times New Roman"/>
      <w:szCs w:val="24"/>
    </w:rPr>
  </w:style>
  <w:style w:type="character" w:customStyle="1" w:styleId="Char">
    <w:name w:val="正文文本缩进 Char"/>
    <w:basedOn w:val="a0"/>
    <w:link w:val="a8"/>
    <w:qFormat/>
    <w:rsid w:val="00DC0E09"/>
    <w:rPr>
      <w:rFonts w:ascii="Times New Roman" w:eastAsia="宋体" w:hAnsi="Times New Roman" w:cs="Times New Roman"/>
      <w:szCs w:val="24"/>
    </w:rPr>
  </w:style>
  <w:style w:type="character" w:customStyle="1" w:styleId="2Char0">
    <w:name w:val="正文首行缩进 2 Char"/>
    <w:basedOn w:val="Char"/>
    <w:link w:val="24"/>
    <w:uiPriority w:val="99"/>
    <w:qFormat/>
    <w:rsid w:val="00DC0E09"/>
    <w:rPr>
      <w:rFonts w:ascii="Times New Roman" w:eastAsia="宋体" w:hAnsi="Calibri" w:cs="Times New Roman"/>
      <w:szCs w:val="24"/>
    </w:rPr>
  </w:style>
  <w:style w:type="character" w:customStyle="1" w:styleId="Char19">
    <w:name w:val="正文文本缩进 Char1"/>
    <w:qFormat/>
    <w:rsid w:val="00DC0E09"/>
    <w:rPr>
      <w:rFonts w:ascii="Times New Roman" w:hAnsi="Times New Roman" w:cs="Times New Roman" w:hint="default"/>
      <w:kern w:val="2"/>
      <w:sz w:val="21"/>
      <w:szCs w:val="24"/>
    </w:rPr>
  </w:style>
  <w:style w:type="character" w:customStyle="1" w:styleId="Char5">
    <w:name w:val="文档结构图 Char"/>
    <w:basedOn w:val="a0"/>
    <w:qFormat/>
    <w:rsid w:val="00DC0E09"/>
    <w:rPr>
      <w:rFonts w:ascii="宋体" w:eastAsia="宋体" w:hAnsi="Times New Roman" w:cs="Times New Roman"/>
      <w:sz w:val="18"/>
      <w:szCs w:val="18"/>
    </w:rPr>
  </w:style>
  <w:style w:type="character" w:customStyle="1" w:styleId="Char1">
    <w:name w:val="文档结构图 Char1"/>
    <w:link w:val="a4"/>
    <w:qFormat/>
    <w:rsid w:val="00DC0E09"/>
    <w:rPr>
      <w:rFonts w:ascii="Times New Roman" w:eastAsia="宋体" w:hAnsi="Times New Roman" w:cs="Times New Roman"/>
      <w:szCs w:val="24"/>
      <w:shd w:val="clear" w:color="auto" w:fill="000080"/>
    </w:rPr>
  </w:style>
  <w:style w:type="character" w:customStyle="1" w:styleId="Char6">
    <w:name w:val="批注文字 Char"/>
    <w:basedOn w:val="a0"/>
    <w:qFormat/>
    <w:rsid w:val="00DC0E09"/>
    <w:rPr>
      <w:rFonts w:ascii="Times New Roman" w:eastAsia="宋体" w:hAnsi="Times New Roman" w:cs="Times New Roman"/>
      <w:szCs w:val="24"/>
    </w:rPr>
  </w:style>
  <w:style w:type="character" w:customStyle="1" w:styleId="Char10">
    <w:name w:val="批注文字 Char1"/>
    <w:link w:val="a5"/>
    <w:qFormat/>
    <w:rsid w:val="00DC0E09"/>
    <w:rPr>
      <w:rFonts w:ascii="Calibri" w:eastAsia="宋体" w:hAnsi="Calibri" w:cs="Times New Roman"/>
      <w:szCs w:val="24"/>
    </w:rPr>
  </w:style>
  <w:style w:type="character" w:customStyle="1" w:styleId="3Char2">
    <w:name w:val="正文文本 3 Char"/>
    <w:basedOn w:val="a0"/>
    <w:qFormat/>
    <w:rsid w:val="00DC0E09"/>
    <w:rPr>
      <w:rFonts w:ascii="Times New Roman" w:eastAsia="宋体" w:hAnsi="Times New Roman" w:cs="Times New Roman"/>
      <w:sz w:val="16"/>
      <w:szCs w:val="16"/>
    </w:rPr>
  </w:style>
  <w:style w:type="character" w:customStyle="1" w:styleId="3Char1">
    <w:name w:val="正文文本 3 Char1"/>
    <w:link w:val="30"/>
    <w:qFormat/>
    <w:rsid w:val="00DC0E09"/>
    <w:rPr>
      <w:rFonts w:ascii="Times New Roman" w:eastAsia="宋体" w:hAnsi="Times New Roman" w:cs="Times New Roman"/>
      <w:sz w:val="16"/>
      <w:szCs w:val="24"/>
    </w:rPr>
  </w:style>
  <w:style w:type="character" w:customStyle="1" w:styleId="Char7">
    <w:name w:val="正文文本 Char"/>
    <w:basedOn w:val="a0"/>
    <w:qFormat/>
    <w:rsid w:val="00DC0E09"/>
    <w:rPr>
      <w:rFonts w:ascii="Times New Roman" w:eastAsia="宋体" w:hAnsi="Times New Roman" w:cs="Times New Roman"/>
      <w:szCs w:val="24"/>
    </w:rPr>
  </w:style>
  <w:style w:type="character" w:customStyle="1" w:styleId="Char11">
    <w:name w:val="正文文本 Char1"/>
    <w:link w:val="a6"/>
    <w:qFormat/>
    <w:rsid w:val="00DC0E09"/>
    <w:rPr>
      <w:rFonts w:ascii="Times New Roman" w:eastAsia="宋体" w:hAnsi="Times New Roman" w:cs="Times New Roman"/>
      <w:szCs w:val="24"/>
    </w:rPr>
  </w:style>
  <w:style w:type="character" w:customStyle="1" w:styleId="Char8">
    <w:name w:val="纯文本 Char"/>
    <w:basedOn w:val="a0"/>
    <w:qFormat/>
    <w:rsid w:val="00DC0E09"/>
    <w:rPr>
      <w:rFonts w:ascii="宋体" w:eastAsia="宋体" w:hAnsi="Courier New" w:cs="Courier New"/>
      <w:szCs w:val="21"/>
    </w:rPr>
  </w:style>
  <w:style w:type="character" w:customStyle="1" w:styleId="Char12">
    <w:name w:val="纯文本 Char1"/>
    <w:link w:val="a7"/>
    <w:qFormat/>
    <w:rsid w:val="00DC0E09"/>
    <w:rPr>
      <w:rFonts w:ascii="宋体" w:eastAsia="宋体" w:hAnsi="Courier New" w:cs="Times New Roman"/>
      <w:szCs w:val="21"/>
    </w:rPr>
  </w:style>
  <w:style w:type="character" w:customStyle="1" w:styleId="Char9">
    <w:name w:val="日期 Char"/>
    <w:basedOn w:val="a0"/>
    <w:qFormat/>
    <w:rsid w:val="00DC0E09"/>
    <w:rPr>
      <w:rFonts w:ascii="Times New Roman" w:eastAsia="宋体" w:hAnsi="Times New Roman" w:cs="Times New Roman"/>
      <w:szCs w:val="24"/>
    </w:rPr>
  </w:style>
  <w:style w:type="character" w:customStyle="1" w:styleId="Char13">
    <w:name w:val="日期 Char1"/>
    <w:link w:val="aa"/>
    <w:qFormat/>
    <w:rsid w:val="00DC0E09"/>
    <w:rPr>
      <w:rFonts w:ascii="Calibri" w:eastAsia="宋体" w:hAnsi="Calibri" w:cs="Times New Roman"/>
      <w:color w:val="000000"/>
      <w:u w:color="000000"/>
    </w:rPr>
  </w:style>
  <w:style w:type="character" w:customStyle="1" w:styleId="2Char2">
    <w:name w:val="正文文本缩进 2 Char"/>
    <w:basedOn w:val="a0"/>
    <w:qFormat/>
    <w:rsid w:val="00DC0E09"/>
    <w:rPr>
      <w:rFonts w:ascii="Times New Roman" w:eastAsia="宋体" w:hAnsi="Times New Roman" w:cs="Times New Roman"/>
      <w:szCs w:val="24"/>
    </w:rPr>
  </w:style>
  <w:style w:type="character" w:customStyle="1" w:styleId="2Char10">
    <w:name w:val="正文文本缩进 2 Char1"/>
    <w:link w:val="22"/>
    <w:qFormat/>
    <w:rsid w:val="00DC0E09"/>
    <w:rPr>
      <w:rFonts w:ascii="Times New Roman" w:eastAsia="宋体" w:hAnsi="Times New Roman" w:cs="Times New Roman"/>
      <w:szCs w:val="24"/>
    </w:rPr>
  </w:style>
  <w:style w:type="character" w:customStyle="1" w:styleId="Chara">
    <w:name w:val="尾注文本 Char"/>
    <w:basedOn w:val="a0"/>
    <w:qFormat/>
    <w:rsid w:val="00DC0E09"/>
    <w:rPr>
      <w:rFonts w:ascii="Times New Roman" w:eastAsia="宋体" w:hAnsi="Times New Roman" w:cs="Times New Roman"/>
      <w:szCs w:val="24"/>
    </w:rPr>
  </w:style>
  <w:style w:type="character" w:customStyle="1" w:styleId="Char14">
    <w:name w:val="尾注文本 Char1"/>
    <w:link w:val="ab"/>
    <w:qFormat/>
    <w:rsid w:val="00DC0E09"/>
    <w:rPr>
      <w:rFonts w:ascii="Times New Roman" w:eastAsia="宋体" w:hAnsi="Times New Roman" w:cs="Times New Roman"/>
      <w:szCs w:val="24"/>
    </w:rPr>
  </w:style>
  <w:style w:type="character" w:customStyle="1" w:styleId="Charb">
    <w:name w:val="批注框文本 Char"/>
    <w:basedOn w:val="a0"/>
    <w:qFormat/>
    <w:rsid w:val="00DC0E09"/>
    <w:rPr>
      <w:rFonts w:ascii="Times New Roman" w:eastAsia="宋体" w:hAnsi="Times New Roman" w:cs="Times New Roman"/>
      <w:sz w:val="18"/>
      <w:szCs w:val="18"/>
    </w:rPr>
  </w:style>
  <w:style w:type="character" w:customStyle="1" w:styleId="Char15">
    <w:name w:val="批注框文本 Char1"/>
    <w:link w:val="ac"/>
    <w:qFormat/>
    <w:rsid w:val="00DC0E09"/>
    <w:rPr>
      <w:rFonts w:ascii="Times New Roman" w:eastAsia="宋体" w:hAnsi="Times New Roman" w:cs="Times New Roman"/>
      <w:sz w:val="18"/>
      <w:szCs w:val="24"/>
    </w:rPr>
  </w:style>
  <w:style w:type="character" w:customStyle="1" w:styleId="Charc">
    <w:name w:val="副标题 Char"/>
    <w:basedOn w:val="a0"/>
    <w:qFormat/>
    <w:rsid w:val="00DC0E09"/>
    <w:rPr>
      <w:rFonts w:asciiTheme="majorHAnsi" w:eastAsia="宋体" w:hAnsiTheme="majorHAnsi" w:cstheme="majorBidi"/>
      <w:b/>
      <w:bCs/>
      <w:kern w:val="28"/>
      <w:sz w:val="32"/>
      <w:szCs w:val="32"/>
    </w:rPr>
  </w:style>
  <w:style w:type="character" w:customStyle="1" w:styleId="Char20">
    <w:name w:val="副标题 Char2"/>
    <w:link w:val="af"/>
    <w:qFormat/>
    <w:rsid w:val="00DC0E09"/>
    <w:rPr>
      <w:rFonts w:ascii="Cambria" w:eastAsia="宋体" w:hAnsi="Cambria" w:cs="Times New Roman"/>
      <w:b/>
      <w:bCs/>
      <w:kern w:val="28"/>
      <w:sz w:val="32"/>
      <w:szCs w:val="32"/>
    </w:rPr>
  </w:style>
  <w:style w:type="character" w:customStyle="1" w:styleId="Chard">
    <w:name w:val="脚注文本 Char"/>
    <w:basedOn w:val="a0"/>
    <w:qFormat/>
    <w:rsid w:val="00DC0E09"/>
    <w:rPr>
      <w:rFonts w:ascii="Times New Roman" w:eastAsia="宋体" w:hAnsi="Times New Roman" w:cs="Times New Roman"/>
      <w:sz w:val="18"/>
      <w:szCs w:val="18"/>
    </w:rPr>
  </w:style>
  <w:style w:type="character" w:customStyle="1" w:styleId="Char16">
    <w:name w:val="脚注文本 Char1"/>
    <w:link w:val="af0"/>
    <w:qFormat/>
    <w:rsid w:val="00DC0E09"/>
    <w:rPr>
      <w:rFonts w:ascii="Times New Roman" w:eastAsia="宋体" w:hAnsi="Times New Roman" w:cs="Times New Roman"/>
      <w:sz w:val="18"/>
      <w:szCs w:val="24"/>
    </w:rPr>
  </w:style>
  <w:style w:type="character" w:customStyle="1" w:styleId="3Char0">
    <w:name w:val="正文文本缩进 3 Char"/>
    <w:basedOn w:val="a0"/>
    <w:link w:val="32"/>
    <w:qFormat/>
    <w:rsid w:val="00DC0E09"/>
    <w:rPr>
      <w:rFonts w:ascii="Times New Roman" w:eastAsia="宋体" w:hAnsi="Times New Roman" w:cs="Times New Roman"/>
      <w:sz w:val="16"/>
      <w:szCs w:val="24"/>
    </w:rPr>
  </w:style>
  <w:style w:type="character" w:customStyle="1" w:styleId="2Char3">
    <w:name w:val="正文文本 2 Char"/>
    <w:basedOn w:val="a0"/>
    <w:qFormat/>
    <w:rsid w:val="00DC0E09"/>
    <w:rPr>
      <w:rFonts w:ascii="Times New Roman" w:eastAsia="宋体" w:hAnsi="Times New Roman" w:cs="Times New Roman"/>
      <w:szCs w:val="24"/>
    </w:rPr>
  </w:style>
  <w:style w:type="character" w:customStyle="1" w:styleId="2Char1">
    <w:name w:val="正文文本 2 Char1"/>
    <w:link w:val="20"/>
    <w:qFormat/>
    <w:rsid w:val="00DC0E09"/>
    <w:rPr>
      <w:rFonts w:ascii="Times New Roman" w:eastAsia="宋体" w:hAnsi="Times New Roman" w:cs="Times New Roman"/>
      <w:szCs w:val="24"/>
    </w:rPr>
  </w:style>
  <w:style w:type="character" w:customStyle="1" w:styleId="Char3">
    <w:name w:val="信息标题 Char"/>
    <w:basedOn w:val="a0"/>
    <w:link w:val="af1"/>
    <w:uiPriority w:val="99"/>
    <w:qFormat/>
    <w:rsid w:val="00DC0E09"/>
    <w:rPr>
      <w:rFonts w:ascii="Cambria" w:eastAsia="宋体" w:hAnsi="Cambria" w:cs="Times New Roman"/>
      <w:sz w:val="24"/>
      <w:shd w:val="clear" w:color="auto" w:fill="7F7F7F"/>
    </w:rPr>
  </w:style>
  <w:style w:type="character" w:customStyle="1" w:styleId="HTMLChar">
    <w:name w:val="HTML 预设格式 Char"/>
    <w:basedOn w:val="a0"/>
    <w:qFormat/>
    <w:rsid w:val="00DC0E09"/>
    <w:rPr>
      <w:rFonts w:ascii="Courier New" w:eastAsia="宋体" w:hAnsi="Courier New" w:cs="Courier New"/>
      <w:sz w:val="20"/>
      <w:szCs w:val="20"/>
    </w:rPr>
  </w:style>
  <w:style w:type="character" w:customStyle="1" w:styleId="HTMLChar1">
    <w:name w:val="HTML 预设格式 Char1"/>
    <w:link w:val="HTML"/>
    <w:qFormat/>
    <w:rsid w:val="00DC0E09"/>
    <w:rPr>
      <w:rFonts w:ascii="宋体" w:eastAsia="宋体" w:hAnsi="宋体" w:cs="宋体"/>
      <w:sz w:val="24"/>
      <w:szCs w:val="24"/>
    </w:rPr>
  </w:style>
  <w:style w:type="character" w:customStyle="1" w:styleId="Chare">
    <w:name w:val="标题 Char"/>
    <w:basedOn w:val="a0"/>
    <w:qFormat/>
    <w:rsid w:val="00DC0E09"/>
    <w:rPr>
      <w:rFonts w:asciiTheme="majorHAnsi" w:eastAsia="宋体" w:hAnsiTheme="majorHAnsi" w:cstheme="majorBidi"/>
      <w:b/>
      <w:bCs/>
      <w:sz w:val="32"/>
      <w:szCs w:val="32"/>
    </w:rPr>
  </w:style>
  <w:style w:type="character" w:customStyle="1" w:styleId="Char17">
    <w:name w:val="标题 Char1"/>
    <w:link w:val="af3"/>
    <w:qFormat/>
    <w:rsid w:val="00DC0E09"/>
    <w:rPr>
      <w:rFonts w:ascii="Arial" w:eastAsia="宋体" w:hAnsi="Arial" w:cs="Times New Roman"/>
      <w:b/>
      <w:sz w:val="32"/>
      <w:szCs w:val="24"/>
    </w:rPr>
  </w:style>
  <w:style w:type="character" w:customStyle="1" w:styleId="Charf">
    <w:name w:val="批注主题 Char"/>
    <w:basedOn w:val="Char6"/>
    <w:qFormat/>
    <w:rsid w:val="00DC0E09"/>
    <w:rPr>
      <w:rFonts w:ascii="Times New Roman" w:eastAsia="宋体" w:hAnsi="Times New Roman" w:cs="Times New Roman"/>
      <w:b/>
      <w:bCs/>
      <w:szCs w:val="24"/>
    </w:rPr>
  </w:style>
  <w:style w:type="character" w:customStyle="1" w:styleId="Char18">
    <w:name w:val="批注主题 Char1"/>
    <w:link w:val="af4"/>
    <w:qFormat/>
    <w:rsid w:val="00DC0E09"/>
    <w:rPr>
      <w:rFonts w:ascii="宋体" w:eastAsia="宋体" w:hAnsi="Calibri" w:cs="Times New Roman"/>
      <w:b/>
      <w:bCs/>
      <w:sz w:val="28"/>
    </w:rPr>
  </w:style>
  <w:style w:type="character" w:customStyle="1" w:styleId="Char4">
    <w:name w:val="正文首行缩进 Char"/>
    <w:basedOn w:val="Char7"/>
    <w:link w:val="af5"/>
    <w:uiPriority w:val="99"/>
    <w:qFormat/>
    <w:rsid w:val="00DC0E09"/>
    <w:rPr>
      <w:rFonts w:ascii="Times New Roman" w:eastAsia="宋体" w:hAnsi="Times New Roman" w:cs="Times New Roman"/>
      <w:szCs w:val="24"/>
    </w:rPr>
  </w:style>
  <w:style w:type="character" w:customStyle="1" w:styleId="CharChar18">
    <w:name w:val="Char Char18"/>
    <w:qFormat/>
    <w:rsid w:val="00DC0E09"/>
    <w:rPr>
      <w:rFonts w:ascii="Cambria" w:eastAsia="宋体" w:hAnsi="Cambria" w:cs="Times New Roman"/>
      <w:b/>
      <w:bCs/>
      <w:sz w:val="32"/>
      <w:szCs w:val="32"/>
    </w:rPr>
  </w:style>
  <w:style w:type="character" w:customStyle="1" w:styleId="CharChar8">
    <w:name w:val="Char Char8"/>
    <w:qFormat/>
    <w:rsid w:val="00DC0E09"/>
    <w:rPr>
      <w:rFonts w:ascii="Times New Roman" w:eastAsia="宋体" w:hAnsi="Times New Roman" w:cs="Times New Roman"/>
      <w:color w:val="000000"/>
      <w:kern w:val="0"/>
      <w:szCs w:val="20"/>
      <w:u w:color="000000"/>
    </w:rPr>
  </w:style>
  <w:style w:type="character" w:customStyle="1" w:styleId="CharChar">
    <w:name w:val="Char Char"/>
    <w:qFormat/>
    <w:rsid w:val="00DC0E09"/>
    <w:rPr>
      <w:rFonts w:ascii="宋体"/>
      <w:sz w:val="18"/>
      <w:szCs w:val="18"/>
    </w:rPr>
  </w:style>
  <w:style w:type="character" w:customStyle="1" w:styleId="CharChar3">
    <w:name w:val="Char Char3"/>
    <w:qFormat/>
    <w:rsid w:val="00DC0E09"/>
  </w:style>
  <w:style w:type="character" w:customStyle="1" w:styleId="CharChar4">
    <w:name w:val="Char Char4"/>
    <w:qFormat/>
    <w:rsid w:val="00DC0E09"/>
    <w:rPr>
      <w:rFonts w:ascii="宋体"/>
      <w:b/>
      <w:bCs/>
      <w:sz w:val="28"/>
    </w:rPr>
  </w:style>
  <w:style w:type="character" w:customStyle="1" w:styleId="Char21">
    <w:name w:val="标题 Char2"/>
    <w:uiPriority w:val="10"/>
    <w:qFormat/>
    <w:rsid w:val="00DC0E09"/>
    <w:rPr>
      <w:rFonts w:ascii="Cambria" w:eastAsia="宋体" w:hAnsi="Cambria" w:cs="Times New Roman"/>
      <w:b/>
      <w:bCs/>
      <w:sz w:val="32"/>
      <w:szCs w:val="32"/>
    </w:rPr>
  </w:style>
  <w:style w:type="character" w:customStyle="1" w:styleId="Charf0">
    <w:name w:val="引用 Char"/>
    <w:qFormat/>
    <w:rsid w:val="00DC0E09"/>
    <w:rPr>
      <w:i/>
      <w:iCs/>
      <w:color w:val="000000"/>
    </w:rPr>
  </w:style>
  <w:style w:type="character" w:customStyle="1" w:styleId="CharChar16">
    <w:name w:val="Char Char16"/>
    <w:qFormat/>
    <w:rsid w:val="00DC0E09"/>
    <w:rPr>
      <w:rFonts w:ascii="Cambria" w:eastAsia="宋体" w:hAnsi="Cambria" w:cs="Times New Roman"/>
      <w:b/>
      <w:bCs/>
      <w:sz w:val="28"/>
      <w:szCs w:val="28"/>
    </w:rPr>
  </w:style>
  <w:style w:type="character" w:customStyle="1" w:styleId="Char22">
    <w:name w:val="引用 Char2"/>
    <w:link w:val="afe"/>
    <w:uiPriority w:val="29"/>
    <w:qFormat/>
    <w:rsid w:val="00DC0E09"/>
    <w:rPr>
      <w:rFonts w:ascii="Calibri" w:eastAsia="宋体" w:hAnsi="Calibri" w:cs="Times New Roman"/>
      <w:i/>
      <w:iCs/>
      <w:color w:val="000000"/>
    </w:rPr>
  </w:style>
  <w:style w:type="paragraph" w:styleId="afe">
    <w:name w:val="Quote"/>
    <w:basedOn w:val="a"/>
    <w:next w:val="a"/>
    <w:link w:val="Char22"/>
    <w:uiPriority w:val="29"/>
    <w:qFormat/>
    <w:rsid w:val="00DC0E09"/>
    <w:rPr>
      <w:rFonts w:ascii="Calibri" w:hAnsi="Calibri"/>
      <w:i/>
      <w:iCs/>
      <w:color w:val="000000"/>
      <w:szCs w:val="22"/>
    </w:rPr>
  </w:style>
  <w:style w:type="character" w:customStyle="1" w:styleId="Char1a">
    <w:name w:val="引用 Char1"/>
    <w:basedOn w:val="a0"/>
    <w:uiPriority w:val="29"/>
    <w:qFormat/>
    <w:rsid w:val="00DC0E09"/>
    <w:rPr>
      <w:rFonts w:ascii="Times New Roman" w:eastAsia="宋体" w:hAnsi="Times New Roman" w:cs="Times New Roman"/>
      <w:i/>
      <w:iCs/>
      <w:color w:val="000000" w:themeColor="text1"/>
      <w:szCs w:val="24"/>
    </w:rPr>
  </w:style>
  <w:style w:type="character" w:customStyle="1" w:styleId="Char23">
    <w:name w:val="明显引用 Char2"/>
    <w:link w:val="aff"/>
    <w:uiPriority w:val="30"/>
    <w:qFormat/>
    <w:rsid w:val="00DC0E09"/>
    <w:rPr>
      <w:rFonts w:ascii="Calibri" w:eastAsia="宋体" w:hAnsi="Calibri" w:cs="Times New Roman"/>
      <w:b/>
      <w:bCs/>
      <w:i/>
      <w:iCs/>
      <w:color w:val="4F81BD"/>
    </w:rPr>
  </w:style>
  <w:style w:type="paragraph" w:styleId="aff">
    <w:name w:val="Intense Quote"/>
    <w:basedOn w:val="a"/>
    <w:next w:val="a"/>
    <w:link w:val="Char23"/>
    <w:uiPriority w:val="30"/>
    <w:qFormat/>
    <w:rsid w:val="00DC0E09"/>
    <w:pPr>
      <w:pBdr>
        <w:bottom w:val="single" w:sz="4" w:space="4" w:color="4F81BD"/>
      </w:pBdr>
      <w:spacing w:before="200" w:after="280"/>
      <w:ind w:left="936" w:right="936"/>
    </w:pPr>
    <w:rPr>
      <w:rFonts w:ascii="Calibri" w:hAnsi="Calibri"/>
      <w:b/>
      <w:bCs/>
      <w:i/>
      <w:iCs/>
      <w:color w:val="4F81BD"/>
      <w:szCs w:val="22"/>
    </w:rPr>
  </w:style>
  <w:style w:type="character" w:customStyle="1" w:styleId="Charf1">
    <w:name w:val="明显引用 Char"/>
    <w:basedOn w:val="a0"/>
    <w:qFormat/>
    <w:rsid w:val="00DC0E09"/>
    <w:rPr>
      <w:rFonts w:ascii="Times New Roman" w:eastAsia="宋体" w:hAnsi="Times New Roman" w:cs="Times New Roman"/>
      <w:b/>
      <w:bCs/>
      <w:i/>
      <w:iCs/>
      <w:color w:val="4F81BD" w:themeColor="accent1"/>
      <w:szCs w:val="24"/>
    </w:rPr>
  </w:style>
  <w:style w:type="character" w:customStyle="1" w:styleId="CharChar1">
    <w:name w:val="Char Char1"/>
    <w:qFormat/>
    <w:rsid w:val="00DC0E09"/>
    <w:rPr>
      <w:rFonts w:ascii="Cambria" w:hAnsi="Cambria"/>
      <w:b/>
      <w:bCs/>
      <w:kern w:val="28"/>
      <w:sz w:val="32"/>
      <w:szCs w:val="32"/>
    </w:rPr>
  </w:style>
  <w:style w:type="character" w:customStyle="1" w:styleId="apple-converted-space">
    <w:name w:val="apple-converted-space"/>
    <w:qFormat/>
    <w:rsid w:val="00DC0E09"/>
  </w:style>
  <w:style w:type="character" w:customStyle="1" w:styleId="CharChar17">
    <w:name w:val="Char Char17"/>
    <w:qFormat/>
    <w:rsid w:val="00DC0E09"/>
    <w:rPr>
      <w:rFonts w:ascii="Calibri" w:eastAsia="宋体" w:hAnsi="Calibri" w:cs="Times New Roman"/>
      <w:b/>
      <w:bCs/>
      <w:sz w:val="32"/>
      <w:szCs w:val="32"/>
    </w:rPr>
  </w:style>
  <w:style w:type="character" w:customStyle="1" w:styleId="16">
    <w:name w:val="16"/>
    <w:qFormat/>
    <w:rsid w:val="00DC0E09"/>
    <w:rPr>
      <w:rFonts w:ascii="Calibri" w:hAnsi="Calibri" w:cs="Calibri" w:hint="default"/>
    </w:rPr>
  </w:style>
  <w:style w:type="character" w:customStyle="1" w:styleId="CharChar7">
    <w:name w:val="Char Char7"/>
    <w:qFormat/>
    <w:rsid w:val="00DC0E09"/>
    <w:rPr>
      <w:rFonts w:ascii="Cambria" w:hAnsi="Cambria"/>
      <w:b/>
      <w:bCs/>
      <w:sz w:val="32"/>
      <w:szCs w:val="32"/>
    </w:rPr>
  </w:style>
  <w:style w:type="character" w:customStyle="1" w:styleId="htmltxt1">
    <w:name w:val="html_txt1"/>
    <w:qFormat/>
    <w:rsid w:val="00DC0E09"/>
    <w:rPr>
      <w:color w:val="000000"/>
    </w:rPr>
  </w:style>
  <w:style w:type="character" w:customStyle="1" w:styleId="CharChar12">
    <w:name w:val="Char Char12"/>
    <w:qFormat/>
    <w:rsid w:val="00DC0E09"/>
    <w:rPr>
      <w:rFonts w:ascii="Cambria" w:eastAsia="宋体" w:hAnsi="Cambria" w:cs="Times New Roman"/>
      <w:sz w:val="24"/>
      <w:szCs w:val="24"/>
    </w:rPr>
  </w:style>
  <w:style w:type="character" w:customStyle="1" w:styleId="Char1b">
    <w:name w:val="副标题 Char1"/>
    <w:uiPriority w:val="11"/>
    <w:qFormat/>
    <w:rsid w:val="00DC0E09"/>
    <w:rPr>
      <w:rFonts w:ascii="Cambria" w:eastAsia="宋体" w:hAnsi="Cambria" w:cs="Times New Roman"/>
      <w:b/>
      <w:bCs/>
      <w:color w:val="000000"/>
      <w:kern w:val="28"/>
      <w:sz w:val="32"/>
      <w:szCs w:val="32"/>
      <w:u w:color="000000"/>
    </w:rPr>
  </w:style>
  <w:style w:type="character" w:customStyle="1" w:styleId="CharChar14">
    <w:name w:val="Char Char14"/>
    <w:qFormat/>
    <w:rsid w:val="00DC0E09"/>
    <w:rPr>
      <w:rFonts w:ascii="Cambria" w:eastAsia="宋体" w:hAnsi="Cambria" w:cs="Times New Roman"/>
      <w:b/>
      <w:bCs/>
      <w:sz w:val="24"/>
      <w:szCs w:val="24"/>
    </w:rPr>
  </w:style>
  <w:style w:type="character" w:customStyle="1" w:styleId="Char1c">
    <w:name w:val="明显引用 Char1"/>
    <w:uiPriority w:val="30"/>
    <w:qFormat/>
    <w:rsid w:val="00DC0E09"/>
    <w:rPr>
      <w:b/>
      <w:bCs/>
      <w:i/>
      <w:iCs/>
      <w:color w:val="4F81BD"/>
      <w:kern w:val="2"/>
      <w:sz w:val="21"/>
      <w:szCs w:val="24"/>
    </w:rPr>
  </w:style>
  <w:style w:type="character" w:customStyle="1" w:styleId="aff0">
    <w:name w:val="链接"/>
    <w:qFormat/>
    <w:rsid w:val="00DC0E09"/>
    <w:rPr>
      <w:rFonts w:ascii="Times New Roman" w:eastAsia="宋体"/>
      <w:color w:val="0000FF"/>
      <w:sz w:val="21"/>
      <w:u w:val="single" w:color="0000FF"/>
      <w:vertAlign w:val="baseline"/>
      <w:lang w:val="en-US" w:eastAsia="zh-CN"/>
    </w:rPr>
  </w:style>
  <w:style w:type="character" w:customStyle="1" w:styleId="100">
    <w:name w:val="10"/>
    <w:qFormat/>
    <w:rsid w:val="00DC0E09"/>
    <w:rPr>
      <w:rFonts w:ascii="Calibri" w:hAnsi="Calibri" w:cs="Calibri" w:hint="default"/>
    </w:rPr>
  </w:style>
  <w:style w:type="character" w:customStyle="1" w:styleId="CharChar2">
    <w:name w:val="Char Char2"/>
    <w:qFormat/>
    <w:rsid w:val="00DC0E09"/>
    <w:rPr>
      <w:szCs w:val="24"/>
      <w:shd w:val="clear" w:color="auto" w:fill="000080"/>
    </w:rPr>
  </w:style>
  <w:style w:type="character" w:customStyle="1" w:styleId="CharChar13">
    <w:name w:val="Char Char13"/>
    <w:qFormat/>
    <w:rsid w:val="00DC0E09"/>
    <w:rPr>
      <w:rFonts w:ascii="Calibri" w:eastAsia="宋体" w:hAnsi="Calibri" w:cs="Times New Roman"/>
      <w:b/>
      <w:bCs/>
      <w:sz w:val="24"/>
      <w:szCs w:val="24"/>
    </w:rPr>
  </w:style>
  <w:style w:type="character" w:customStyle="1" w:styleId="CharChar11">
    <w:name w:val="Char Char11"/>
    <w:qFormat/>
    <w:rsid w:val="00DC0E09"/>
    <w:rPr>
      <w:rFonts w:ascii="Cambria" w:eastAsia="宋体" w:hAnsi="Cambria" w:cs="Times New Roman"/>
      <w:szCs w:val="21"/>
    </w:rPr>
  </w:style>
  <w:style w:type="character" w:customStyle="1" w:styleId="CharChar19">
    <w:name w:val="Char Char19"/>
    <w:qFormat/>
    <w:rsid w:val="00DC0E09"/>
    <w:rPr>
      <w:rFonts w:ascii="Calibri" w:eastAsia="宋体" w:hAnsi="Calibri" w:cs="Times New Roman"/>
      <w:b/>
      <w:bCs/>
      <w:kern w:val="44"/>
      <w:sz w:val="44"/>
      <w:szCs w:val="44"/>
    </w:rPr>
  </w:style>
  <w:style w:type="character" w:customStyle="1" w:styleId="15">
    <w:name w:val="15"/>
    <w:qFormat/>
    <w:rsid w:val="00DC0E09"/>
    <w:rPr>
      <w:rFonts w:ascii="Calibri" w:hAnsi="Calibri" w:cs="Calibri" w:hint="default"/>
      <w:color w:val="000000"/>
    </w:rPr>
  </w:style>
  <w:style w:type="character" w:customStyle="1" w:styleId="CharChar9">
    <w:name w:val="Char Char9"/>
    <w:qFormat/>
    <w:rsid w:val="00DC0E09"/>
    <w:rPr>
      <w:rFonts w:ascii="Times New Roman" w:eastAsia="宋体" w:hAnsi="Times New Roman" w:cs="Times New Roman"/>
      <w:color w:val="000000"/>
      <w:kern w:val="0"/>
      <w:sz w:val="18"/>
      <w:szCs w:val="18"/>
      <w:u w:color="000000"/>
    </w:rPr>
  </w:style>
  <w:style w:type="character" w:customStyle="1" w:styleId="CharChar10">
    <w:name w:val="Char Char10"/>
    <w:qFormat/>
    <w:rsid w:val="00DC0E09"/>
    <w:rPr>
      <w:rFonts w:ascii="Times New Roman" w:eastAsia="宋体" w:hAnsi="Times New Roman" w:cs="Times New Roman"/>
      <w:color w:val="000000"/>
      <w:kern w:val="0"/>
      <w:sz w:val="18"/>
      <w:szCs w:val="18"/>
      <w:u w:color="000000"/>
    </w:rPr>
  </w:style>
  <w:style w:type="character" w:customStyle="1" w:styleId="CharChar15">
    <w:name w:val="普通文字 Char Char1"/>
    <w:qFormat/>
    <w:locked/>
    <w:rsid w:val="00DC0E09"/>
    <w:rPr>
      <w:rFonts w:ascii="宋体" w:eastAsia="仿宋_GB2312" w:hAnsi="Courier New"/>
      <w:sz w:val="30"/>
    </w:rPr>
  </w:style>
  <w:style w:type="character" w:customStyle="1" w:styleId="4CharChar">
    <w:name w:val="标题4 Char Char"/>
    <w:link w:val="42"/>
    <w:qFormat/>
    <w:rsid w:val="00DC0E09"/>
    <w:rPr>
      <w:rFonts w:ascii="Arial" w:hAnsi="Arial"/>
      <w:b/>
      <w:bCs/>
      <w:sz w:val="24"/>
      <w:szCs w:val="32"/>
    </w:rPr>
  </w:style>
  <w:style w:type="paragraph" w:customStyle="1" w:styleId="42">
    <w:name w:val="标题4"/>
    <w:basedOn w:val="2"/>
    <w:next w:val="a"/>
    <w:link w:val="4CharChar"/>
    <w:qFormat/>
    <w:rsid w:val="00DC0E09"/>
    <w:rPr>
      <w:rFonts w:eastAsiaTheme="minorEastAsia" w:cstheme="minorBidi"/>
      <w:bCs/>
      <w:sz w:val="24"/>
      <w:szCs w:val="32"/>
    </w:rPr>
  </w:style>
  <w:style w:type="character" w:customStyle="1" w:styleId="5CharChar">
    <w:name w:val="标题5 Char Char"/>
    <w:link w:val="52"/>
    <w:qFormat/>
    <w:rsid w:val="00DC0E09"/>
    <w:rPr>
      <w:rFonts w:ascii="Arial" w:hAnsi="Arial"/>
      <w:b/>
      <w:bCs/>
      <w:sz w:val="24"/>
      <w:szCs w:val="32"/>
    </w:rPr>
  </w:style>
  <w:style w:type="paragraph" w:customStyle="1" w:styleId="52">
    <w:name w:val="标题5"/>
    <w:basedOn w:val="3"/>
    <w:link w:val="5CharChar"/>
    <w:qFormat/>
    <w:rsid w:val="00DC0E09"/>
    <w:pPr>
      <w:spacing w:before="260" w:after="260" w:line="413" w:lineRule="auto"/>
    </w:pPr>
    <w:rPr>
      <w:rFonts w:ascii="Arial" w:eastAsiaTheme="minorEastAsia" w:hAnsi="Arial" w:cstheme="minorBidi"/>
      <w:bCs/>
    </w:rPr>
  </w:style>
  <w:style w:type="character" w:customStyle="1" w:styleId="CharChar150">
    <w:name w:val="Char Char15"/>
    <w:qFormat/>
    <w:rsid w:val="00DC0E09"/>
    <w:rPr>
      <w:rFonts w:ascii="Calibri" w:eastAsia="宋体" w:hAnsi="Calibri" w:cs="Times New Roman"/>
      <w:b/>
      <w:bCs/>
      <w:sz w:val="28"/>
      <w:szCs w:val="28"/>
    </w:rPr>
  </w:style>
  <w:style w:type="character" w:customStyle="1" w:styleId="3Char10">
    <w:name w:val="正文文本缩进 3 Char1"/>
    <w:qFormat/>
    <w:rsid w:val="00DC0E09"/>
    <w:rPr>
      <w:rFonts w:ascii="Times New Roman" w:hAnsi="Times New Roman" w:cs="Times New Roman" w:hint="default"/>
      <w:kern w:val="2"/>
      <w:sz w:val="16"/>
      <w:szCs w:val="16"/>
    </w:rPr>
  </w:style>
  <w:style w:type="character" w:customStyle="1" w:styleId="17">
    <w:name w:val="17"/>
    <w:qFormat/>
    <w:rsid w:val="00DC0E09"/>
    <w:rPr>
      <w:rFonts w:ascii="Calibri" w:hAnsi="Calibri" w:cs="Calibri" w:hint="default"/>
      <w:color w:val="0000FF"/>
      <w:u w:val="single"/>
    </w:rPr>
  </w:style>
  <w:style w:type="character" w:customStyle="1" w:styleId="layui-laypage-curr">
    <w:name w:val="layui-laypage-curr"/>
    <w:qFormat/>
    <w:rsid w:val="00DC0E09"/>
  </w:style>
  <w:style w:type="character" w:customStyle="1" w:styleId="mail-contents">
    <w:name w:val="mail-contents"/>
    <w:qFormat/>
    <w:rsid w:val="00DC0E09"/>
  </w:style>
  <w:style w:type="character" w:customStyle="1" w:styleId="s5">
    <w:name w:val="s5"/>
    <w:qFormat/>
    <w:rsid w:val="00DC0E09"/>
    <w:rPr>
      <w:spacing w:val="100"/>
    </w:rPr>
  </w:style>
  <w:style w:type="character" w:customStyle="1" w:styleId="hover33">
    <w:name w:val="hover33"/>
    <w:qFormat/>
    <w:rsid w:val="00DC0E09"/>
    <w:rPr>
      <w:color w:val="5FB878"/>
    </w:rPr>
  </w:style>
  <w:style w:type="character" w:customStyle="1" w:styleId="hover34">
    <w:name w:val="hover34"/>
    <w:qFormat/>
    <w:rsid w:val="00DC0E09"/>
    <w:rPr>
      <w:color w:val="5FB878"/>
    </w:rPr>
  </w:style>
  <w:style w:type="character" w:customStyle="1" w:styleId="hover35">
    <w:name w:val="hover35"/>
    <w:qFormat/>
    <w:rsid w:val="00DC0E09"/>
    <w:rPr>
      <w:color w:val="FFFFFF"/>
    </w:rPr>
  </w:style>
  <w:style w:type="character" w:customStyle="1" w:styleId="layui-this4">
    <w:name w:val="layui-this4"/>
    <w:qFormat/>
    <w:rsid w:val="00DC0E09"/>
    <w:rPr>
      <w:bdr w:val="single" w:sz="4" w:space="0" w:color="EEEEEE"/>
      <w:shd w:val="clear" w:color="auto" w:fill="FFFFFF"/>
    </w:rPr>
  </w:style>
  <w:style w:type="character" w:customStyle="1" w:styleId="first-child">
    <w:name w:val="first-child"/>
    <w:qFormat/>
    <w:rsid w:val="00DC0E09"/>
  </w:style>
  <w:style w:type="paragraph" w:customStyle="1" w:styleId="25">
    <w:name w:val="目录2"/>
    <w:basedOn w:val="a"/>
    <w:next w:val="a"/>
    <w:qFormat/>
    <w:rsid w:val="00DC0E09"/>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43">
    <w:name w:val="目录4"/>
    <w:basedOn w:val="a"/>
    <w:next w:val="a"/>
    <w:qFormat/>
    <w:rsid w:val="00DC0E09"/>
    <w:pPr>
      <w:widowControl/>
      <w:tabs>
        <w:tab w:val="left" w:leader="dot" w:pos="8503"/>
      </w:tabs>
      <w:spacing w:line="317" w:lineRule="atLeast"/>
      <w:ind w:left="419" w:firstLine="629"/>
      <w:textAlignment w:val="baseline"/>
    </w:pPr>
    <w:rPr>
      <w:color w:val="000000"/>
      <w:kern w:val="0"/>
      <w:szCs w:val="20"/>
      <w:u w:color="000000"/>
    </w:rPr>
  </w:style>
  <w:style w:type="paragraph" w:customStyle="1" w:styleId="TOC1">
    <w:name w:val="TOC 标题1"/>
    <w:basedOn w:val="1"/>
    <w:next w:val="a"/>
    <w:qFormat/>
    <w:rsid w:val="00DC0E09"/>
    <w:pPr>
      <w:spacing w:before="340" w:after="330" w:line="576" w:lineRule="auto"/>
      <w:outlineLvl w:val="9"/>
    </w:pPr>
    <w:rPr>
      <w:rFonts w:ascii="Calibri" w:hAnsi="Calibri"/>
      <w:bCs/>
      <w:sz w:val="44"/>
    </w:rPr>
  </w:style>
  <w:style w:type="paragraph" w:customStyle="1" w:styleId="11">
    <w:name w:val="目录1"/>
    <w:basedOn w:val="a"/>
    <w:next w:val="a"/>
    <w:qFormat/>
    <w:rsid w:val="00DC0E09"/>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cjk">
    <w:name w:val="cjk"/>
    <w:basedOn w:val="a"/>
    <w:qFormat/>
    <w:rsid w:val="00DC0E09"/>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rsid w:val="00DC0E09"/>
    <w:pPr>
      <w:spacing w:line="400" w:lineRule="exact"/>
    </w:pPr>
    <w:rPr>
      <w:rFonts w:eastAsia="黑体"/>
      <w:szCs w:val="20"/>
    </w:rPr>
  </w:style>
  <w:style w:type="paragraph" w:customStyle="1" w:styleId="zw">
    <w:name w:val="zw"/>
    <w:basedOn w:val="a"/>
    <w:qFormat/>
    <w:rsid w:val="00DC0E09"/>
    <w:pPr>
      <w:widowControl/>
      <w:spacing w:before="100" w:beforeAutospacing="1" w:after="100" w:afterAutospacing="1"/>
      <w:jc w:val="left"/>
    </w:pPr>
    <w:rPr>
      <w:rFonts w:ascii="宋体" w:hAnsi="宋体" w:hint="eastAsia"/>
      <w:color w:val="000000"/>
      <w:kern w:val="0"/>
      <w:sz w:val="24"/>
    </w:rPr>
  </w:style>
  <w:style w:type="paragraph" w:customStyle="1" w:styleId="2TimesNewRoman5020">
    <w:name w:val="样式 标题 2 + Times New Roman 四号 非加粗 段前: 5 磅 段后: 0 磅 行距: 固定值 20..."/>
    <w:basedOn w:val="2"/>
    <w:qFormat/>
    <w:rsid w:val="00DC0E09"/>
    <w:pPr>
      <w:spacing w:before="100" w:after="0" w:line="400" w:lineRule="exact"/>
    </w:pPr>
    <w:rPr>
      <w:rFonts w:ascii="Times New Roman" w:hAnsi="Times New Roman"/>
      <w:sz w:val="28"/>
      <w:szCs w:val="20"/>
    </w:rPr>
  </w:style>
  <w:style w:type="paragraph" w:customStyle="1" w:styleId="Style28">
    <w:name w:val="_Style 28"/>
    <w:basedOn w:val="a"/>
    <w:qFormat/>
    <w:rsid w:val="00DC0E09"/>
    <w:pPr>
      <w:widowControl/>
      <w:spacing w:line="357" w:lineRule="atLeast"/>
      <w:textAlignment w:val="baseline"/>
    </w:pPr>
    <w:rPr>
      <w:color w:val="000000"/>
      <w:kern w:val="0"/>
      <w:szCs w:val="20"/>
      <w:u w:color="000000"/>
    </w:rPr>
  </w:style>
  <w:style w:type="paragraph" w:customStyle="1" w:styleId="p0">
    <w:name w:val="p0"/>
    <w:basedOn w:val="a"/>
    <w:qFormat/>
    <w:rsid w:val="00DC0E09"/>
    <w:pPr>
      <w:widowControl/>
    </w:pPr>
    <w:rPr>
      <w:kern w:val="0"/>
      <w:szCs w:val="21"/>
    </w:rPr>
  </w:style>
  <w:style w:type="paragraph" w:customStyle="1" w:styleId="12">
    <w:name w:val="列出段落1"/>
    <w:basedOn w:val="a"/>
    <w:uiPriority w:val="34"/>
    <w:qFormat/>
    <w:rsid w:val="00DC0E09"/>
    <w:pPr>
      <w:ind w:firstLineChars="200" w:firstLine="420"/>
    </w:pPr>
    <w:rPr>
      <w:rFonts w:ascii="Calibri" w:hAnsi="Calibri"/>
      <w:szCs w:val="22"/>
    </w:rPr>
  </w:style>
  <w:style w:type="paragraph" w:styleId="aff1">
    <w:name w:val="List Paragraph"/>
    <w:basedOn w:val="a"/>
    <w:uiPriority w:val="34"/>
    <w:qFormat/>
    <w:rsid w:val="00DC0E09"/>
    <w:pPr>
      <w:ind w:firstLineChars="200" w:firstLine="420"/>
    </w:pPr>
    <w:rPr>
      <w:szCs w:val="22"/>
    </w:rPr>
  </w:style>
  <w:style w:type="paragraph" w:customStyle="1" w:styleId="MessageHeader1">
    <w:name w:val="Message Header1"/>
    <w:basedOn w:val="a"/>
    <w:qFormat/>
    <w:rsid w:val="00DC0E0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黑体"/>
      <w:szCs w:val="22"/>
      <w:shd w:val="pct20" w:color="auto" w:fill="auto"/>
    </w:rPr>
  </w:style>
  <w:style w:type="paragraph" w:customStyle="1" w:styleId="33">
    <w:name w:val="目录3"/>
    <w:basedOn w:val="a"/>
    <w:next w:val="a"/>
    <w:qFormat/>
    <w:rsid w:val="00DC0E09"/>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aff2">
    <w:name w:val="节标题"/>
    <w:basedOn w:val="a"/>
    <w:next w:val="aff3"/>
    <w:qFormat/>
    <w:rsid w:val="00DC0E09"/>
    <w:pPr>
      <w:widowControl/>
      <w:spacing w:line="289" w:lineRule="atLeast"/>
      <w:jc w:val="center"/>
      <w:textAlignment w:val="baseline"/>
    </w:pPr>
    <w:rPr>
      <w:color w:val="000000"/>
      <w:kern w:val="0"/>
      <w:sz w:val="28"/>
      <w:szCs w:val="20"/>
      <w:u w:color="000000"/>
    </w:rPr>
  </w:style>
  <w:style w:type="paragraph" w:customStyle="1" w:styleId="aff3">
    <w:name w:val="小节标题"/>
    <w:basedOn w:val="a"/>
    <w:next w:val="a"/>
    <w:qFormat/>
    <w:rsid w:val="00DC0E09"/>
    <w:pPr>
      <w:widowControl/>
      <w:spacing w:before="175" w:after="102" w:line="351" w:lineRule="atLeast"/>
      <w:textAlignment w:val="baseline"/>
    </w:pPr>
    <w:rPr>
      <w:rFonts w:eastAsia="黑体"/>
      <w:color w:val="000000"/>
      <w:kern w:val="0"/>
      <w:szCs w:val="20"/>
      <w:u w:color="000000"/>
    </w:rPr>
  </w:style>
  <w:style w:type="paragraph" w:customStyle="1" w:styleId="Charf2">
    <w:name w:val="Char"/>
    <w:basedOn w:val="a"/>
    <w:qFormat/>
    <w:rsid w:val="00DC0E09"/>
  </w:style>
  <w:style w:type="paragraph" w:customStyle="1" w:styleId="aff4">
    <w:name w:val="文章总标题"/>
    <w:basedOn w:val="a"/>
    <w:next w:val="aff5"/>
    <w:qFormat/>
    <w:rsid w:val="00DC0E09"/>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5">
    <w:name w:val="文章副标题"/>
    <w:basedOn w:val="a"/>
    <w:next w:val="aff6"/>
    <w:qFormat/>
    <w:rsid w:val="00DC0E09"/>
    <w:pPr>
      <w:widowControl/>
      <w:spacing w:before="187" w:after="175" w:line="374" w:lineRule="atLeast"/>
      <w:jc w:val="center"/>
      <w:textAlignment w:val="baseline"/>
    </w:pPr>
    <w:rPr>
      <w:color w:val="000000"/>
      <w:kern w:val="0"/>
      <w:sz w:val="36"/>
      <w:szCs w:val="20"/>
      <w:u w:color="000000"/>
    </w:rPr>
  </w:style>
  <w:style w:type="paragraph" w:customStyle="1" w:styleId="aff6">
    <w:name w:val="章标题"/>
    <w:basedOn w:val="a"/>
    <w:next w:val="aff2"/>
    <w:qFormat/>
    <w:rsid w:val="00DC0E09"/>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aff7">
    <w:name w:val="目录标题"/>
    <w:basedOn w:val="a"/>
    <w:next w:val="a"/>
    <w:qFormat/>
    <w:rsid w:val="00DC0E09"/>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hover36">
    <w:name w:val="hover36"/>
    <w:qFormat/>
    <w:rsid w:val="00DC0E09"/>
    <w:rPr>
      <w:color w:val="FFFFFF"/>
    </w:rPr>
  </w:style>
  <w:style w:type="character" w:customStyle="1" w:styleId="layui-this">
    <w:name w:val="layui-this"/>
    <w:qFormat/>
    <w:rsid w:val="00DC0E09"/>
    <w:rPr>
      <w:bdr w:val="single" w:sz="6" w:space="0" w:color="EEEEEE"/>
      <w:shd w:val="clear" w:color="auto" w:fill="FFFFFF"/>
    </w:rPr>
  </w:style>
  <w:style w:type="character" w:customStyle="1" w:styleId="layui-this3">
    <w:name w:val="layui-this3"/>
    <w:qFormat/>
    <w:rsid w:val="00DC0E09"/>
    <w:rPr>
      <w:bdr w:val="single" w:sz="6" w:space="0" w:color="EEEEEE"/>
      <w:shd w:val="clear" w:color="auto" w:fill="FFFFFF"/>
    </w:rPr>
  </w:style>
  <w:style w:type="character" w:customStyle="1" w:styleId="hover">
    <w:name w:val="hover"/>
    <w:qFormat/>
    <w:rsid w:val="00DC0E09"/>
    <w:rPr>
      <w:color w:val="2590EB"/>
    </w:rPr>
  </w:style>
  <w:style w:type="character" w:customStyle="1" w:styleId="hover1">
    <w:name w:val="hover1"/>
    <w:qFormat/>
    <w:rsid w:val="00DC0E09"/>
    <w:rPr>
      <w:color w:val="2590EB"/>
    </w:rPr>
  </w:style>
  <w:style w:type="character" w:customStyle="1" w:styleId="hover2">
    <w:name w:val="hover2"/>
    <w:qFormat/>
    <w:rsid w:val="00DC0E09"/>
  </w:style>
  <w:style w:type="character" w:customStyle="1" w:styleId="mini-outputtext1">
    <w:name w:val="mini-outputtext1"/>
    <w:qFormat/>
    <w:rsid w:val="00DC0E09"/>
  </w:style>
  <w:style w:type="character" w:customStyle="1" w:styleId="hover3">
    <w:name w:val="hover3"/>
    <w:qFormat/>
    <w:rsid w:val="00DC0E09"/>
  </w:style>
  <w:style w:type="character" w:customStyle="1" w:styleId="Charf3">
    <w:name w:val="样式 标书正文 + 下划线 Char"/>
    <w:qFormat/>
    <w:rsid w:val="00DC0E09"/>
    <w:rPr>
      <w:rFonts w:eastAsia="Times New Roman" w:cs="Times New Roman"/>
      <w:kern w:val="2"/>
      <w:sz w:val="28"/>
      <w:szCs w:val="28"/>
      <w:u w:val="single"/>
      <w:lang w:val="en-US" w:eastAsia="zh-CN" w:bidi="ar-SA"/>
    </w:rPr>
  </w:style>
  <w:style w:type="paragraph" w:customStyle="1" w:styleId="WPSOffice1">
    <w:name w:val="WPSOffice手动目录 1"/>
    <w:qFormat/>
    <w:rsid w:val="00DC0E09"/>
  </w:style>
  <w:style w:type="character" w:customStyle="1" w:styleId="fontstyle01">
    <w:name w:val="fontstyle01"/>
    <w:basedOn w:val="a0"/>
    <w:qFormat/>
    <w:rsid w:val="00DC0E09"/>
    <w:rPr>
      <w:rFonts w:ascii="宋体" w:eastAsia="宋体" w:hAnsi="宋体" w:hint="eastAsia"/>
      <w:color w:val="0D0D0D"/>
      <w:sz w:val="24"/>
      <w:szCs w:val="24"/>
    </w:rPr>
  </w:style>
  <w:style w:type="character" w:customStyle="1" w:styleId="NormalCharacter">
    <w:name w:val="NormalCharacter"/>
    <w:qFormat/>
    <w:rsid w:val="00DC0E09"/>
  </w:style>
  <w:style w:type="table" w:customStyle="1" w:styleId="TableNormal">
    <w:name w:val="Table Normal"/>
    <w:uiPriority w:val="2"/>
    <w:unhideWhenUsed/>
    <w:qFormat/>
    <w:rsid w:val="00DC0E09"/>
    <w:tblPr>
      <w:tblCellMar>
        <w:top w:w="0" w:type="dxa"/>
        <w:left w:w="0" w:type="dxa"/>
        <w:bottom w:w="0" w:type="dxa"/>
        <w:right w:w="0" w:type="dxa"/>
      </w:tblCellMar>
    </w:tblPr>
  </w:style>
  <w:style w:type="character" w:customStyle="1" w:styleId="s135">
    <w:name w:val="s135"/>
    <w:qFormat/>
    <w:rsid w:val="00DC0E09"/>
  </w:style>
  <w:style w:type="character" w:customStyle="1" w:styleId="s152">
    <w:name w:val="s152"/>
    <w:qFormat/>
    <w:rsid w:val="00DC0E09"/>
  </w:style>
  <w:style w:type="paragraph" w:customStyle="1" w:styleId="3-1">
    <w:name w:val="标题3-1"/>
    <w:basedOn w:val="3"/>
    <w:qFormat/>
    <w:rsid w:val="00DC0E09"/>
    <w:pPr>
      <w:tabs>
        <w:tab w:val="left" w:pos="425"/>
      </w:tabs>
      <w:spacing w:before="260" w:after="260" w:line="413" w:lineRule="auto"/>
    </w:pPr>
    <w:rPr>
      <w:rFonts w:ascii="Times New Roman" w:hAnsi="Times New Roman"/>
      <w:kern w:val="0"/>
      <w:szCs w:val="20"/>
    </w:rPr>
  </w:style>
  <w:style w:type="paragraph" w:customStyle="1" w:styleId="Bodytext1">
    <w:name w:val="Body text|1"/>
    <w:basedOn w:val="a"/>
    <w:qFormat/>
    <w:rsid w:val="00DC0E09"/>
    <w:pPr>
      <w:spacing w:line="410" w:lineRule="auto"/>
      <w:ind w:firstLine="400"/>
    </w:pPr>
    <w:rPr>
      <w:rFonts w:ascii="宋体" w:hAnsi="宋体" w:cs="宋体"/>
      <w:lang w:val="zh-TW" w:eastAsia="zh-TW" w:bidi="zh-TW"/>
    </w:rPr>
  </w:style>
  <w:style w:type="paragraph" w:customStyle="1" w:styleId="TOC2">
    <w:name w:val="TOC 标题2"/>
    <w:basedOn w:val="1"/>
    <w:next w:val="a"/>
    <w:qFormat/>
    <w:rsid w:val="00DC0E09"/>
    <w:pPr>
      <w:spacing w:before="260" w:after="260" w:line="413" w:lineRule="auto"/>
    </w:pPr>
    <w:rPr>
      <w:rFonts w:ascii="宋体" w:hAnsi="宋体"/>
      <w:bCs/>
      <w:sz w:val="36"/>
      <w:lang w:val="zh-CN"/>
    </w:rPr>
  </w:style>
  <w:style w:type="paragraph" w:customStyle="1" w:styleId="Headerorfooter2">
    <w:name w:val="Header or footer|2"/>
    <w:basedOn w:val="a"/>
    <w:qFormat/>
    <w:rsid w:val="00DC0E09"/>
    <w:rPr>
      <w:sz w:val="20"/>
      <w:szCs w:val="20"/>
      <w:lang w:val="zh-TW" w:eastAsia="zh-TW" w:bidi="zh-TW"/>
    </w:rPr>
  </w:style>
  <w:style w:type="paragraph" w:customStyle="1" w:styleId="Bodytext2">
    <w:name w:val="Body text|2"/>
    <w:basedOn w:val="a"/>
    <w:qFormat/>
    <w:rsid w:val="00DC0E09"/>
    <w:rPr>
      <w:sz w:val="22"/>
      <w:szCs w:val="22"/>
      <w:lang w:val="zh-TW" w:eastAsia="zh-TW" w:bidi="zh-TW"/>
    </w:rPr>
  </w:style>
  <w:style w:type="paragraph" w:customStyle="1" w:styleId="Other1">
    <w:name w:val="Other|1"/>
    <w:basedOn w:val="a"/>
    <w:qFormat/>
    <w:rsid w:val="00DC0E09"/>
    <w:pPr>
      <w:spacing w:after="600" w:line="384" w:lineRule="auto"/>
      <w:jc w:val="center"/>
    </w:pPr>
    <w:rPr>
      <w:rFonts w:ascii="宋体" w:hAnsi="宋体" w:cs="宋体"/>
      <w:sz w:val="52"/>
      <w:szCs w:val="52"/>
      <w:lang w:val="zh-TW" w:eastAsia="zh-TW" w:bidi="zh-TW"/>
    </w:rPr>
  </w:style>
  <w:style w:type="paragraph" w:customStyle="1" w:styleId="Bodytext6">
    <w:name w:val="Body text|6"/>
    <w:basedOn w:val="a"/>
    <w:qFormat/>
    <w:rsid w:val="00DC0E09"/>
    <w:rPr>
      <w:sz w:val="28"/>
      <w:szCs w:val="28"/>
    </w:rPr>
  </w:style>
  <w:style w:type="paragraph" w:customStyle="1" w:styleId="MainTitle">
    <w:name w:val="Main Title"/>
    <w:next w:val="a"/>
    <w:qFormat/>
    <w:rsid w:val="00DC0E09"/>
    <w:pPr>
      <w:adjustRightInd w:val="0"/>
      <w:snapToGrid w:val="0"/>
      <w:spacing w:afterLines="50" w:line="360" w:lineRule="auto"/>
      <w:jc w:val="center"/>
    </w:pPr>
    <w:rPr>
      <w:rFonts w:ascii="黑体" w:eastAsia="黑体" w:hAnsi="黑体"/>
      <w:b/>
      <w:kern w:val="2"/>
      <w:sz w:val="36"/>
      <w:szCs w:val="22"/>
      <w:lang w:val="zh-CN"/>
    </w:rPr>
  </w:style>
  <w:style w:type="paragraph" w:customStyle="1" w:styleId="s142">
    <w:name w:val="s142"/>
    <w:basedOn w:val="a"/>
    <w:qFormat/>
    <w:rsid w:val="00DC0E09"/>
    <w:pPr>
      <w:widowControl/>
      <w:spacing w:before="100" w:beforeAutospacing="1" w:after="100" w:afterAutospacing="1"/>
      <w:jc w:val="left"/>
    </w:pPr>
    <w:rPr>
      <w:rFonts w:ascii="宋体" w:hAnsi="宋体" w:cs="宋体"/>
      <w:kern w:val="0"/>
      <w:sz w:val="24"/>
    </w:rPr>
  </w:style>
  <w:style w:type="paragraph" w:customStyle="1" w:styleId="Tablecaption1">
    <w:name w:val="Table caption|1"/>
    <w:basedOn w:val="a"/>
    <w:qFormat/>
    <w:rsid w:val="00DC0E09"/>
    <w:rPr>
      <w:rFonts w:ascii="宋体" w:hAnsi="宋体" w:cs="宋体"/>
      <w:lang w:val="zh-TW" w:eastAsia="zh-TW" w:bidi="zh-TW"/>
    </w:rPr>
  </w:style>
  <w:style w:type="paragraph" w:customStyle="1" w:styleId="TableParagraph">
    <w:name w:val="Table Paragraph"/>
    <w:basedOn w:val="a"/>
    <w:uiPriority w:val="1"/>
    <w:qFormat/>
    <w:rsid w:val="00DC0E09"/>
    <w:rPr>
      <w:rFonts w:ascii="宋体" w:hAnsi="宋体" w:cs="宋体"/>
      <w:lang w:val="zh-CN" w:bidi="zh-CN"/>
    </w:rPr>
  </w:style>
  <w:style w:type="character" w:customStyle="1" w:styleId="layui-layer-tabnow">
    <w:name w:val="layui-layer-tabnow"/>
    <w:qFormat/>
    <w:rsid w:val="00DC0E09"/>
    <w:rPr>
      <w:bdr w:val="single" w:sz="6" w:space="0" w:color="CCCCCC"/>
      <w:shd w:val="clear" w:color="auto" w:fill="FFFFFF"/>
    </w:rPr>
  </w:style>
  <w:style w:type="paragraph" w:customStyle="1" w:styleId="26">
    <w:name w:val="专用标题2"/>
    <w:basedOn w:val="2"/>
    <w:next w:val="a"/>
    <w:qFormat/>
    <w:rsid w:val="00DC0E09"/>
    <w:pPr>
      <w:keepNext w:val="0"/>
      <w:keepLines w:val="0"/>
      <w:widowControl/>
      <w:tabs>
        <w:tab w:val="left" w:pos="993"/>
      </w:tabs>
      <w:adjustRightInd w:val="0"/>
      <w:snapToGrid w:val="0"/>
      <w:spacing w:before="0" w:afterLines="50" w:line="360" w:lineRule="auto"/>
    </w:pPr>
    <w:rPr>
      <w:rFonts w:ascii="宋体" w:eastAsia="宋体" w:hAnsi="宋体" w:cs="Times"/>
      <w:bCs/>
      <w:kern w:val="0"/>
      <w:sz w:val="28"/>
      <w:szCs w:val="20"/>
    </w:rPr>
  </w:style>
  <w:style w:type="character" w:customStyle="1" w:styleId="font01">
    <w:name w:val="font01"/>
    <w:qFormat/>
    <w:rsid w:val="00DC0E09"/>
    <w:rPr>
      <w:rFonts w:ascii="宋体" w:eastAsia="宋体" w:hAnsi="宋体" w:cs="宋体" w:hint="eastAsia"/>
      <w:color w:val="000000"/>
      <w:sz w:val="22"/>
      <w:szCs w:val="22"/>
      <w:u w:val="none"/>
    </w:rPr>
  </w:style>
  <w:style w:type="character" w:customStyle="1" w:styleId="font61">
    <w:name w:val="font61"/>
    <w:qFormat/>
    <w:rsid w:val="00DC0E09"/>
    <w:rPr>
      <w:rFonts w:ascii="宋体" w:eastAsia="宋体" w:hAnsi="宋体" w:cs="宋体" w:hint="eastAsia"/>
      <w:color w:val="000000"/>
      <w:sz w:val="22"/>
      <w:szCs w:val="22"/>
      <w:u w:val="none"/>
    </w:rPr>
  </w:style>
  <w:style w:type="character" w:customStyle="1" w:styleId="font71">
    <w:name w:val="font71"/>
    <w:qFormat/>
    <w:rsid w:val="00DC0E09"/>
    <w:rPr>
      <w:rFonts w:ascii="宋体" w:eastAsia="宋体" w:hAnsi="宋体" w:cs="宋体" w:hint="eastAsia"/>
      <w:b/>
      <w:color w:val="000000"/>
      <w:sz w:val="22"/>
      <w:szCs w:val="22"/>
      <w:u w:val="none"/>
    </w:rPr>
  </w:style>
  <w:style w:type="character" w:customStyle="1" w:styleId="font81">
    <w:name w:val="font81"/>
    <w:qFormat/>
    <w:rsid w:val="00DC0E09"/>
    <w:rPr>
      <w:rFonts w:ascii="宋体" w:eastAsia="宋体" w:hAnsi="宋体" w:cs="宋体" w:hint="eastAsia"/>
      <w:b/>
      <w:color w:val="000000"/>
      <w:sz w:val="22"/>
      <w:szCs w:val="22"/>
      <w:u w:val="none"/>
    </w:rPr>
  </w:style>
  <w:style w:type="paragraph" w:customStyle="1" w:styleId="110">
    <w:name w:val="标题 11"/>
    <w:basedOn w:val="a"/>
    <w:qFormat/>
    <w:rsid w:val="00DC0E09"/>
    <w:pPr>
      <w:ind w:left="3"/>
      <w:outlineLvl w:val="1"/>
    </w:pPr>
    <w:rPr>
      <w:rFonts w:ascii="Microsoft JhengHei" w:eastAsia="Microsoft JhengHei" w:hAnsi="Microsoft JhengHei"/>
      <w:b/>
      <w:bCs/>
      <w:sz w:val="44"/>
      <w:szCs w:val="44"/>
    </w:rPr>
  </w:style>
  <w:style w:type="paragraph" w:customStyle="1" w:styleId="210">
    <w:name w:val="样式 正  文 + 首行缩进:  2 字符1"/>
    <w:basedOn w:val="a"/>
    <w:qFormat/>
    <w:rsid w:val="00DC0E09"/>
    <w:pPr>
      <w:spacing w:line="360" w:lineRule="auto"/>
      <w:ind w:firstLineChars="200" w:firstLine="496"/>
    </w:pPr>
    <w:rPr>
      <w:rFonts w:ascii="宋体"/>
      <w:spacing w:val="2"/>
      <w:sz w:val="24"/>
    </w:rPr>
  </w:style>
  <w:style w:type="paragraph" w:customStyle="1" w:styleId="aff8">
    <w:name w:val="标书首行缩进"/>
    <w:basedOn w:val="a6"/>
    <w:qFormat/>
    <w:rsid w:val="00DC0E09"/>
    <w:pPr>
      <w:spacing w:beforeLines="50" w:after="0" w:line="288" w:lineRule="auto"/>
      <w:ind w:firstLineChars="198" w:firstLine="539"/>
    </w:pPr>
    <w:rPr>
      <w:rFonts w:ascii="宋体"/>
      <w:spacing w:val="16"/>
      <w:kern w:val="16"/>
      <w:sz w:val="24"/>
      <w:lang w:bidi="he-IL"/>
    </w:rPr>
  </w:style>
  <w:style w:type="paragraph" w:customStyle="1" w:styleId="13">
    <w:name w:val="正文1"/>
    <w:basedOn w:val="a"/>
    <w:qFormat/>
    <w:rsid w:val="00DC0E09"/>
    <w:pPr>
      <w:spacing w:line="300" w:lineRule="auto"/>
      <w:ind w:firstLineChars="200" w:firstLine="200"/>
    </w:pPr>
    <w:rPr>
      <w:rFonts w:ascii="宋体"/>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a"/>
    <w:qFormat/>
    <w:rsid w:val="00DC0E09"/>
    <w:pPr>
      <w:spacing w:line="360" w:lineRule="auto"/>
      <w:ind w:firstLine="200"/>
    </w:pPr>
    <w:rPr>
      <w:rFonts w:ascii="宋体" w:hAnsi="宋体" w:cs="宋体"/>
      <w:sz w:val="24"/>
    </w:rPr>
  </w:style>
  <w:style w:type="paragraph" w:customStyle="1" w:styleId="aff9">
    <w:name w:val="表格文字"/>
    <w:basedOn w:val="a"/>
    <w:next w:val="a6"/>
    <w:qFormat/>
    <w:rsid w:val="00DC0E09"/>
    <w:pPr>
      <w:adjustRightInd w:val="0"/>
      <w:spacing w:line="420" w:lineRule="atLeast"/>
      <w:jc w:val="left"/>
      <w:textAlignment w:val="baseline"/>
    </w:pPr>
    <w:rPr>
      <w:kern w:val="0"/>
      <w:szCs w:val="20"/>
    </w:rPr>
  </w:style>
  <w:style w:type="table" w:customStyle="1" w:styleId="14">
    <w:name w:val="网格型1"/>
    <w:basedOn w:val="a1"/>
    <w:qFormat/>
    <w:rsid w:val="00DC0E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DC0E09"/>
    <w:tblPr>
      <w:tblCellMar>
        <w:top w:w="0" w:type="dxa"/>
        <w:left w:w="0" w:type="dxa"/>
        <w:bottom w:w="0" w:type="dxa"/>
        <w:right w:w="0" w:type="dxa"/>
      </w:tblCellMar>
    </w:tblPr>
  </w:style>
  <w:style w:type="paragraph" w:customStyle="1" w:styleId="WPSOffice2">
    <w:name w:val="WPSOffice手动目录 2"/>
    <w:qFormat/>
    <w:rsid w:val="00DC0E09"/>
    <w:pPr>
      <w:ind w:leftChars="200" w:left="200"/>
    </w:pPr>
  </w:style>
  <w:style w:type="paragraph" w:customStyle="1" w:styleId="TableText">
    <w:name w:val="Table Text"/>
    <w:basedOn w:val="a"/>
    <w:semiHidden/>
    <w:qFormat/>
    <w:rsid w:val="00DC0E09"/>
    <w:rPr>
      <w:rFonts w:ascii="宋体" w:hAnsi="宋体" w:cs="宋体"/>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zjy.smx.gov.cn/fwzn/004003/20200325/b13aa3fa-a543-403f-b537-82cb417132bd.html" TargetMode="Externa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t.cn/A6ZvtVob&#36827;&#34892;&#19979;&#36733;"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gzjy.smx.gov.cn/fwzn/004003/20200325/2b5a3a5a-f987-405c-993f-88f43e1d1ac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044A2858-238C-49BE-A187-CD1E7014C38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123</Pages>
  <Words>9020</Words>
  <Characters>51415</Characters>
  <Application>Microsoft Office Word</Application>
  <DocSecurity>0</DocSecurity>
  <Lines>428</Lines>
  <Paragraphs>120</Paragraphs>
  <ScaleCrop>false</ScaleCrop>
  <Company/>
  <LinksUpToDate>false</LinksUpToDate>
  <CharactersWithSpaces>60315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中鼎誉润工程咨询有限公司:（灵宝）中鼎誉润工程咨询有限公司</cp:lastModifiedBy>
  <cp:revision>35</cp:revision>
  <cp:lastPrinted>2024-12-04T02:50:00Z</cp:lastPrinted>
  <dcterms:created xsi:type="dcterms:W3CDTF">2023-09-05T07:10:00Z</dcterms:created>
  <dcterms:modified xsi:type="dcterms:W3CDTF">2024-12-05T03:28:00Z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AA052D6DF62240A7BAD89FA05BC6EE64_13</vt:lpwstr>
  </property>
</Properties>
</file>